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3C5B" w14:textId="77777777" w:rsidR="00E05554" w:rsidRDefault="00E05554" w:rsidP="00E05554">
      <w:pPr>
        <w:autoSpaceDE w:val="0"/>
        <w:autoSpaceDN w:val="0"/>
        <w:adjustRightInd w:val="0"/>
        <w:spacing w:after="0" w:line="240" w:lineRule="auto"/>
        <w:ind w:right="57"/>
        <w:jc w:val="both"/>
        <w:rPr>
          <w:rFonts w:ascii="Times New Roman" w:hAnsi="Times New Roman"/>
          <w:sz w:val="24"/>
          <w:szCs w:val="24"/>
          <w:lang w:val="ru-RU"/>
        </w:rPr>
      </w:pPr>
      <w:r>
        <w:rPr>
          <w:rFonts w:ascii="Times New Roman" w:hAnsi="Times New Roman"/>
          <w:sz w:val="24"/>
          <w:szCs w:val="24"/>
          <w:lang w:val="ru-RU"/>
        </w:rPr>
        <w:t>РЕПУБЛИКА СРБИЈА- АП ВОЈВОДИНА</w:t>
      </w:r>
    </w:p>
    <w:p w14:paraId="38996F09" w14:textId="77777777" w:rsidR="00E05554" w:rsidRDefault="00E05554" w:rsidP="00E05554">
      <w:pPr>
        <w:autoSpaceDE w:val="0"/>
        <w:autoSpaceDN w:val="0"/>
        <w:adjustRightInd w:val="0"/>
        <w:spacing w:after="0" w:line="240" w:lineRule="auto"/>
        <w:ind w:right="57"/>
        <w:jc w:val="both"/>
        <w:rPr>
          <w:rFonts w:ascii="Times New Roman" w:hAnsi="Times New Roman"/>
          <w:sz w:val="24"/>
          <w:szCs w:val="24"/>
          <w:lang w:val="ru-RU"/>
        </w:rPr>
      </w:pPr>
      <w:r>
        <w:rPr>
          <w:rFonts w:ascii="Times New Roman" w:hAnsi="Times New Roman"/>
          <w:sz w:val="24"/>
          <w:szCs w:val="24"/>
          <w:lang w:val="ru-RU"/>
        </w:rPr>
        <w:t>Основна школа ''Вера Мишчевић''</w:t>
      </w:r>
    </w:p>
    <w:p w14:paraId="71458F66" w14:textId="77777777" w:rsidR="00E05554" w:rsidRDefault="00E05554" w:rsidP="00E05554">
      <w:pPr>
        <w:autoSpaceDE w:val="0"/>
        <w:autoSpaceDN w:val="0"/>
        <w:adjustRightInd w:val="0"/>
        <w:spacing w:after="0" w:line="240" w:lineRule="auto"/>
        <w:ind w:right="57"/>
        <w:jc w:val="both"/>
        <w:rPr>
          <w:rFonts w:ascii="Times New Roman" w:hAnsi="Times New Roman"/>
          <w:sz w:val="24"/>
          <w:szCs w:val="24"/>
          <w:lang w:val="ru-RU"/>
        </w:rPr>
      </w:pPr>
      <w:r>
        <w:rPr>
          <w:rFonts w:ascii="Times New Roman" w:hAnsi="Times New Roman"/>
          <w:sz w:val="24"/>
          <w:szCs w:val="24"/>
          <w:lang w:val="ru-RU"/>
        </w:rPr>
        <w:t xml:space="preserve">Белегиш, Краља Петра </w:t>
      </w:r>
      <w:r>
        <w:rPr>
          <w:rFonts w:ascii="Times New Roman" w:hAnsi="Times New Roman"/>
          <w:sz w:val="24"/>
          <w:szCs w:val="24"/>
        </w:rPr>
        <w:t>I</w:t>
      </w:r>
      <w:r>
        <w:rPr>
          <w:rFonts w:ascii="Times New Roman" w:hAnsi="Times New Roman"/>
          <w:sz w:val="24"/>
          <w:szCs w:val="24"/>
          <w:lang w:val="ru-RU"/>
        </w:rPr>
        <w:t xml:space="preserve"> 33</w:t>
      </w:r>
    </w:p>
    <w:p w14:paraId="149B21CF" w14:textId="12204640" w:rsidR="00E05554" w:rsidRDefault="00E05554" w:rsidP="00E05554">
      <w:pPr>
        <w:autoSpaceDE w:val="0"/>
        <w:autoSpaceDN w:val="0"/>
        <w:adjustRightInd w:val="0"/>
        <w:spacing w:after="0" w:line="240" w:lineRule="auto"/>
        <w:ind w:right="57"/>
        <w:jc w:val="both"/>
        <w:rPr>
          <w:rFonts w:ascii="Times New Roman" w:hAnsi="Times New Roman"/>
          <w:sz w:val="24"/>
          <w:szCs w:val="24"/>
          <w:lang w:val="ru-RU"/>
        </w:rPr>
      </w:pPr>
      <w:r>
        <w:rPr>
          <w:rFonts w:ascii="Times New Roman" w:hAnsi="Times New Roman"/>
          <w:sz w:val="24"/>
          <w:szCs w:val="24"/>
          <w:lang w:val="ru-RU"/>
        </w:rPr>
        <w:t>Дел.бр.</w:t>
      </w:r>
      <w:r w:rsidR="008E3C04">
        <w:rPr>
          <w:rFonts w:ascii="Times New Roman" w:hAnsi="Times New Roman"/>
          <w:sz w:val="24"/>
          <w:szCs w:val="24"/>
          <w:lang w:val="ru-RU"/>
        </w:rPr>
        <w:t>01-09-1/2026</w:t>
      </w:r>
    </w:p>
    <w:p w14:paraId="1E6CCF74" w14:textId="01D48B0B" w:rsidR="00E05554" w:rsidRDefault="00E05554" w:rsidP="00E05554">
      <w:pPr>
        <w:autoSpaceDE w:val="0"/>
        <w:autoSpaceDN w:val="0"/>
        <w:adjustRightInd w:val="0"/>
        <w:spacing w:after="0" w:line="240" w:lineRule="auto"/>
        <w:ind w:right="57"/>
        <w:jc w:val="both"/>
        <w:rPr>
          <w:rFonts w:ascii="Times New Roman" w:hAnsi="Times New Roman"/>
          <w:sz w:val="24"/>
          <w:szCs w:val="24"/>
          <w:lang w:val="ru-RU"/>
        </w:rPr>
      </w:pPr>
      <w:r>
        <w:rPr>
          <w:rFonts w:ascii="Times New Roman" w:hAnsi="Times New Roman"/>
          <w:sz w:val="24"/>
          <w:szCs w:val="24"/>
          <w:lang w:val="ru-RU"/>
        </w:rPr>
        <w:t>Датум:</w:t>
      </w:r>
      <w:r w:rsidR="008E3C04">
        <w:rPr>
          <w:rFonts w:ascii="Times New Roman" w:hAnsi="Times New Roman"/>
          <w:sz w:val="24"/>
          <w:szCs w:val="24"/>
          <w:lang w:val="ru-RU"/>
        </w:rPr>
        <w:t>23.03.2026. године</w:t>
      </w:r>
    </w:p>
    <w:p w14:paraId="4F5F5308" w14:textId="77777777" w:rsidR="00E05554" w:rsidRDefault="00E05554" w:rsidP="00E05554">
      <w:pPr>
        <w:autoSpaceDE w:val="0"/>
        <w:autoSpaceDN w:val="0"/>
        <w:adjustRightInd w:val="0"/>
        <w:spacing w:after="0" w:line="240" w:lineRule="auto"/>
        <w:ind w:right="57"/>
        <w:jc w:val="both"/>
        <w:rPr>
          <w:rFonts w:ascii="Times New Roman" w:hAnsi="Times New Roman"/>
          <w:sz w:val="24"/>
          <w:szCs w:val="24"/>
          <w:lang w:val="sr-Latn-RS"/>
        </w:rPr>
      </w:pPr>
      <w:r>
        <w:rPr>
          <w:rFonts w:ascii="Times New Roman" w:hAnsi="Times New Roman"/>
          <w:color w:val="0000FF"/>
          <w:sz w:val="24"/>
          <w:szCs w:val="24"/>
          <w:u w:val="single"/>
          <w:lang w:val="ru-RU"/>
        </w:rPr>
        <w:t>е-</w:t>
      </w:r>
      <w:r>
        <w:rPr>
          <w:rFonts w:ascii="Times New Roman" w:hAnsi="Times New Roman"/>
          <w:color w:val="0000FF"/>
          <w:sz w:val="24"/>
          <w:szCs w:val="24"/>
          <w:u w:val="single"/>
        </w:rPr>
        <w:t>mail</w:t>
      </w:r>
      <w:r>
        <w:rPr>
          <w:rFonts w:ascii="Times New Roman" w:hAnsi="Times New Roman"/>
          <w:color w:val="0000FF"/>
          <w:sz w:val="24"/>
          <w:szCs w:val="24"/>
          <w:u w:val="single"/>
          <w:lang w:val="ru-RU"/>
        </w:rPr>
        <w:t>:</w:t>
      </w:r>
      <w:r>
        <w:rPr>
          <w:rFonts w:ascii="Times New Roman" w:hAnsi="Times New Roman"/>
          <w:color w:val="0000FF"/>
          <w:sz w:val="24"/>
          <w:szCs w:val="24"/>
          <w:u w:val="single"/>
          <w:lang w:val="sr-Cyrl-RS"/>
        </w:rPr>
        <w:t xml:space="preserve"> </w:t>
      </w:r>
      <w:r>
        <w:rPr>
          <w:rFonts w:ascii="Times New Roman" w:hAnsi="Times New Roman"/>
          <w:color w:val="0000FF"/>
          <w:sz w:val="24"/>
          <w:szCs w:val="24"/>
          <w:u w:val="single"/>
          <w:lang w:val="sr-Latn-RS"/>
        </w:rPr>
        <w:t>osveramiscevic@gmail.com</w:t>
      </w:r>
    </w:p>
    <w:p w14:paraId="17013519" w14:textId="77777777" w:rsidR="00E05554" w:rsidRDefault="00E05554" w:rsidP="00E05554">
      <w:pPr>
        <w:tabs>
          <w:tab w:val="left" w:pos="10530"/>
        </w:tabs>
        <w:autoSpaceDE w:val="0"/>
        <w:autoSpaceDN w:val="0"/>
        <w:adjustRightInd w:val="0"/>
        <w:spacing w:after="0" w:line="240" w:lineRule="auto"/>
        <w:ind w:right="57"/>
        <w:jc w:val="both"/>
        <w:rPr>
          <w:rFonts w:ascii="Times New Roman" w:hAnsi="Times New Roman"/>
          <w:sz w:val="24"/>
          <w:szCs w:val="24"/>
          <w:lang w:val="ru-RU"/>
        </w:rPr>
      </w:pPr>
      <w:hyperlink r:id="rId5" w:history="1">
        <w:r>
          <w:rPr>
            <w:rStyle w:val="Hyperlink"/>
            <w:sz w:val="24"/>
            <w:szCs w:val="24"/>
          </w:rPr>
          <w:t>www</w:t>
        </w:r>
        <w:r>
          <w:rPr>
            <w:rStyle w:val="Hyperlink"/>
            <w:sz w:val="24"/>
            <w:szCs w:val="24"/>
            <w:lang w:val="ru-RU"/>
          </w:rPr>
          <w:t>.</w:t>
        </w:r>
        <w:proofErr w:type="spellStart"/>
        <w:r>
          <w:rPr>
            <w:rStyle w:val="Hyperlink"/>
            <w:sz w:val="24"/>
            <w:szCs w:val="24"/>
          </w:rPr>
          <w:t>osveramiscevic</w:t>
        </w:r>
        <w:proofErr w:type="spellEnd"/>
        <w:r>
          <w:rPr>
            <w:rStyle w:val="Hyperlink"/>
            <w:sz w:val="24"/>
            <w:szCs w:val="24"/>
            <w:lang w:val="ru-RU"/>
          </w:rPr>
          <w:t>.</w:t>
        </w:r>
        <w:proofErr w:type="spellStart"/>
        <w:r>
          <w:rPr>
            <w:rStyle w:val="Hyperlink"/>
            <w:sz w:val="24"/>
            <w:szCs w:val="24"/>
          </w:rPr>
          <w:t>edu</w:t>
        </w:r>
        <w:proofErr w:type="spellEnd"/>
        <w:r>
          <w:rPr>
            <w:rStyle w:val="Hyperlink"/>
            <w:sz w:val="24"/>
            <w:szCs w:val="24"/>
            <w:lang w:val="ru-RU"/>
          </w:rPr>
          <w:t>.</w:t>
        </w:r>
        <w:proofErr w:type="spellStart"/>
        <w:r>
          <w:rPr>
            <w:rStyle w:val="Hyperlink"/>
            <w:sz w:val="24"/>
            <w:szCs w:val="24"/>
          </w:rPr>
          <w:t>rs</w:t>
        </w:r>
        <w:proofErr w:type="spellEnd"/>
      </w:hyperlink>
    </w:p>
    <w:p w14:paraId="245EB5BC" w14:textId="762F46DD" w:rsidR="00E05554" w:rsidRDefault="00E05554" w:rsidP="00E05554">
      <w:pPr>
        <w:autoSpaceDE w:val="0"/>
        <w:autoSpaceDN w:val="0"/>
        <w:adjustRightInd w:val="0"/>
        <w:spacing w:after="0" w:line="240" w:lineRule="auto"/>
        <w:ind w:right="57"/>
        <w:jc w:val="both"/>
        <w:rPr>
          <w:rFonts w:ascii="Times New Roman" w:hAnsi="Times New Roman"/>
          <w:sz w:val="24"/>
          <w:szCs w:val="24"/>
          <w:lang w:val="sr-Latn-RS"/>
        </w:rPr>
      </w:pPr>
      <w:r>
        <w:rPr>
          <w:rFonts w:ascii="Times New Roman" w:hAnsi="Times New Roman"/>
          <w:sz w:val="24"/>
          <w:szCs w:val="24"/>
          <w:lang w:val="ru-RU"/>
        </w:rPr>
        <w:t>Тел:022/</w:t>
      </w:r>
      <w:r>
        <w:rPr>
          <w:rFonts w:ascii="Times New Roman" w:hAnsi="Times New Roman"/>
          <w:sz w:val="24"/>
          <w:szCs w:val="24"/>
          <w:lang w:val="sr-Latn-RS"/>
        </w:rPr>
        <w:t>2</w:t>
      </w:r>
      <w:r>
        <w:rPr>
          <w:rFonts w:ascii="Times New Roman" w:hAnsi="Times New Roman"/>
          <w:sz w:val="24"/>
          <w:szCs w:val="24"/>
          <w:lang w:val="ru-RU"/>
        </w:rPr>
        <w:t>361-514,</w:t>
      </w:r>
      <w:r>
        <w:rPr>
          <w:rFonts w:ascii="Times New Roman" w:hAnsi="Times New Roman"/>
          <w:sz w:val="24"/>
          <w:szCs w:val="24"/>
          <w:lang w:val="sr-Latn-RS"/>
        </w:rPr>
        <w:t xml:space="preserve"> 064/820-44-42 </w:t>
      </w:r>
    </w:p>
    <w:p w14:paraId="0EBE9329" w14:textId="40203D93" w:rsidR="00BA3AA8" w:rsidRDefault="00BA3AA8" w:rsidP="00E05554">
      <w:pPr>
        <w:autoSpaceDE w:val="0"/>
        <w:autoSpaceDN w:val="0"/>
        <w:adjustRightInd w:val="0"/>
        <w:spacing w:after="0" w:line="240" w:lineRule="auto"/>
        <w:ind w:right="57"/>
        <w:jc w:val="both"/>
        <w:rPr>
          <w:rFonts w:ascii="Times New Roman" w:hAnsi="Times New Roman"/>
          <w:sz w:val="24"/>
          <w:szCs w:val="24"/>
          <w:lang w:val="sr-Latn-RS"/>
        </w:rPr>
      </w:pPr>
    </w:p>
    <w:p w14:paraId="2FE6F44A" w14:textId="39391C27" w:rsidR="00BA3AA8" w:rsidRDefault="00BA3AA8" w:rsidP="00E05554">
      <w:pPr>
        <w:autoSpaceDE w:val="0"/>
        <w:autoSpaceDN w:val="0"/>
        <w:adjustRightInd w:val="0"/>
        <w:spacing w:after="0" w:line="240" w:lineRule="auto"/>
        <w:ind w:right="57"/>
        <w:jc w:val="both"/>
        <w:rPr>
          <w:rFonts w:ascii="Times New Roman" w:hAnsi="Times New Roman"/>
          <w:sz w:val="24"/>
          <w:szCs w:val="24"/>
          <w:lang w:val="sr-Latn-RS"/>
        </w:rPr>
      </w:pPr>
    </w:p>
    <w:p w14:paraId="5EF9CD26" w14:textId="3040017F" w:rsidR="00BA3AA8" w:rsidRDefault="00BA3AA8" w:rsidP="00E05554">
      <w:pPr>
        <w:autoSpaceDE w:val="0"/>
        <w:autoSpaceDN w:val="0"/>
        <w:adjustRightInd w:val="0"/>
        <w:spacing w:after="0" w:line="240" w:lineRule="auto"/>
        <w:ind w:right="57"/>
        <w:jc w:val="both"/>
        <w:rPr>
          <w:rFonts w:ascii="Times New Roman" w:hAnsi="Times New Roman"/>
          <w:sz w:val="24"/>
          <w:szCs w:val="24"/>
          <w:lang w:val="sr-Latn-RS"/>
        </w:rPr>
      </w:pPr>
    </w:p>
    <w:p w14:paraId="2286450C" w14:textId="572720C1"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r>
        <w:rPr>
          <w:rFonts w:ascii="Times New Roman" w:hAnsi="Times New Roman"/>
          <w:sz w:val="24"/>
          <w:szCs w:val="24"/>
          <w:lang w:val="sr-Cyrl-RS"/>
        </w:rPr>
        <w:t>У складу са Законом о уџбеницима („Сл. Гласник РС број 109/2025“) Наставничко веће ОШ „Вера Мишчевић“ у Белегишу 23.03.2026. године је донело следећу:</w:t>
      </w:r>
    </w:p>
    <w:p w14:paraId="28470B2D" w14:textId="488483B5"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p>
    <w:p w14:paraId="1EBD7FBD" w14:textId="13206774"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t xml:space="preserve">                         ОДЛУКУ</w:t>
      </w:r>
    </w:p>
    <w:p w14:paraId="5D2D90B9" w14:textId="38160344"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p>
    <w:p w14:paraId="3F881D6C" w14:textId="63DD8A47"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p>
    <w:p w14:paraId="19E276B1" w14:textId="6EAAC3AE"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r>
        <w:rPr>
          <w:rFonts w:ascii="Times New Roman" w:hAnsi="Times New Roman"/>
          <w:sz w:val="24"/>
          <w:szCs w:val="24"/>
          <w:lang w:val="sr-Cyrl-RS"/>
        </w:rPr>
        <w:t xml:space="preserve">За четврти разред и осми разред основног образовања и васпитања за Школску 2026/2027 годину бирају се </w:t>
      </w:r>
      <w:r w:rsidR="00BD34A6">
        <w:rPr>
          <w:rFonts w:ascii="Times New Roman" w:hAnsi="Times New Roman"/>
          <w:sz w:val="24"/>
          <w:szCs w:val="24"/>
          <w:lang w:val="sr-Cyrl-RS"/>
        </w:rPr>
        <w:t>следећи уџбеници са исказаним проценама Стручних већа.</w:t>
      </w:r>
    </w:p>
    <w:p w14:paraId="2821D31D" w14:textId="34ACBE67"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6211381A" w14:textId="49A2309C"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1B06EAE4" w14:textId="77777777" w:rsidR="00BD34A6" w:rsidRPr="00D456DB" w:rsidRDefault="00BD34A6" w:rsidP="00BD34A6">
      <w:pPr>
        <w:pStyle w:val="Heading3"/>
        <w:jc w:val="center"/>
        <w:rPr>
          <w:rStyle w:val="citation-154"/>
          <w:b w:val="0"/>
          <w:sz w:val="24"/>
          <w:szCs w:val="24"/>
        </w:rPr>
      </w:pPr>
      <w:r w:rsidRPr="00D456DB">
        <w:rPr>
          <w:sz w:val="24"/>
          <w:szCs w:val="24"/>
        </w:rPr>
        <w:t>ОБРАЗАЦ ПРОЦЕНЕ УЏБЕНИКА</w:t>
      </w:r>
      <w:r w:rsidRPr="00D456DB">
        <w:rPr>
          <w:sz w:val="24"/>
          <w:szCs w:val="24"/>
          <w:lang w:val="sr-Cyrl-RS"/>
        </w:rPr>
        <w:t xml:space="preserve"> </w:t>
      </w:r>
      <w:r w:rsidRPr="00D456DB">
        <w:rPr>
          <w:rStyle w:val="citation-154"/>
          <w:b w:val="0"/>
          <w:sz w:val="24"/>
          <w:szCs w:val="24"/>
        </w:rPr>
        <w:t xml:space="preserve"> </w:t>
      </w:r>
    </w:p>
    <w:tbl>
      <w:tblPr>
        <w:tblStyle w:val="TableGrid"/>
        <w:tblW w:w="14754" w:type="dxa"/>
        <w:tblLook w:val="04A0" w:firstRow="1" w:lastRow="0" w:firstColumn="1" w:lastColumn="0" w:noHBand="0" w:noVBand="1"/>
      </w:tblPr>
      <w:tblGrid>
        <w:gridCol w:w="1560"/>
        <w:gridCol w:w="1933"/>
        <w:gridCol w:w="1894"/>
        <w:gridCol w:w="4111"/>
        <w:gridCol w:w="3885"/>
        <w:gridCol w:w="1371"/>
      </w:tblGrid>
      <w:tr w:rsidR="00BD34A6" w:rsidRPr="00D456DB" w14:paraId="603EC4C5" w14:textId="77777777" w:rsidTr="00736995">
        <w:trPr>
          <w:trHeight w:val="251"/>
        </w:trPr>
        <w:tc>
          <w:tcPr>
            <w:tcW w:w="3493" w:type="dxa"/>
            <w:gridSpan w:val="2"/>
            <w:vMerge w:val="restart"/>
          </w:tcPr>
          <w:p w14:paraId="736DDFDA" w14:textId="77777777" w:rsidR="00BD34A6" w:rsidRPr="00D456DB" w:rsidRDefault="00BD34A6" w:rsidP="00736995">
            <w:pPr>
              <w:pStyle w:val="NormalWeb"/>
              <w:spacing w:before="0" w:beforeAutospacing="0" w:after="0" w:afterAutospacing="0"/>
              <w:ind w:right="-158"/>
              <w:rPr>
                <w:lang w:val="sr-Cyrl-RS"/>
              </w:rPr>
            </w:pPr>
            <w:r w:rsidRPr="00D456DB">
              <w:rPr>
                <w:lang w:val="sr-Cyrl-RS"/>
              </w:rPr>
              <w:t>ПРЕДМЕТ</w:t>
            </w:r>
          </w:p>
        </w:tc>
        <w:tc>
          <w:tcPr>
            <w:tcW w:w="11261" w:type="dxa"/>
            <w:gridSpan w:val="4"/>
          </w:tcPr>
          <w:p w14:paraId="5931A2C8" w14:textId="77777777" w:rsidR="00BD34A6" w:rsidRPr="00D456DB" w:rsidRDefault="00BD34A6" w:rsidP="00736995">
            <w:pPr>
              <w:pStyle w:val="NormalWeb"/>
              <w:ind w:right="-195"/>
              <w:jc w:val="center"/>
              <w:rPr>
                <w:b/>
                <w:lang w:val="sr-Cyrl-RS"/>
              </w:rPr>
            </w:pPr>
            <w:r w:rsidRPr="00D456DB">
              <w:rPr>
                <w:b/>
                <w:lang w:val="sr-Cyrl-RS"/>
              </w:rPr>
              <w:t>МАТЕМАТИКА</w:t>
            </w:r>
          </w:p>
        </w:tc>
      </w:tr>
      <w:tr w:rsidR="00BD34A6" w:rsidRPr="00D456DB" w14:paraId="7B6C53C6" w14:textId="77777777" w:rsidTr="00736995">
        <w:trPr>
          <w:trHeight w:val="265"/>
        </w:trPr>
        <w:tc>
          <w:tcPr>
            <w:tcW w:w="3493" w:type="dxa"/>
            <w:gridSpan w:val="2"/>
            <w:vMerge/>
          </w:tcPr>
          <w:p w14:paraId="630FABE8" w14:textId="77777777" w:rsidR="00BD34A6" w:rsidRPr="00D456DB" w:rsidRDefault="00BD34A6" w:rsidP="00736995">
            <w:pPr>
              <w:pStyle w:val="NormalWeb"/>
              <w:spacing w:before="0" w:beforeAutospacing="0" w:after="0" w:afterAutospacing="0"/>
              <w:ind w:right="-158"/>
              <w:rPr>
                <w:lang w:val="sr-Cyrl-RS"/>
              </w:rPr>
            </w:pPr>
          </w:p>
        </w:tc>
        <w:tc>
          <w:tcPr>
            <w:tcW w:w="11261" w:type="dxa"/>
            <w:gridSpan w:val="4"/>
          </w:tcPr>
          <w:p w14:paraId="6B42C429" w14:textId="77777777" w:rsidR="00BD34A6" w:rsidRPr="00D456DB" w:rsidRDefault="00BD34A6" w:rsidP="00736995">
            <w:pPr>
              <w:pStyle w:val="NormalWeb"/>
              <w:ind w:right="-195"/>
              <w:jc w:val="center"/>
              <w:rPr>
                <w:b/>
                <w:lang w:val="sr-Cyrl-RS"/>
              </w:rPr>
            </w:pPr>
            <w:r w:rsidRPr="00D456DB">
              <w:rPr>
                <w:b/>
                <w:lang w:val="sr-Cyrl-RS"/>
              </w:rPr>
              <w:t>Критеријуми за процену уџбеника</w:t>
            </w:r>
          </w:p>
        </w:tc>
      </w:tr>
      <w:tr w:rsidR="00BD34A6" w:rsidRPr="00D456DB" w14:paraId="57D9A520" w14:textId="77777777" w:rsidTr="00736995">
        <w:trPr>
          <w:trHeight w:val="1286"/>
        </w:trPr>
        <w:tc>
          <w:tcPr>
            <w:tcW w:w="1560" w:type="dxa"/>
          </w:tcPr>
          <w:p w14:paraId="05D6CEF1" w14:textId="77777777" w:rsidR="00BD34A6" w:rsidRPr="00D456DB" w:rsidRDefault="00BD34A6" w:rsidP="00736995">
            <w:pPr>
              <w:pStyle w:val="NormalWeb"/>
              <w:rPr>
                <w:b/>
                <w:lang w:val="sr-Cyrl-RS"/>
              </w:rPr>
            </w:pPr>
            <w:r w:rsidRPr="00D456DB">
              <w:rPr>
                <w:b/>
                <w:lang w:val="sr-Cyrl-RS"/>
              </w:rPr>
              <w:t>Издавач</w:t>
            </w:r>
          </w:p>
        </w:tc>
        <w:tc>
          <w:tcPr>
            <w:tcW w:w="1933" w:type="dxa"/>
          </w:tcPr>
          <w:p w14:paraId="1CCD9858" w14:textId="77777777" w:rsidR="00BD34A6" w:rsidRPr="00D456DB" w:rsidRDefault="00BD34A6" w:rsidP="00736995">
            <w:pPr>
              <w:pStyle w:val="NormalWeb"/>
              <w:spacing w:before="0" w:beforeAutospacing="0" w:after="0" w:afterAutospacing="0"/>
              <w:ind w:right="-158"/>
              <w:rPr>
                <w:b/>
                <w:lang w:val="sr-Cyrl-RS"/>
              </w:rPr>
            </w:pPr>
            <w:r w:rsidRPr="00D456DB">
              <w:rPr>
                <w:b/>
                <w:lang w:val="sr-Cyrl-RS"/>
              </w:rPr>
              <w:t>Аутор/</w:t>
            </w:r>
          </w:p>
          <w:p w14:paraId="165A2291" w14:textId="77777777" w:rsidR="00BD34A6" w:rsidRPr="00D456DB" w:rsidRDefault="00BD34A6" w:rsidP="00736995">
            <w:pPr>
              <w:pStyle w:val="NormalWeb"/>
              <w:spacing w:before="0" w:beforeAutospacing="0" w:after="0" w:afterAutospacing="0"/>
              <w:ind w:right="-158"/>
              <w:rPr>
                <w:b/>
                <w:lang w:val="sr-Cyrl-RS"/>
              </w:rPr>
            </w:pPr>
            <w:r w:rsidRPr="00D456DB">
              <w:rPr>
                <w:b/>
                <w:lang w:val="sr-Cyrl-RS"/>
              </w:rPr>
              <w:t>Аутори</w:t>
            </w:r>
          </w:p>
        </w:tc>
        <w:tc>
          <w:tcPr>
            <w:tcW w:w="1894" w:type="dxa"/>
          </w:tcPr>
          <w:p w14:paraId="1AECC9CD" w14:textId="77777777" w:rsidR="00BD34A6" w:rsidRPr="00D456DB" w:rsidRDefault="00BD34A6" w:rsidP="00736995">
            <w:pPr>
              <w:pStyle w:val="NormalWeb"/>
              <w:ind w:right="-195"/>
              <w:rPr>
                <w:b/>
                <w:lang w:val="sr-Cyrl-RS"/>
              </w:rPr>
            </w:pPr>
            <w:r w:rsidRPr="00D456DB">
              <w:rPr>
                <w:b/>
                <w:lang w:val="sr-Cyrl-RS"/>
              </w:rPr>
              <w:t>Усклађеност са програмом наставе и учења</w:t>
            </w:r>
          </w:p>
        </w:tc>
        <w:tc>
          <w:tcPr>
            <w:tcW w:w="4111" w:type="dxa"/>
          </w:tcPr>
          <w:p w14:paraId="09068F00" w14:textId="77777777" w:rsidR="00BD34A6" w:rsidRDefault="00BD34A6" w:rsidP="00736995">
            <w:pPr>
              <w:pStyle w:val="NormalWeb"/>
              <w:spacing w:before="0" w:beforeAutospacing="0" w:after="0" w:afterAutospacing="0"/>
              <w:ind w:right="-195"/>
              <w:rPr>
                <w:b/>
                <w:lang w:val="sr-Latn-RS"/>
              </w:rPr>
            </w:pPr>
            <w:r w:rsidRPr="00D456DB">
              <w:rPr>
                <w:b/>
                <w:lang w:val="sr-Cyrl-RS"/>
              </w:rPr>
              <w:t xml:space="preserve">Квалитет садржаја </w:t>
            </w:r>
          </w:p>
          <w:p w14:paraId="5BA89817" w14:textId="77777777" w:rsidR="00BD34A6" w:rsidRPr="00D456DB" w:rsidRDefault="00BD34A6" w:rsidP="00736995">
            <w:pPr>
              <w:pStyle w:val="NormalWeb"/>
              <w:spacing w:before="0" w:beforeAutospacing="0" w:after="0" w:afterAutospacing="0"/>
              <w:ind w:right="-195"/>
              <w:rPr>
                <w:b/>
                <w:lang w:val="sr-Cyrl-RS"/>
              </w:rPr>
            </w:pPr>
            <w:r w:rsidRPr="00D456DB">
              <w:rPr>
                <w:lang w:val="sr-Cyrl-RS"/>
              </w:rPr>
              <w:t>(структура градива, постепено увођење појмова, формулација задатака, графичка прегледност и друго)</w:t>
            </w:r>
          </w:p>
        </w:tc>
        <w:tc>
          <w:tcPr>
            <w:tcW w:w="3885" w:type="dxa"/>
          </w:tcPr>
          <w:p w14:paraId="6DDF80D2" w14:textId="77777777" w:rsidR="00BD34A6" w:rsidRPr="00D456DB" w:rsidRDefault="00BD34A6" w:rsidP="00736995">
            <w:pPr>
              <w:pStyle w:val="NormalWeb"/>
              <w:ind w:right="-195"/>
              <w:rPr>
                <w:lang w:val="sr-Cyrl-RS"/>
              </w:rPr>
            </w:pPr>
            <w:r w:rsidRPr="00D456DB">
              <w:rPr>
                <w:b/>
                <w:lang w:val="sr-Cyrl-RS"/>
              </w:rPr>
              <w:t xml:space="preserve">Педагошка оправданост </w:t>
            </w:r>
            <w:r w:rsidRPr="00D456DB">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1" w:type="dxa"/>
          </w:tcPr>
          <w:p w14:paraId="325DE9A8" w14:textId="77777777" w:rsidR="00BD34A6" w:rsidRPr="00D456DB" w:rsidRDefault="00BD34A6" w:rsidP="00736995">
            <w:pPr>
              <w:pStyle w:val="NormalWeb"/>
              <w:ind w:right="-195"/>
              <w:rPr>
                <w:b/>
                <w:lang w:val="sr-Cyrl-RS"/>
              </w:rPr>
            </w:pPr>
            <w:r w:rsidRPr="00D456DB">
              <w:rPr>
                <w:b/>
                <w:lang w:val="sr-Cyrl-RS"/>
              </w:rPr>
              <w:t>Просечна оцена уџбеника</w:t>
            </w:r>
          </w:p>
        </w:tc>
      </w:tr>
      <w:tr w:rsidR="00BD34A6" w:rsidRPr="00D456DB" w14:paraId="7DD24C9E" w14:textId="77777777" w:rsidTr="00736995">
        <w:trPr>
          <w:trHeight w:val="592"/>
        </w:trPr>
        <w:tc>
          <w:tcPr>
            <w:tcW w:w="1560" w:type="dxa"/>
          </w:tcPr>
          <w:p w14:paraId="53A0A752" w14:textId="77777777" w:rsidR="00BD34A6" w:rsidRPr="00EA2442" w:rsidRDefault="00BD34A6" w:rsidP="00736995">
            <w:pPr>
              <w:pStyle w:val="NormalWeb"/>
              <w:rPr>
                <w:lang w:val="ru-RU"/>
              </w:rPr>
            </w:pPr>
            <w:r w:rsidRPr="00EA2442">
              <w:rPr>
                <w:shd w:val="clear" w:color="auto" w:fill="FFFFFF"/>
              </w:rPr>
              <w:t xml:space="preserve">ИК </w:t>
            </w:r>
            <w:proofErr w:type="spellStart"/>
            <w:r w:rsidRPr="00EA2442">
              <w:rPr>
                <w:shd w:val="clear" w:color="auto" w:fill="FFFFFF"/>
              </w:rPr>
              <w:t>АрхиКњига</w:t>
            </w:r>
            <w:proofErr w:type="spellEnd"/>
          </w:p>
        </w:tc>
        <w:tc>
          <w:tcPr>
            <w:tcW w:w="1933" w:type="dxa"/>
          </w:tcPr>
          <w:p w14:paraId="553FE7CE" w14:textId="77777777" w:rsidR="00BD34A6" w:rsidRPr="00D456DB" w:rsidRDefault="00BD34A6" w:rsidP="00736995">
            <w:pPr>
              <w:pStyle w:val="NormalWeb"/>
              <w:spacing w:before="0" w:beforeAutospacing="0" w:after="0" w:afterAutospacing="0"/>
              <w:ind w:right="-158"/>
              <w:rPr>
                <w:lang w:val="ru-RU"/>
              </w:rPr>
            </w:pPr>
            <w:r>
              <w:rPr>
                <w:lang w:val="ru-RU"/>
              </w:rPr>
              <w:t>Јасмина Стојковић, Ивица Жупањац, Зорица Вукајловић, Катарина Родосављевић</w:t>
            </w:r>
          </w:p>
        </w:tc>
        <w:tc>
          <w:tcPr>
            <w:tcW w:w="1894" w:type="dxa"/>
          </w:tcPr>
          <w:p w14:paraId="0FAC9CB6" w14:textId="77777777" w:rsidR="00BD34A6" w:rsidRPr="00D456DB" w:rsidRDefault="00BD34A6" w:rsidP="00736995">
            <w:pPr>
              <w:pStyle w:val="NormalWeb"/>
              <w:ind w:right="-195"/>
              <w:jc w:val="center"/>
              <w:rPr>
                <w:b/>
                <w:lang w:val="sr-Cyrl-RS"/>
              </w:rPr>
            </w:pPr>
            <w:r>
              <w:rPr>
                <w:b/>
                <w:lang w:val="sr-Cyrl-RS"/>
              </w:rPr>
              <w:t>3</w:t>
            </w:r>
          </w:p>
        </w:tc>
        <w:tc>
          <w:tcPr>
            <w:tcW w:w="4111" w:type="dxa"/>
          </w:tcPr>
          <w:p w14:paraId="6C04A18B" w14:textId="77777777" w:rsidR="00BD34A6" w:rsidRPr="00D456DB" w:rsidRDefault="00BD34A6" w:rsidP="00736995">
            <w:pPr>
              <w:pStyle w:val="NormalWeb"/>
              <w:spacing w:before="0" w:beforeAutospacing="0" w:after="0" w:afterAutospacing="0"/>
              <w:ind w:right="-195"/>
              <w:jc w:val="center"/>
              <w:rPr>
                <w:b/>
                <w:lang w:val="sr-Cyrl-RS"/>
              </w:rPr>
            </w:pPr>
            <w:r>
              <w:rPr>
                <w:b/>
                <w:lang w:val="sr-Cyrl-RS"/>
              </w:rPr>
              <w:t>2</w:t>
            </w:r>
          </w:p>
        </w:tc>
        <w:tc>
          <w:tcPr>
            <w:tcW w:w="3885" w:type="dxa"/>
          </w:tcPr>
          <w:p w14:paraId="08B650E1" w14:textId="77777777" w:rsidR="00BD34A6" w:rsidRPr="00D456DB" w:rsidRDefault="00BD34A6" w:rsidP="00736995">
            <w:pPr>
              <w:pStyle w:val="NormalWeb"/>
              <w:ind w:right="-195"/>
              <w:jc w:val="center"/>
              <w:rPr>
                <w:b/>
                <w:lang w:val="sr-Cyrl-RS"/>
              </w:rPr>
            </w:pPr>
            <w:r>
              <w:rPr>
                <w:b/>
                <w:lang w:val="sr-Cyrl-RS"/>
              </w:rPr>
              <w:t>2</w:t>
            </w:r>
          </w:p>
        </w:tc>
        <w:tc>
          <w:tcPr>
            <w:tcW w:w="1371" w:type="dxa"/>
          </w:tcPr>
          <w:p w14:paraId="5549731F" w14:textId="77777777" w:rsidR="00BD34A6" w:rsidRPr="00D456DB" w:rsidRDefault="00BD34A6" w:rsidP="00736995">
            <w:pPr>
              <w:pStyle w:val="NormalWeb"/>
              <w:ind w:right="-195"/>
              <w:jc w:val="center"/>
              <w:rPr>
                <w:b/>
                <w:lang w:val="sr-Cyrl-RS"/>
              </w:rPr>
            </w:pPr>
            <w:r>
              <w:rPr>
                <w:b/>
                <w:lang w:val="sr-Cyrl-RS"/>
              </w:rPr>
              <w:t>2,33</w:t>
            </w:r>
          </w:p>
        </w:tc>
      </w:tr>
      <w:tr w:rsidR="00BD34A6" w:rsidRPr="00D456DB" w14:paraId="118BFAC2" w14:textId="77777777" w:rsidTr="00736995">
        <w:trPr>
          <w:trHeight w:val="251"/>
        </w:trPr>
        <w:tc>
          <w:tcPr>
            <w:tcW w:w="1560" w:type="dxa"/>
          </w:tcPr>
          <w:p w14:paraId="07D239DF" w14:textId="77777777" w:rsidR="00BD34A6" w:rsidRPr="00EA2442" w:rsidRDefault="00BD34A6" w:rsidP="00736995">
            <w:pPr>
              <w:pStyle w:val="NormalWeb"/>
              <w:rPr>
                <w:lang w:val="ru-RU"/>
              </w:rPr>
            </w:pPr>
            <w:r w:rsidRPr="00EA2442">
              <w:rPr>
                <w:lang w:val="ru-RU"/>
              </w:rPr>
              <w:t>Завод за уџбенике</w:t>
            </w:r>
          </w:p>
        </w:tc>
        <w:tc>
          <w:tcPr>
            <w:tcW w:w="1933" w:type="dxa"/>
          </w:tcPr>
          <w:p w14:paraId="2702C5DA" w14:textId="77777777" w:rsidR="00BD34A6" w:rsidRPr="00D63A1F" w:rsidRDefault="00BD34A6" w:rsidP="00736995">
            <w:pPr>
              <w:pStyle w:val="NormalWeb"/>
              <w:spacing w:before="0" w:beforeAutospacing="0" w:after="0" w:afterAutospacing="0"/>
              <w:ind w:right="-158"/>
              <w:rPr>
                <w:lang w:val="ru-RU"/>
              </w:rPr>
            </w:pPr>
            <w:r w:rsidRPr="00D63A1F">
              <w:rPr>
                <w:lang w:val="ru-RU"/>
              </w:rPr>
              <w:t>Оливера Тодоровић и Срђан Огњановић</w:t>
            </w:r>
          </w:p>
        </w:tc>
        <w:tc>
          <w:tcPr>
            <w:tcW w:w="1894" w:type="dxa"/>
          </w:tcPr>
          <w:p w14:paraId="306D0B9F" w14:textId="77777777" w:rsidR="00BD34A6" w:rsidRPr="00D456DB" w:rsidRDefault="00BD34A6" w:rsidP="00736995">
            <w:pPr>
              <w:pStyle w:val="NormalWeb"/>
              <w:ind w:right="-195"/>
              <w:jc w:val="center"/>
              <w:rPr>
                <w:b/>
                <w:lang w:val="sr-Cyrl-RS"/>
              </w:rPr>
            </w:pPr>
            <w:r>
              <w:rPr>
                <w:b/>
                <w:lang w:val="sr-Cyrl-RS"/>
              </w:rPr>
              <w:t>2</w:t>
            </w:r>
          </w:p>
        </w:tc>
        <w:tc>
          <w:tcPr>
            <w:tcW w:w="4111" w:type="dxa"/>
          </w:tcPr>
          <w:p w14:paraId="62639AEA" w14:textId="77777777" w:rsidR="00BD34A6" w:rsidRPr="00D456DB" w:rsidRDefault="00BD34A6" w:rsidP="00736995">
            <w:pPr>
              <w:pStyle w:val="NormalWeb"/>
              <w:spacing w:before="0" w:beforeAutospacing="0" w:after="0" w:afterAutospacing="0"/>
              <w:ind w:right="-195"/>
              <w:jc w:val="center"/>
              <w:rPr>
                <w:b/>
                <w:lang w:val="sr-Cyrl-RS"/>
              </w:rPr>
            </w:pPr>
            <w:r>
              <w:rPr>
                <w:b/>
                <w:lang w:val="sr-Cyrl-RS"/>
              </w:rPr>
              <w:t>2</w:t>
            </w:r>
          </w:p>
        </w:tc>
        <w:tc>
          <w:tcPr>
            <w:tcW w:w="3885" w:type="dxa"/>
          </w:tcPr>
          <w:p w14:paraId="223B0024" w14:textId="77777777" w:rsidR="00BD34A6" w:rsidRPr="00D456DB" w:rsidRDefault="00BD34A6" w:rsidP="00736995">
            <w:pPr>
              <w:pStyle w:val="NormalWeb"/>
              <w:ind w:right="-195"/>
              <w:jc w:val="center"/>
              <w:rPr>
                <w:b/>
                <w:lang w:val="sr-Cyrl-RS"/>
              </w:rPr>
            </w:pPr>
            <w:r>
              <w:rPr>
                <w:b/>
                <w:lang w:val="sr-Cyrl-RS"/>
              </w:rPr>
              <w:t>1,5</w:t>
            </w:r>
          </w:p>
        </w:tc>
        <w:tc>
          <w:tcPr>
            <w:tcW w:w="1371" w:type="dxa"/>
          </w:tcPr>
          <w:p w14:paraId="4C812597" w14:textId="77777777" w:rsidR="00BD34A6" w:rsidRPr="002D4538" w:rsidRDefault="00BD34A6" w:rsidP="00736995">
            <w:pPr>
              <w:pStyle w:val="NormalWeb"/>
              <w:ind w:right="-195"/>
              <w:jc w:val="center"/>
              <w:rPr>
                <w:b/>
                <w:lang w:val="sr-Latn-RS"/>
              </w:rPr>
            </w:pPr>
            <w:r>
              <w:rPr>
                <w:b/>
                <w:lang w:val="sr-Latn-RS"/>
              </w:rPr>
              <w:t>1,83</w:t>
            </w:r>
          </w:p>
        </w:tc>
      </w:tr>
      <w:tr w:rsidR="00BD34A6" w:rsidRPr="00D456DB" w14:paraId="4278166C" w14:textId="77777777" w:rsidTr="00736995">
        <w:trPr>
          <w:trHeight w:val="251"/>
        </w:trPr>
        <w:tc>
          <w:tcPr>
            <w:tcW w:w="1560" w:type="dxa"/>
          </w:tcPr>
          <w:p w14:paraId="421FA357" w14:textId="77777777" w:rsidR="00BD34A6" w:rsidRPr="00EA2442" w:rsidRDefault="00BD34A6" w:rsidP="00736995">
            <w:pPr>
              <w:pStyle w:val="NormalWeb"/>
              <w:rPr>
                <w:lang w:val="ru-RU"/>
              </w:rPr>
            </w:pPr>
            <w:r w:rsidRPr="00EA2442">
              <w:rPr>
                <w:shd w:val="clear" w:color="auto" w:fill="FFFFFF"/>
                <w:lang w:val="sr-Cyrl-RS"/>
              </w:rPr>
              <w:t xml:space="preserve">Бигз </w:t>
            </w:r>
          </w:p>
        </w:tc>
        <w:tc>
          <w:tcPr>
            <w:tcW w:w="1933" w:type="dxa"/>
          </w:tcPr>
          <w:p w14:paraId="52CA29A7" w14:textId="77777777" w:rsidR="00BD34A6" w:rsidRPr="00D63A1F" w:rsidRDefault="00BD34A6" w:rsidP="00736995">
            <w:pPr>
              <w:pStyle w:val="NormalWeb"/>
              <w:spacing w:before="0" w:beforeAutospacing="0" w:after="0" w:afterAutospacing="0"/>
              <w:ind w:right="-158"/>
              <w:rPr>
                <w:lang w:val="ru-RU"/>
              </w:rPr>
            </w:pPr>
            <w:r>
              <w:rPr>
                <w:lang w:val="ru-RU"/>
              </w:rPr>
              <w:t>Сања Маричић</w:t>
            </w:r>
          </w:p>
        </w:tc>
        <w:tc>
          <w:tcPr>
            <w:tcW w:w="1894" w:type="dxa"/>
          </w:tcPr>
          <w:p w14:paraId="30ACDED6" w14:textId="77777777" w:rsidR="00BD34A6" w:rsidRDefault="00BD34A6" w:rsidP="00736995">
            <w:pPr>
              <w:pStyle w:val="NormalWeb"/>
              <w:ind w:right="-195"/>
              <w:jc w:val="center"/>
              <w:rPr>
                <w:b/>
                <w:lang w:val="sr-Cyrl-RS"/>
              </w:rPr>
            </w:pPr>
            <w:r>
              <w:rPr>
                <w:b/>
                <w:lang w:val="sr-Cyrl-RS"/>
              </w:rPr>
              <w:t>3</w:t>
            </w:r>
          </w:p>
        </w:tc>
        <w:tc>
          <w:tcPr>
            <w:tcW w:w="4111" w:type="dxa"/>
          </w:tcPr>
          <w:p w14:paraId="72ED722F" w14:textId="77777777" w:rsidR="00BD34A6" w:rsidRDefault="00BD34A6" w:rsidP="00736995">
            <w:pPr>
              <w:pStyle w:val="NormalWeb"/>
              <w:spacing w:before="0" w:beforeAutospacing="0" w:after="0" w:afterAutospacing="0"/>
              <w:ind w:right="-195"/>
              <w:jc w:val="center"/>
              <w:rPr>
                <w:b/>
                <w:lang w:val="sr-Cyrl-RS"/>
              </w:rPr>
            </w:pPr>
            <w:r>
              <w:rPr>
                <w:b/>
                <w:lang w:val="sr-Cyrl-RS"/>
              </w:rPr>
              <w:t>2</w:t>
            </w:r>
          </w:p>
        </w:tc>
        <w:tc>
          <w:tcPr>
            <w:tcW w:w="3885" w:type="dxa"/>
          </w:tcPr>
          <w:p w14:paraId="1A4268FE" w14:textId="77777777" w:rsidR="00BD34A6" w:rsidRDefault="00BD34A6" w:rsidP="00736995">
            <w:pPr>
              <w:pStyle w:val="NormalWeb"/>
              <w:ind w:right="-195"/>
              <w:jc w:val="center"/>
              <w:rPr>
                <w:b/>
                <w:lang w:val="sr-Cyrl-RS"/>
              </w:rPr>
            </w:pPr>
            <w:r>
              <w:rPr>
                <w:b/>
                <w:lang w:val="sr-Cyrl-RS"/>
              </w:rPr>
              <w:t xml:space="preserve">2 </w:t>
            </w:r>
          </w:p>
        </w:tc>
        <w:tc>
          <w:tcPr>
            <w:tcW w:w="1371" w:type="dxa"/>
          </w:tcPr>
          <w:p w14:paraId="00C28BC1" w14:textId="77777777" w:rsidR="00BD34A6" w:rsidRPr="002D4538" w:rsidRDefault="00BD34A6" w:rsidP="00736995">
            <w:pPr>
              <w:pStyle w:val="NormalWeb"/>
              <w:ind w:right="-195"/>
              <w:jc w:val="center"/>
              <w:rPr>
                <w:b/>
                <w:lang w:val="sr-Latn-RS"/>
              </w:rPr>
            </w:pPr>
            <w:r>
              <w:rPr>
                <w:b/>
                <w:lang w:val="sr-Latn-RS"/>
              </w:rPr>
              <w:t>2,33</w:t>
            </w:r>
          </w:p>
        </w:tc>
      </w:tr>
      <w:tr w:rsidR="00BD34A6" w:rsidRPr="00D456DB" w14:paraId="292CA4DD" w14:textId="77777777" w:rsidTr="00736995">
        <w:trPr>
          <w:trHeight w:val="251"/>
        </w:trPr>
        <w:tc>
          <w:tcPr>
            <w:tcW w:w="1560" w:type="dxa"/>
          </w:tcPr>
          <w:p w14:paraId="140106A1" w14:textId="77777777" w:rsidR="00BD34A6" w:rsidRPr="00EA2442" w:rsidRDefault="00BD34A6" w:rsidP="00736995">
            <w:pPr>
              <w:pStyle w:val="NormalWeb"/>
              <w:rPr>
                <w:lang w:val="ru-RU"/>
              </w:rPr>
            </w:pPr>
            <w:r w:rsidRPr="00EA2442">
              <w:rPr>
                <w:shd w:val="clear" w:color="auto" w:fill="FFFFFF"/>
                <w:lang w:val="sr-Cyrl-RS"/>
              </w:rPr>
              <w:lastRenderedPageBreak/>
              <w:t xml:space="preserve">Вулкан </w:t>
            </w:r>
          </w:p>
        </w:tc>
        <w:tc>
          <w:tcPr>
            <w:tcW w:w="1933" w:type="dxa"/>
          </w:tcPr>
          <w:p w14:paraId="066801D1" w14:textId="77777777" w:rsidR="00BD34A6" w:rsidRPr="00D63A1F" w:rsidRDefault="00BD34A6" w:rsidP="00736995">
            <w:pPr>
              <w:pStyle w:val="NormalWeb"/>
              <w:spacing w:before="0" w:beforeAutospacing="0" w:after="0" w:afterAutospacing="0"/>
              <w:ind w:right="-158"/>
              <w:rPr>
                <w:lang w:val="ru-RU"/>
              </w:rPr>
            </w:pPr>
            <w:r>
              <w:rPr>
                <w:lang w:val="ru-RU"/>
              </w:rPr>
              <w:t>Нела Малиновић Јовановић</w:t>
            </w:r>
          </w:p>
        </w:tc>
        <w:tc>
          <w:tcPr>
            <w:tcW w:w="1894" w:type="dxa"/>
          </w:tcPr>
          <w:p w14:paraId="5F1A72A9" w14:textId="77777777" w:rsidR="00BD34A6" w:rsidRDefault="00BD34A6" w:rsidP="00736995">
            <w:pPr>
              <w:pStyle w:val="NormalWeb"/>
              <w:ind w:right="-195"/>
              <w:jc w:val="center"/>
              <w:rPr>
                <w:b/>
                <w:lang w:val="sr-Cyrl-RS"/>
              </w:rPr>
            </w:pPr>
            <w:r>
              <w:rPr>
                <w:b/>
                <w:lang w:val="sr-Cyrl-RS"/>
              </w:rPr>
              <w:t>2</w:t>
            </w:r>
          </w:p>
        </w:tc>
        <w:tc>
          <w:tcPr>
            <w:tcW w:w="4111" w:type="dxa"/>
          </w:tcPr>
          <w:p w14:paraId="14AD9F07" w14:textId="77777777" w:rsidR="00BD34A6" w:rsidRDefault="00BD34A6" w:rsidP="00736995">
            <w:pPr>
              <w:pStyle w:val="NormalWeb"/>
              <w:spacing w:before="0" w:beforeAutospacing="0" w:after="0" w:afterAutospacing="0"/>
              <w:ind w:right="-195"/>
              <w:jc w:val="center"/>
              <w:rPr>
                <w:b/>
                <w:lang w:val="sr-Cyrl-RS"/>
              </w:rPr>
            </w:pPr>
            <w:r>
              <w:rPr>
                <w:b/>
                <w:lang w:val="sr-Cyrl-RS"/>
              </w:rPr>
              <w:t>1</w:t>
            </w:r>
          </w:p>
        </w:tc>
        <w:tc>
          <w:tcPr>
            <w:tcW w:w="3885" w:type="dxa"/>
          </w:tcPr>
          <w:p w14:paraId="63BA9D04" w14:textId="77777777" w:rsidR="00BD34A6" w:rsidRDefault="00BD34A6" w:rsidP="00736995">
            <w:pPr>
              <w:pStyle w:val="NormalWeb"/>
              <w:ind w:right="-195"/>
              <w:jc w:val="center"/>
              <w:rPr>
                <w:b/>
                <w:lang w:val="sr-Cyrl-RS"/>
              </w:rPr>
            </w:pPr>
            <w:r>
              <w:rPr>
                <w:b/>
                <w:lang w:val="sr-Cyrl-RS"/>
              </w:rPr>
              <w:t>2</w:t>
            </w:r>
          </w:p>
        </w:tc>
        <w:tc>
          <w:tcPr>
            <w:tcW w:w="1371" w:type="dxa"/>
          </w:tcPr>
          <w:p w14:paraId="09269B9E" w14:textId="77777777" w:rsidR="00BD34A6" w:rsidRPr="002D4538" w:rsidRDefault="00BD34A6" w:rsidP="00736995">
            <w:pPr>
              <w:pStyle w:val="NormalWeb"/>
              <w:ind w:right="-195"/>
              <w:jc w:val="center"/>
              <w:rPr>
                <w:b/>
                <w:lang w:val="sr-Latn-RS"/>
              </w:rPr>
            </w:pPr>
            <w:r>
              <w:rPr>
                <w:b/>
                <w:lang w:val="sr-Latn-RS"/>
              </w:rPr>
              <w:t>1,6</w:t>
            </w:r>
          </w:p>
        </w:tc>
      </w:tr>
      <w:tr w:rsidR="00BD34A6" w:rsidRPr="00D456DB" w14:paraId="3E2CBF4A" w14:textId="77777777" w:rsidTr="00736995">
        <w:trPr>
          <w:trHeight w:val="251"/>
        </w:trPr>
        <w:tc>
          <w:tcPr>
            <w:tcW w:w="1560" w:type="dxa"/>
          </w:tcPr>
          <w:p w14:paraId="30BD690F" w14:textId="77777777" w:rsidR="00BD34A6" w:rsidRPr="00EA2442" w:rsidRDefault="00BD34A6" w:rsidP="00736995">
            <w:pPr>
              <w:pStyle w:val="NormalWeb"/>
              <w:rPr>
                <w:shd w:val="clear" w:color="auto" w:fill="FFFFFF"/>
                <w:lang w:val="sr-Cyrl-RS"/>
              </w:rPr>
            </w:pPr>
            <w:r>
              <w:rPr>
                <w:shd w:val="clear" w:color="auto" w:fill="FFFFFF"/>
                <w:lang w:val="sr-Cyrl-RS"/>
              </w:rPr>
              <w:t xml:space="preserve">Фреска </w:t>
            </w:r>
          </w:p>
        </w:tc>
        <w:tc>
          <w:tcPr>
            <w:tcW w:w="1933" w:type="dxa"/>
          </w:tcPr>
          <w:p w14:paraId="6D7435D2" w14:textId="77777777" w:rsidR="00BD34A6" w:rsidRDefault="00BD34A6" w:rsidP="00736995">
            <w:pPr>
              <w:pStyle w:val="NormalWeb"/>
              <w:spacing w:before="0" w:beforeAutospacing="0" w:after="0" w:afterAutospacing="0"/>
              <w:ind w:right="-158"/>
              <w:rPr>
                <w:lang w:val="ru-RU"/>
              </w:rPr>
            </w:pPr>
            <w:r>
              <w:rPr>
                <w:lang w:val="ru-RU"/>
              </w:rPr>
              <w:t>Светлана Јоксимовић</w:t>
            </w:r>
          </w:p>
        </w:tc>
        <w:tc>
          <w:tcPr>
            <w:tcW w:w="1894" w:type="dxa"/>
          </w:tcPr>
          <w:p w14:paraId="1E419D2C" w14:textId="77777777" w:rsidR="00BD34A6" w:rsidRDefault="00BD34A6" w:rsidP="00736995">
            <w:pPr>
              <w:pStyle w:val="NormalWeb"/>
              <w:ind w:right="-195"/>
              <w:jc w:val="center"/>
              <w:rPr>
                <w:b/>
                <w:lang w:val="sr-Cyrl-RS"/>
              </w:rPr>
            </w:pPr>
            <w:r>
              <w:rPr>
                <w:b/>
                <w:lang w:val="sr-Cyrl-RS"/>
              </w:rPr>
              <w:t>2,5</w:t>
            </w:r>
          </w:p>
        </w:tc>
        <w:tc>
          <w:tcPr>
            <w:tcW w:w="4111" w:type="dxa"/>
          </w:tcPr>
          <w:p w14:paraId="56375968" w14:textId="77777777" w:rsidR="00BD34A6" w:rsidRDefault="00BD34A6" w:rsidP="00736995">
            <w:pPr>
              <w:pStyle w:val="NormalWeb"/>
              <w:spacing w:before="0" w:beforeAutospacing="0" w:after="0" w:afterAutospacing="0"/>
              <w:ind w:right="-195"/>
              <w:jc w:val="center"/>
              <w:rPr>
                <w:b/>
                <w:lang w:val="sr-Cyrl-RS"/>
              </w:rPr>
            </w:pPr>
            <w:r>
              <w:rPr>
                <w:b/>
                <w:lang w:val="sr-Cyrl-RS"/>
              </w:rPr>
              <w:t>1,5</w:t>
            </w:r>
          </w:p>
        </w:tc>
        <w:tc>
          <w:tcPr>
            <w:tcW w:w="3885" w:type="dxa"/>
          </w:tcPr>
          <w:p w14:paraId="246DBC01" w14:textId="77777777" w:rsidR="00BD34A6" w:rsidRDefault="00BD34A6" w:rsidP="00736995">
            <w:pPr>
              <w:pStyle w:val="NormalWeb"/>
              <w:ind w:right="-195"/>
              <w:jc w:val="center"/>
              <w:rPr>
                <w:b/>
                <w:lang w:val="sr-Cyrl-RS"/>
              </w:rPr>
            </w:pPr>
            <w:r>
              <w:rPr>
                <w:b/>
                <w:lang w:val="sr-Cyrl-RS"/>
              </w:rPr>
              <w:t>2</w:t>
            </w:r>
          </w:p>
        </w:tc>
        <w:tc>
          <w:tcPr>
            <w:tcW w:w="1371" w:type="dxa"/>
          </w:tcPr>
          <w:p w14:paraId="20D2484F" w14:textId="77777777" w:rsidR="00BD34A6" w:rsidRPr="002D4538" w:rsidRDefault="00BD34A6" w:rsidP="00736995">
            <w:pPr>
              <w:pStyle w:val="NormalWeb"/>
              <w:ind w:right="-195"/>
              <w:jc w:val="center"/>
              <w:rPr>
                <w:b/>
                <w:lang w:val="sr-Latn-RS"/>
              </w:rPr>
            </w:pPr>
            <w:r>
              <w:rPr>
                <w:b/>
                <w:lang w:val="sr-Latn-RS"/>
              </w:rPr>
              <w:t>2</w:t>
            </w:r>
          </w:p>
        </w:tc>
      </w:tr>
      <w:tr w:rsidR="00BD34A6" w:rsidRPr="00D456DB" w14:paraId="59D0C382" w14:textId="77777777" w:rsidTr="00736995">
        <w:trPr>
          <w:trHeight w:val="251"/>
        </w:trPr>
        <w:tc>
          <w:tcPr>
            <w:tcW w:w="1560" w:type="dxa"/>
          </w:tcPr>
          <w:p w14:paraId="55B34363" w14:textId="77777777" w:rsidR="00BD34A6" w:rsidRPr="00EA2442" w:rsidRDefault="00BD34A6" w:rsidP="00736995">
            <w:pPr>
              <w:pStyle w:val="NormalWeb"/>
              <w:rPr>
                <w:shd w:val="clear" w:color="auto" w:fill="FFFFFF"/>
                <w:lang w:val="sr-Cyrl-RS"/>
              </w:rPr>
            </w:pPr>
            <w:r>
              <w:rPr>
                <w:shd w:val="clear" w:color="auto" w:fill="FFFFFF"/>
                <w:lang w:val="sr-Cyrl-RS"/>
              </w:rPr>
              <w:t xml:space="preserve">Клетт </w:t>
            </w:r>
          </w:p>
        </w:tc>
        <w:tc>
          <w:tcPr>
            <w:tcW w:w="1933" w:type="dxa"/>
          </w:tcPr>
          <w:p w14:paraId="592D0E12" w14:textId="77777777" w:rsidR="00BD34A6" w:rsidRDefault="00BD34A6" w:rsidP="00736995">
            <w:pPr>
              <w:pStyle w:val="NormalWeb"/>
              <w:spacing w:before="0" w:beforeAutospacing="0" w:after="0" w:afterAutospacing="0"/>
              <w:ind w:right="-158"/>
              <w:rPr>
                <w:lang w:val="ru-RU"/>
              </w:rPr>
            </w:pPr>
            <w:r>
              <w:rPr>
                <w:lang w:val="ru-RU"/>
              </w:rPr>
              <w:t>Небојша Икодиновић, Сандра Пајић</w:t>
            </w:r>
          </w:p>
        </w:tc>
        <w:tc>
          <w:tcPr>
            <w:tcW w:w="1894" w:type="dxa"/>
          </w:tcPr>
          <w:p w14:paraId="3081B1F7" w14:textId="77777777" w:rsidR="00BD34A6" w:rsidRDefault="00BD34A6" w:rsidP="00736995">
            <w:pPr>
              <w:pStyle w:val="NormalWeb"/>
              <w:ind w:right="-195"/>
              <w:jc w:val="center"/>
              <w:rPr>
                <w:b/>
                <w:lang w:val="sr-Cyrl-RS"/>
              </w:rPr>
            </w:pPr>
            <w:r>
              <w:rPr>
                <w:b/>
                <w:lang w:val="sr-Cyrl-RS"/>
              </w:rPr>
              <w:t>2,5</w:t>
            </w:r>
          </w:p>
        </w:tc>
        <w:tc>
          <w:tcPr>
            <w:tcW w:w="4111" w:type="dxa"/>
          </w:tcPr>
          <w:p w14:paraId="7A951A02" w14:textId="77777777" w:rsidR="00BD34A6" w:rsidRDefault="00BD34A6" w:rsidP="00736995">
            <w:pPr>
              <w:pStyle w:val="NormalWeb"/>
              <w:spacing w:before="0" w:beforeAutospacing="0" w:after="0" w:afterAutospacing="0"/>
              <w:ind w:right="-195"/>
              <w:jc w:val="center"/>
              <w:rPr>
                <w:b/>
                <w:lang w:val="sr-Cyrl-RS"/>
              </w:rPr>
            </w:pPr>
            <w:r>
              <w:rPr>
                <w:b/>
                <w:lang w:val="sr-Cyrl-RS"/>
              </w:rPr>
              <w:t>2,5</w:t>
            </w:r>
          </w:p>
        </w:tc>
        <w:tc>
          <w:tcPr>
            <w:tcW w:w="3885" w:type="dxa"/>
          </w:tcPr>
          <w:p w14:paraId="4513B14B" w14:textId="77777777" w:rsidR="00BD34A6" w:rsidRDefault="00BD34A6" w:rsidP="00736995">
            <w:pPr>
              <w:pStyle w:val="NormalWeb"/>
              <w:ind w:right="-195"/>
              <w:jc w:val="center"/>
              <w:rPr>
                <w:b/>
                <w:lang w:val="sr-Cyrl-RS"/>
              </w:rPr>
            </w:pPr>
            <w:r>
              <w:rPr>
                <w:b/>
                <w:lang w:val="sr-Cyrl-RS"/>
              </w:rPr>
              <w:t>2,5</w:t>
            </w:r>
          </w:p>
        </w:tc>
        <w:tc>
          <w:tcPr>
            <w:tcW w:w="1371" w:type="dxa"/>
          </w:tcPr>
          <w:p w14:paraId="1F8559BF" w14:textId="77777777" w:rsidR="00BD34A6" w:rsidRDefault="00BD34A6" w:rsidP="00736995">
            <w:pPr>
              <w:pStyle w:val="NormalWeb"/>
              <w:ind w:right="-195"/>
              <w:jc w:val="center"/>
              <w:rPr>
                <w:b/>
                <w:lang w:val="sr-Cyrl-RS"/>
              </w:rPr>
            </w:pPr>
            <w:r>
              <w:rPr>
                <w:b/>
                <w:lang w:val="sr-Latn-RS"/>
              </w:rPr>
              <w:t>2</w:t>
            </w:r>
            <w:r>
              <w:rPr>
                <w:b/>
                <w:lang w:val="sr-Cyrl-RS"/>
              </w:rPr>
              <w:t>,5</w:t>
            </w:r>
          </w:p>
        </w:tc>
      </w:tr>
      <w:tr w:rsidR="00BD34A6" w:rsidRPr="00D456DB" w14:paraId="20F36629" w14:textId="77777777" w:rsidTr="00736995">
        <w:trPr>
          <w:trHeight w:val="251"/>
        </w:trPr>
        <w:tc>
          <w:tcPr>
            <w:tcW w:w="1560" w:type="dxa"/>
          </w:tcPr>
          <w:p w14:paraId="38E94B3D" w14:textId="77777777" w:rsidR="00BD34A6" w:rsidRPr="00D456DB" w:rsidRDefault="00BD34A6" w:rsidP="00736995">
            <w:pPr>
              <w:pStyle w:val="NormalWeb"/>
              <w:rPr>
                <w:lang w:val="ru-RU"/>
              </w:rPr>
            </w:pPr>
            <w:r w:rsidRPr="00D456DB">
              <w:rPr>
                <w:lang w:val="ru-RU"/>
              </w:rPr>
              <w:t>Привредно друштво за издавачку делатност Нови Логос</w:t>
            </w:r>
          </w:p>
        </w:tc>
        <w:tc>
          <w:tcPr>
            <w:tcW w:w="1933" w:type="dxa"/>
          </w:tcPr>
          <w:p w14:paraId="68F8240C" w14:textId="77777777" w:rsidR="00BD34A6" w:rsidRPr="00D456DB" w:rsidRDefault="00BD34A6" w:rsidP="00736995">
            <w:pPr>
              <w:pStyle w:val="NormalWeb"/>
              <w:spacing w:before="0" w:beforeAutospacing="0" w:after="0" w:afterAutospacing="0"/>
              <w:ind w:right="-158"/>
              <w:rPr>
                <w:lang w:val="ru-RU"/>
              </w:rPr>
            </w:pPr>
            <w:r w:rsidRPr="00D456DB">
              <w:rPr>
                <w:lang w:val="ru-RU"/>
              </w:rPr>
              <w:t>Сенка Тахировић Раковић, Ива Иванчевић Илић</w:t>
            </w:r>
          </w:p>
        </w:tc>
        <w:tc>
          <w:tcPr>
            <w:tcW w:w="1894" w:type="dxa"/>
          </w:tcPr>
          <w:p w14:paraId="128BC5BE" w14:textId="77777777" w:rsidR="00BD34A6" w:rsidRPr="00D456DB" w:rsidRDefault="00BD34A6" w:rsidP="00736995">
            <w:pPr>
              <w:pStyle w:val="NormalWeb"/>
              <w:ind w:right="-195"/>
              <w:jc w:val="center"/>
              <w:rPr>
                <w:b/>
                <w:lang w:val="sr-Cyrl-RS"/>
              </w:rPr>
            </w:pPr>
            <w:r w:rsidRPr="00D456DB">
              <w:rPr>
                <w:b/>
                <w:lang w:val="sr-Cyrl-RS"/>
              </w:rPr>
              <w:t>3</w:t>
            </w:r>
          </w:p>
        </w:tc>
        <w:tc>
          <w:tcPr>
            <w:tcW w:w="4111" w:type="dxa"/>
          </w:tcPr>
          <w:p w14:paraId="172DB449" w14:textId="77777777" w:rsidR="00BD34A6" w:rsidRPr="00D456DB" w:rsidRDefault="00BD34A6" w:rsidP="00736995">
            <w:pPr>
              <w:pStyle w:val="NormalWeb"/>
              <w:spacing w:before="0" w:beforeAutospacing="0" w:after="0" w:afterAutospacing="0"/>
              <w:ind w:right="-195"/>
              <w:jc w:val="center"/>
              <w:rPr>
                <w:b/>
                <w:lang w:val="sr-Cyrl-RS"/>
              </w:rPr>
            </w:pPr>
            <w:r w:rsidRPr="00D456DB">
              <w:rPr>
                <w:b/>
                <w:lang w:val="sr-Cyrl-RS"/>
              </w:rPr>
              <w:t>3</w:t>
            </w:r>
          </w:p>
        </w:tc>
        <w:tc>
          <w:tcPr>
            <w:tcW w:w="3885" w:type="dxa"/>
          </w:tcPr>
          <w:p w14:paraId="4F6A1914" w14:textId="77777777" w:rsidR="00BD34A6" w:rsidRPr="00D456DB" w:rsidRDefault="00BD34A6" w:rsidP="00736995">
            <w:pPr>
              <w:pStyle w:val="NormalWeb"/>
              <w:ind w:right="-195"/>
              <w:jc w:val="center"/>
              <w:rPr>
                <w:b/>
                <w:lang w:val="sr-Cyrl-RS"/>
              </w:rPr>
            </w:pPr>
            <w:r w:rsidRPr="00D456DB">
              <w:rPr>
                <w:b/>
                <w:lang w:val="sr-Cyrl-RS"/>
              </w:rPr>
              <w:t>3</w:t>
            </w:r>
          </w:p>
        </w:tc>
        <w:tc>
          <w:tcPr>
            <w:tcW w:w="1371" w:type="dxa"/>
          </w:tcPr>
          <w:p w14:paraId="3450F5D3" w14:textId="77777777" w:rsidR="00BD34A6" w:rsidRPr="002D4538" w:rsidRDefault="00BD34A6" w:rsidP="00736995">
            <w:pPr>
              <w:pStyle w:val="NormalWeb"/>
              <w:ind w:right="-195"/>
              <w:jc w:val="center"/>
              <w:rPr>
                <w:b/>
                <w:lang w:val="sr-Latn-RS"/>
              </w:rPr>
            </w:pPr>
            <w:r>
              <w:rPr>
                <w:b/>
                <w:lang w:val="sr-Latn-RS"/>
              </w:rPr>
              <w:t>3</w:t>
            </w:r>
          </w:p>
        </w:tc>
      </w:tr>
      <w:tr w:rsidR="00BD34A6" w:rsidRPr="00FB1860" w14:paraId="69CA36BF" w14:textId="77777777" w:rsidTr="00736995">
        <w:trPr>
          <w:trHeight w:val="351"/>
        </w:trPr>
        <w:tc>
          <w:tcPr>
            <w:tcW w:w="3493" w:type="dxa"/>
            <w:gridSpan w:val="2"/>
            <w:vMerge w:val="restart"/>
          </w:tcPr>
          <w:p w14:paraId="34A309D0" w14:textId="77777777" w:rsidR="00BD34A6" w:rsidRPr="00D456DB" w:rsidRDefault="00BD34A6" w:rsidP="00736995">
            <w:pPr>
              <w:pStyle w:val="NormalWeb"/>
              <w:spacing w:before="0" w:beforeAutospacing="0" w:after="0" w:afterAutospacing="0"/>
              <w:ind w:right="-158"/>
              <w:rPr>
                <w:lang w:val="sr-Cyrl-RS"/>
              </w:rPr>
            </w:pPr>
            <w:r w:rsidRPr="00D456DB">
              <w:rPr>
                <w:lang w:val="sr-Cyrl-RS"/>
              </w:rPr>
              <w:t>ПРЕДМЕТ</w:t>
            </w:r>
          </w:p>
        </w:tc>
        <w:tc>
          <w:tcPr>
            <w:tcW w:w="11261" w:type="dxa"/>
            <w:gridSpan w:val="4"/>
          </w:tcPr>
          <w:p w14:paraId="6DBC3F03" w14:textId="77777777" w:rsidR="00BD34A6" w:rsidRPr="00D456DB" w:rsidRDefault="00BD34A6" w:rsidP="00736995">
            <w:pPr>
              <w:pStyle w:val="NormalWeb"/>
              <w:ind w:right="-195"/>
              <w:jc w:val="center"/>
              <w:rPr>
                <w:lang w:val="sr-Cyrl-RS"/>
              </w:rPr>
            </w:pPr>
            <w:r w:rsidRPr="00D456DB">
              <w:rPr>
                <w:b/>
                <w:lang w:val="sr-Cyrl-RS"/>
              </w:rPr>
              <w:t>СРПСКИ ЈЕЗИК – уџбенички комплет читанка, граматика, радна свеска</w:t>
            </w:r>
          </w:p>
        </w:tc>
      </w:tr>
      <w:tr w:rsidR="00BD34A6" w:rsidRPr="00D456DB" w14:paraId="0E69717C" w14:textId="77777777" w:rsidTr="00736995">
        <w:trPr>
          <w:trHeight w:val="251"/>
        </w:trPr>
        <w:tc>
          <w:tcPr>
            <w:tcW w:w="3493" w:type="dxa"/>
            <w:gridSpan w:val="2"/>
            <w:vMerge/>
          </w:tcPr>
          <w:p w14:paraId="0DA32384" w14:textId="77777777" w:rsidR="00BD34A6" w:rsidRPr="00D456DB" w:rsidRDefault="00BD34A6" w:rsidP="00736995">
            <w:pPr>
              <w:pStyle w:val="NormalWeb"/>
              <w:spacing w:before="0" w:beforeAutospacing="0" w:after="0" w:afterAutospacing="0"/>
              <w:ind w:right="-158"/>
              <w:rPr>
                <w:lang w:val="sr-Cyrl-RS"/>
              </w:rPr>
            </w:pPr>
          </w:p>
        </w:tc>
        <w:tc>
          <w:tcPr>
            <w:tcW w:w="11261" w:type="dxa"/>
            <w:gridSpan w:val="4"/>
          </w:tcPr>
          <w:p w14:paraId="46964888" w14:textId="77777777" w:rsidR="00BD34A6" w:rsidRPr="00D456DB" w:rsidRDefault="00BD34A6" w:rsidP="00736995">
            <w:pPr>
              <w:pStyle w:val="NormalWeb"/>
              <w:ind w:right="-195"/>
              <w:jc w:val="center"/>
              <w:rPr>
                <w:lang w:val="sr-Cyrl-RS"/>
              </w:rPr>
            </w:pPr>
            <w:r w:rsidRPr="00D456DB">
              <w:rPr>
                <w:b/>
                <w:lang w:val="sr-Cyrl-RS"/>
              </w:rPr>
              <w:t>Критеријуми за процену уџбеника</w:t>
            </w:r>
          </w:p>
        </w:tc>
      </w:tr>
      <w:tr w:rsidR="00BD34A6" w:rsidRPr="00D456DB" w14:paraId="1CACB4EC" w14:textId="77777777" w:rsidTr="00736995">
        <w:trPr>
          <w:trHeight w:val="251"/>
        </w:trPr>
        <w:tc>
          <w:tcPr>
            <w:tcW w:w="1560" w:type="dxa"/>
          </w:tcPr>
          <w:p w14:paraId="7E3360FC" w14:textId="77777777" w:rsidR="00BD34A6" w:rsidRPr="00D456DB" w:rsidRDefault="00BD34A6" w:rsidP="00736995">
            <w:pPr>
              <w:pStyle w:val="NormalWeb"/>
              <w:rPr>
                <w:lang w:val="sr-Cyrl-RS"/>
              </w:rPr>
            </w:pPr>
            <w:r w:rsidRPr="00D456DB">
              <w:rPr>
                <w:b/>
                <w:lang w:val="sr-Cyrl-RS"/>
              </w:rPr>
              <w:t>Издавач</w:t>
            </w:r>
          </w:p>
        </w:tc>
        <w:tc>
          <w:tcPr>
            <w:tcW w:w="1933" w:type="dxa"/>
          </w:tcPr>
          <w:p w14:paraId="141C9391" w14:textId="77777777" w:rsidR="00BD34A6" w:rsidRPr="00D456DB" w:rsidRDefault="00BD34A6" w:rsidP="00736995">
            <w:pPr>
              <w:pStyle w:val="NormalWeb"/>
              <w:spacing w:before="0" w:beforeAutospacing="0" w:after="0" w:afterAutospacing="0"/>
              <w:ind w:right="-158"/>
              <w:rPr>
                <w:b/>
                <w:lang w:val="sr-Cyrl-RS"/>
              </w:rPr>
            </w:pPr>
            <w:r w:rsidRPr="00D456DB">
              <w:rPr>
                <w:b/>
                <w:lang w:val="sr-Cyrl-RS"/>
              </w:rPr>
              <w:t>Аутор/</w:t>
            </w:r>
          </w:p>
          <w:p w14:paraId="2755EA6F" w14:textId="77777777" w:rsidR="00BD34A6" w:rsidRPr="00D456DB" w:rsidRDefault="00BD34A6" w:rsidP="00736995">
            <w:pPr>
              <w:pStyle w:val="NormalWeb"/>
              <w:spacing w:before="0" w:beforeAutospacing="0" w:after="0" w:afterAutospacing="0"/>
              <w:ind w:right="-158"/>
              <w:rPr>
                <w:lang w:val="sr-Cyrl-RS"/>
              </w:rPr>
            </w:pPr>
            <w:r w:rsidRPr="00D456DB">
              <w:rPr>
                <w:b/>
                <w:lang w:val="sr-Cyrl-RS"/>
              </w:rPr>
              <w:t>Аутори</w:t>
            </w:r>
          </w:p>
        </w:tc>
        <w:tc>
          <w:tcPr>
            <w:tcW w:w="1894" w:type="dxa"/>
          </w:tcPr>
          <w:p w14:paraId="260F661D" w14:textId="77777777" w:rsidR="00BD34A6" w:rsidRPr="00D456DB" w:rsidRDefault="00BD34A6" w:rsidP="00736995">
            <w:pPr>
              <w:pStyle w:val="NormalWeb"/>
              <w:ind w:right="-195"/>
              <w:rPr>
                <w:lang w:val="sr-Cyrl-RS"/>
              </w:rPr>
            </w:pPr>
            <w:r w:rsidRPr="00D456DB">
              <w:rPr>
                <w:b/>
                <w:lang w:val="sr-Cyrl-RS"/>
              </w:rPr>
              <w:t>Усклађеност са програмом наставе и учења</w:t>
            </w:r>
          </w:p>
        </w:tc>
        <w:tc>
          <w:tcPr>
            <w:tcW w:w="4111" w:type="dxa"/>
          </w:tcPr>
          <w:p w14:paraId="37CD2C72" w14:textId="77777777" w:rsidR="00BD34A6" w:rsidRPr="00D456DB" w:rsidRDefault="00BD34A6" w:rsidP="00736995">
            <w:pPr>
              <w:pStyle w:val="NormalWeb"/>
              <w:spacing w:before="0" w:beforeAutospacing="0" w:after="0" w:afterAutospacing="0"/>
              <w:ind w:right="-195"/>
              <w:rPr>
                <w:b/>
                <w:lang w:val="sr-Cyrl-RS"/>
              </w:rPr>
            </w:pPr>
            <w:r w:rsidRPr="00D456DB">
              <w:rPr>
                <w:b/>
                <w:lang w:val="sr-Cyrl-RS"/>
              </w:rPr>
              <w:t xml:space="preserve">Квалитет садржаја </w:t>
            </w:r>
          </w:p>
          <w:p w14:paraId="552ED6F2" w14:textId="77777777" w:rsidR="00BD34A6" w:rsidRPr="00D456DB" w:rsidRDefault="00BD34A6" w:rsidP="00736995">
            <w:pPr>
              <w:pStyle w:val="NormalWeb"/>
              <w:spacing w:before="0" w:beforeAutospacing="0" w:after="0" w:afterAutospacing="0"/>
              <w:ind w:right="-195"/>
              <w:rPr>
                <w:b/>
                <w:lang w:val="sr-Cyrl-RS"/>
              </w:rPr>
            </w:pPr>
            <w:r w:rsidRPr="00D456DB">
              <w:rPr>
                <w:lang w:val="sr-Cyrl-RS"/>
              </w:rPr>
              <w:t>(структура градива, постепено увођење појмова, формулација задатака, графичка прегледност и друго)</w:t>
            </w:r>
          </w:p>
        </w:tc>
        <w:tc>
          <w:tcPr>
            <w:tcW w:w="3885" w:type="dxa"/>
          </w:tcPr>
          <w:p w14:paraId="00F8F156" w14:textId="77777777" w:rsidR="00BD34A6" w:rsidRPr="00D456DB" w:rsidRDefault="00BD34A6" w:rsidP="00736995">
            <w:pPr>
              <w:pStyle w:val="NormalWeb"/>
              <w:ind w:right="-195"/>
              <w:rPr>
                <w:lang w:val="sr-Cyrl-RS"/>
              </w:rPr>
            </w:pPr>
            <w:r w:rsidRPr="00D456DB">
              <w:rPr>
                <w:b/>
                <w:lang w:val="sr-Cyrl-RS"/>
              </w:rPr>
              <w:t xml:space="preserve">Педагошка оправданост </w:t>
            </w:r>
            <w:r w:rsidRPr="00D456DB">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1" w:type="dxa"/>
          </w:tcPr>
          <w:p w14:paraId="694F2789" w14:textId="77777777" w:rsidR="00BD34A6" w:rsidRPr="00D456DB" w:rsidRDefault="00BD34A6" w:rsidP="00736995">
            <w:pPr>
              <w:pStyle w:val="NormalWeb"/>
              <w:ind w:right="-195"/>
              <w:rPr>
                <w:lang w:val="sr-Cyrl-RS"/>
              </w:rPr>
            </w:pPr>
            <w:r w:rsidRPr="00D456DB">
              <w:rPr>
                <w:b/>
                <w:lang w:val="sr-Cyrl-RS"/>
              </w:rPr>
              <w:t>Просечна оцена уџбеника</w:t>
            </w:r>
          </w:p>
        </w:tc>
      </w:tr>
      <w:tr w:rsidR="00BD34A6" w:rsidRPr="00D456DB" w14:paraId="0F206ABF" w14:textId="77777777" w:rsidTr="00736995">
        <w:trPr>
          <w:trHeight w:val="251"/>
        </w:trPr>
        <w:tc>
          <w:tcPr>
            <w:tcW w:w="1560" w:type="dxa"/>
          </w:tcPr>
          <w:p w14:paraId="28A5943B" w14:textId="77777777" w:rsidR="00BD34A6" w:rsidRPr="00D456DB" w:rsidRDefault="00BD34A6" w:rsidP="00736995">
            <w:pPr>
              <w:pStyle w:val="NormalWeb"/>
              <w:rPr>
                <w:lang w:val="ru-RU"/>
              </w:rPr>
            </w:pPr>
            <w:r w:rsidRPr="00EA2442">
              <w:rPr>
                <w:shd w:val="clear" w:color="auto" w:fill="FFFFFF"/>
              </w:rPr>
              <w:t xml:space="preserve">ИК </w:t>
            </w:r>
            <w:proofErr w:type="spellStart"/>
            <w:r w:rsidRPr="00EA2442">
              <w:rPr>
                <w:shd w:val="clear" w:color="auto" w:fill="FFFFFF"/>
              </w:rPr>
              <w:t>АрхиКњига</w:t>
            </w:r>
            <w:proofErr w:type="spellEnd"/>
          </w:p>
        </w:tc>
        <w:tc>
          <w:tcPr>
            <w:tcW w:w="1933" w:type="dxa"/>
          </w:tcPr>
          <w:p w14:paraId="733474BF"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lang w:val="ru-RU"/>
              </w:rPr>
              <w:t>Нисмо имали приступ</w:t>
            </w:r>
          </w:p>
        </w:tc>
        <w:tc>
          <w:tcPr>
            <w:tcW w:w="1894" w:type="dxa"/>
          </w:tcPr>
          <w:p w14:paraId="3E6FB102" w14:textId="77777777" w:rsidR="00BD34A6" w:rsidRPr="00D456DB" w:rsidRDefault="00BD34A6" w:rsidP="00736995">
            <w:pPr>
              <w:pStyle w:val="NormalWeb"/>
              <w:ind w:right="-195"/>
              <w:jc w:val="center"/>
              <w:rPr>
                <w:b/>
                <w:bCs/>
                <w:lang w:val="sr-Cyrl-RS"/>
              </w:rPr>
            </w:pPr>
            <w:r>
              <w:rPr>
                <w:b/>
                <w:lang w:val="sr-Cyrl-RS"/>
              </w:rPr>
              <w:t>0</w:t>
            </w:r>
          </w:p>
        </w:tc>
        <w:tc>
          <w:tcPr>
            <w:tcW w:w="4111" w:type="dxa"/>
          </w:tcPr>
          <w:p w14:paraId="5DE669AC" w14:textId="77777777" w:rsidR="00BD34A6" w:rsidRPr="00D456DB" w:rsidRDefault="00BD34A6" w:rsidP="00736995">
            <w:pPr>
              <w:pStyle w:val="NormalWeb"/>
              <w:ind w:right="-195"/>
              <w:jc w:val="center"/>
              <w:rPr>
                <w:b/>
                <w:bCs/>
                <w:lang w:val="sr-Cyrl-RS"/>
              </w:rPr>
            </w:pPr>
            <w:r>
              <w:rPr>
                <w:b/>
                <w:lang w:val="sr-Cyrl-RS"/>
              </w:rPr>
              <w:t>0</w:t>
            </w:r>
          </w:p>
        </w:tc>
        <w:tc>
          <w:tcPr>
            <w:tcW w:w="3885" w:type="dxa"/>
          </w:tcPr>
          <w:p w14:paraId="6B70E46B" w14:textId="77777777" w:rsidR="00BD34A6" w:rsidRPr="00D456DB" w:rsidRDefault="00BD34A6" w:rsidP="00736995">
            <w:pPr>
              <w:pStyle w:val="NormalWeb"/>
              <w:ind w:right="-195"/>
              <w:jc w:val="center"/>
              <w:rPr>
                <w:b/>
                <w:bCs/>
                <w:lang w:val="sr-Cyrl-RS"/>
              </w:rPr>
            </w:pPr>
            <w:r>
              <w:rPr>
                <w:b/>
                <w:lang w:val="sr-Cyrl-RS"/>
              </w:rPr>
              <w:t>0</w:t>
            </w:r>
          </w:p>
        </w:tc>
        <w:tc>
          <w:tcPr>
            <w:tcW w:w="1371" w:type="dxa"/>
          </w:tcPr>
          <w:p w14:paraId="64F7BD27" w14:textId="77777777" w:rsidR="00BD34A6" w:rsidRPr="00D456DB" w:rsidRDefault="00BD34A6" w:rsidP="00736995">
            <w:pPr>
              <w:pStyle w:val="NormalWeb"/>
              <w:ind w:right="-195"/>
              <w:jc w:val="center"/>
              <w:rPr>
                <w:b/>
                <w:bCs/>
                <w:lang w:val="sr-Cyrl-RS"/>
              </w:rPr>
            </w:pPr>
            <w:r>
              <w:rPr>
                <w:b/>
                <w:lang w:val="sr-Cyrl-RS"/>
              </w:rPr>
              <w:t>0</w:t>
            </w:r>
          </w:p>
        </w:tc>
      </w:tr>
      <w:tr w:rsidR="00BD34A6" w:rsidRPr="00D456DB" w14:paraId="00277C93" w14:textId="77777777" w:rsidTr="00736995">
        <w:trPr>
          <w:trHeight w:val="251"/>
        </w:trPr>
        <w:tc>
          <w:tcPr>
            <w:tcW w:w="1560" w:type="dxa"/>
          </w:tcPr>
          <w:p w14:paraId="69ABD23D" w14:textId="77777777" w:rsidR="00BD34A6" w:rsidRPr="00D456DB" w:rsidRDefault="00BD34A6" w:rsidP="00736995">
            <w:pPr>
              <w:pStyle w:val="NormalWeb"/>
              <w:rPr>
                <w:lang w:val="ru-RU"/>
              </w:rPr>
            </w:pPr>
            <w:r w:rsidRPr="00EA2442">
              <w:rPr>
                <w:lang w:val="ru-RU"/>
              </w:rPr>
              <w:t>Завод за уџбенике</w:t>
            </w:r>
          </w:p>
        </w:tc>
        <w:tc>
          <w:tcPr>
            <w:tcW w:w="1933" w:type="dxa"/>
          </w:tcPr>
          <w:p w14:paraId="7FAD587B"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lang w:val="ru-RU"/>
              </w:rPr>
              <w:t>Славица Јовановић</w:t>
            </w:r>
          </w:p>
        </w:tc>
        <w:tc>
          <w:tcPr>
            <w:tcW w:w="1894" w:type="dxa"/>
          </w:tcPr>
          <w:p w14:paraId="38285D39" w14:textId="77777777" w:rsidR="00BD34A6" w:rsidRPr="00D456DB" w:rsidRDefault="00BD34A6" w:rsidP="00736995">
            <w:pPr>
              <w:pStyle w:val="NormalWeb"/>
              <w:ind w:right="-195"/>
              <w:jc w:val="center"/>
              <w:rPr>
                <w:b/>
                <w:bCs/>
                <w:lang w:val="sr-Cyrl-RS"/>
              </w:rPr>
            </w:pPr>
            <w:r>
              <w:rPr>
                <w:b/>
                <w:lang w:val="sr-Cyrl-RS"/>
              </w:rPr>
              <w:t>2</w:t>
            </w:r>
          </w:p>
        </w:tc>
        <w:tc>
          <w:tcPr>
            <w:tcW w:w="4111" w:type="dxa"/>
          </w:tcPr>
          <w:p w14:paraId="7F8D14F7" w14:textId="77777777" w:rsidR="00BD34A6" w:rsidRPr="00D456DB" w:rsidRDefault="00BD34A6" w:rsidP="00736995">
            <w:pPr>
              <w:pStyle w:val="NormalWeb"/>
              <w:ind w:right="-195"/>
              <w:jc w:val="center"/>
              <w:rPr>
                <w:b/>
                <w:bCs/>
                <w:lang w:val="sr-Cyrl-RS"/>
              </w:rPr>
            </w:pPr>
            <w:r>
              <w:rPr>
                <w:b/>
                <w:lang w:val="sr-Cyrl-RS"/>
              </w:rPr>
              <w:t>2</w:t>
            </w:r>
          </w:p>
        </w:tc>
        <w:tc>
          <w:tcPr>
            <w:tcW w:w="3885" w:type="dxa"/>
          </w:tcPr>
          <w:p w14:paraId="626A4FF3" w14:textId="77777777" w:rsidR="00BD34A6" w:rsidRPr="00D456DB" w:rsidRDefault="00BD34A6" w:rsidP="00736995">
            <w:pPr>
              <w:pStyle w:val="NormalWeb"/>
              <w:ind w:right="-195"/>
              <w:jc w:val="center"/>
              <w:rPr>
                <w:b/>
                <w:bCs/>
                <w:lang w:val="sr-Cyrl-RS"/>
              </w:rPr>
            </w:pPr>
            <w:r>
              <w:rPr>
                <w:b/>
                <w:lang w:val="sr-Cyrl-RS"/>
              </w:rPr>
              <w:t>1,5</w:t>
            </w:r>
          </w:p>
        </w:tc>
        <w:tc>
          <w:tcPr>
            <w:tcW w:w="1371" w:type="dxa"/>
          </w:tcPr>
          <w:p w14:paraId="2389FFCF" w14:textId="77777777" w:rsidR="00BD34A6" w:rsidRPr="002D4538" w:rsidRDefault="00BD34A6" w:rsidP="00736995">
            <w:pPr>
              <w:pStyle w:val="NormalWeb"/>
              <w:ind w:right="-195"/>
              <w:jc w:val="center"/>
              <w:rPr>
                <w:b/>
                <w:bCs/>
                <w:lang w:val="sr-Latn-RS"/>
              </w:rPr>
            </w:pPr>
            <w:r>
              <w:rPr>
                <w:b/>
                <w:bCs/>
                <w:lang w:val="sr-Latn-RS"/>
              </w:rPr>
              <w:t>1,83</w:t>
            </w:r>
          </w:p>
        </w:tc>
      </w:tr>
      <w:tr w:rsidR="00BD34A6" w:rsidRPr="00D456DB" w14:paraId="06AB6079" w14:textId="77777777" w:rsidTr="00736995">
        <w:trPr>
          <w:trHeight w:val="251"/>
        </w:trPr>
        <w:tc>
          <w:tcPr>
            <w:tcW w:w="1560" w:type="dxa"/>
          </w:tcPr>
          <w:p w14:paraId="05E2B4C0" w14:textId="77777777" w:rsidR="00BD34A6" w:rsidRPr="00D456DB" w:rsidRDefault="00BD34A6" w:rsidP="00736995">
            <w:pPr>
              <w:pStyle w:val="NormalWeb"/>
              <w:rPr>
                <w:lang w:val="ru-RU"/>
              </w:rPr>
            </w:pPr>
            <w:r>
              <w:rPr>
                <w:lang w:val="ru-RU"/>
              </w:rPr>
              <w:t xml:space="preserve">Бигз </w:t>
            </w:r>
          </w:p>
        </w:tc>
        <w:tc>
          <w:tcPr>
            <w:tcW w:w="1933" w:type="dxa"/>
          </w:tcPr>
          <w:p w14:paraId="653CD6B5"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Зорица Цветановић, Даница Килибарда</w:t>
            </w:r>
          </w:p>
        </w:tc>
        <w:tc>
          <w:tcPr>
            <w:tcW w:w="1894" w:type="dxa"/>
          </w:tcPr>
          <w:p w14:paraId="6A05C55D" w14:textId="77777777" w:rsidR="00BD34A6" w:rsidRPr="00D456DB" w:rsidRDefault="00BD34A6" w:rsidP="00736995">
            <w:pPr>
              <w:pStyle w:val="NormalWeb"/>
              <w:ind w:right="-195"/>
              <w:jc w:val="center"/>
              <w:rPr>
                <w:b/>
                <w:bCs/>
                <w:lang w:val="sr-Cyrl-RS"/>
              </w:rPr>
            </w:pPr>
            <w:r>
              <w:rPr>
                <w:b/>
                <w:bCs/>
                <w:lang w:val="sr-Cyrl-RS"/>
              </w:rPr>
              <w:t>3</w:t>
            </w:r>
          </w:p>
        </w:tc>
        <w:tc>
          <w:tcPr>
            <w:tcW w:w="4111" w:type="dxa"/>
          </w:tcPr>
          <w:p w14:paraId="7A717226" w14:textId="77777777" w:rsidR="00BD34A6" w:rsidRPr="00D456DB" w:rsidRDefault="00BD34A6" w:rsidP="00736995">
            <w:pPr>
              <w:pStyle w:val="NormalWeb"/>
              <w:ind w:right="-195"/>
              <w:jc w:val="center"/>
              <w:rPr>
                <w:b/>
                <w:bCs/>
                <w:lang w:val="sr-Cyrl-RS"/>
              </w:rPr>
            </w:pPr>
            <w:r>
              <w:rPr>
                <w:b/>
                <w:bCs/>
                <w:lang w:val="sr-Cyrl-RS"/>
              </w:rPr>
              <w:t>2,5</w:t>
            </w:r>
          </w:p>
        </w:tc>
        <w:tc>
          <w:tcPr>
            <w:tcW w:w="3885" w:type="dxa"/>
          </w:tcPr>
          <w:p w14:paraId="6D351530" w14:textId="77777777" w:rsidR="00BD34A6" w:rsidRPr="00D456DB" w:rsidRDefault="00BD34A6" w:rsidP="00736995">
            <w:pPr>
              <w:pStyle w:val="NormalWeb"/>
              <w:ind w:right="-195"/>
              <w:jc w:val="center"/>
              <w:rPr>
                <w:b/>
                <w:bCs/>
                <w:lang w:val="sr-Cyrl-RS"/>
              </w:rPr>
            </w:pPr>
            <w:r>
              <w:rPr>
                <w:b/>
                <w:bCs/>
                <w:lang w:val="sr-Cyrl-RS"/>
              </w:rPr>
              <w:t>2</w:t>
            </w:r>
          </w:p>
        </w:tc>
        <w:tc>
          <w:tcPr>
            <w:tcW w:w="1371" w:type="dxa"/>
          </w:tcPr>
          <w:p w14:paraId="287AB62B" w14:textId="77777777" w:rsidR="00BD34A6" w:rsidRPr="002D4538" w:rsidRDefault="00BD34A6" w:rsidP="00736995">
            <w:pPr>
              <w:pStyle w:val="NormalWeb"/>
              <w:ind w:right="-195"/>
              <w:jc w:val="center"/>
              <w:rPr>
                <w:b/>
                <w:bCs/>
                <w:lang w:val="sr-Latn-RS"/>
              </w:rPr>
            </w:pPr>
            <w:r>
              <w:rPr>
                <w:b/>
                <w:bCs/>
                <w:lang w:val="sr-Latn-RS"/>
              </w:rPr>
              <w:t>2,5</w:t>
            </w:r>
          </w:p>
        </w:tc>
      </w:tr>
      <w:tr w:rsidR="00BD34A6" w:rsidRPr="00D456DB" w14:paraId="471F56E3" w14:textId="77777777" w:rsidTr="00736995">
        <w:trPr>
          <w:trHeight w:val="251"/>
        </w:trPr>
        <w:tc>
          <w:tcPr>
            <w:tcW w:w="1560" w:type="dxa"/>
          </w:tcPr>
          <w:p w14:paraId="77A0B50E" w14:textId="77777777" w:rsidR="00BD34A6" w:rsidRPr="00D456DB" w:rsidRDefault="00BD34A6" w:rsidP="00736995">
            <w:pPr>
              <w:pStyle w:val="NormalWeb"/>
              <w:rPr>
                <w:lang w:val="ru-RU"/>
              </w:rPr>
            </w:pPr>
            <w:r>
              <w:rPr>
                <w:lang w:val="ru-RU"/>
              </w:rPr>
              <w:t xml:space="preserve">Вулкан </w:t>
            </w:r>
          </w:p>
        </w:tc>
        <w:tc>
          <w:tcPr>
            <w:tcW w:w="1933" w:type="dxa"/>
          </w:tcPr>
          <w:p w14:paraId="6B4ED5A4"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Маја Димитријевић</w:t>
            </w:r>
          </w:p>
        </w:tc>
        <w:tc>
          <w:tcPr>
            <w:tcW w:w="1894" w:type="dxa"/>
          </w:tcPr>
          <w:p w14:paraId="4A66E2A6" w14:textId="77777777" w:rsidR="00BD34A6" w:rsidRPr="00D456DB" w:rsidRDefault="00BD34A6" w:rsidP="00736995">
            <w:pPr>
              <w:pStyle w:val="NormalWeb"/>
              <w:ind w:right="-195"/>
              <w:jc w:val="center"/>
              <w:rPr>
                <w:b/>
                <w:bCs/>
                <w:lang w:val="sr-Cyrl-RS"/>
              </w:rPr>
            </w:pPr>
            <w:r>
              <w:rPr>
                <w:b/>
                <w:bCs/>
                <w:lang w:val="sr-Cyrl-RS"/>
              </w:rPr>
              <w:t>2</w:t>
            </w:r>
          </w:p>
        </w:tc>
        <w:tc>
          <w:tcPr>
            <w:tcW w:w="4111" w:type="dxa"/>
          </w:tcPr>
          <w:p w14:paraId="6811CDB3" w14:textId="77777777" w:rsidR="00BD34A6" w:rsidRPr="00D456DB" w:rsidRDefault="00BD34A6" w:rsidP="00736995">
            <w:pPr>
              <w:pStyle w:val="NormalWeb"/>
              <w:ind w:right="-195"/>
              <w:jc w:val="center"/>
              <w:rPr>
                <w:b/>
                <w:bCs/>
                <w:lang w:val="sr-Cyrl-RS"/>
              </w:rPr>
            </w:pPr>
            <w:r>
              <w:rPr>
                <w:b/>
                <w:bCs/>
                <w:lang w:val="sr-Cyrl-RS"/>
              </w:rPr>
              <w:t>1,5</w:t>
            </w:r>
          </w:p>
        </w:tc>
        <w:tc>
          <w:tcPr>
            <w:tcW w:w="3885" w:type="dxa"/>
          </w:tcPr>
          <w:p w14:paraId="0E0D2C3D" w14:textId="77777777" w:rsidR="00BD34A6" w:rsidRPr="00D456DB" w:rsidRDefault="00BD34A6" w:rsidP="00736995">
            <w:pPr>
              <w:pStyle w:val="NormalWeb"/>
              <w:ind w:right="-195"/>
              <w:jc w:val="center"/>
              <w:rPr>
                <w:b/>
                <w:bCs/>
                <w:lang w:val="sr-Cyrl-RS"/>
              </w:rPr>
            </w:pPr>
            <w:r>
              <w:rPr>
                <w:b/>
                <w:bCs/>
                <w:lang w:val="sr-Cyrl-RS"/>
              </w:rPr>
              <w:t>1,5</w:t>
            </w:r>
          </w:p>
        </w:tc>
        <w:tc>
          <w:tcPr>
            <w:tcW w:w="1371" w:type="dxa"/>
          </w:tcPr>
          <w:p w14:paraId="2A66DC54" w14:textId="77777777" w:rsidR="00BD34A6" w:rsidRPr="002D4538" w:rsidRDefault="00BD34A6" w:rsidP="00736995">
            <w:pPr>
              <w:pStyle w:val="NormalWeb"/>
              <w:ind w:right="-195"/>
              <w:jc w:val="center"/>
              <w:rPr>
                <w:b/>
                <w:bCs/>
                <w:lang w:val="sr-Latn-RS"/>
              </w:rPr>
            </w:pPr>
            <w:r>
              <w:rPr>
                <w:b/>
                <w:bCs/>
                <w:lang w:val="sr-Latn-RS"/>
              </w:rPr>
              <w:t>1,66</w:t>
            </w:r>
          </w:p>
        </w:tc>
      </w:tr>
      <w:tr w:rsidR="00BD34A6" w:rsidRPr="00D456DB" w14:paraId="360A867C" w14:textId="77777777" w:rsidTr="00736995">
        <w:trPr>
          <w:trHeight w:val="251"/>
        </w:trPr>
        <w:tc>
          <w:tcPr>
            <w:tcW w:w="1560" w:type="dxa"/>
          </w:tcPr>
          <w:p w14:paraId="18550A2D" w14:textId="77777777" w:rsidR="00BD34A6" w:rsidRDefault="00BD34A6" w:rsidP="00736995">
            <w:pPr>
              <w:pStyle w:val="NormalWeb"/>
              <w:rPr>
                <w:lang w:val="ru-RU"/>
              </w:rPr>
            </w:pPr>
            <w:r>
              <w:rPr>
                <w:shd w:val="clear" w:color="auto" w:fill="FFFFFF"/>
                <w:lang w:val="sr-Cyrl-RS"/>
              </w:rPr>
              <w:t xml:space="preserve">Фреска </w:t>
            </w:r>
          </w:p>
        </w:tc>
        <w:tc>
          <w:tcPr>
            <w:tcW w:w="1933" w:type="dxa"/>
          </w:tcPr>
          <w:p w14:paraId="11740D4F"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Светлана Јоксимовић</w:t>
            </w:r>
          </w:p>
        </w:tc>
        <w:tc>
          <w:tcPr>
            <w:tcW w:w="1894" w:type="dxa"/>
          </w:tcPr>
          <w:p w14:paraId="2C2F4294" w14:textId="77777777" w:rsidR="00BD34A6" w:rsidRDefault="00BD34A6" w:rsidP="00736995">
            <w:pPr>
              <w:pStyle w:val="NormalWeb"/>
              <w:ind w:right="-195"/>
              <w:jc w:val="center"/>
              <w:rPr>
                <w:b/>
                <w:bCs/>
                <w:lang w:val="sr-Cyrl-RS"/>
              </w:rPr>
            </w:pPr>
            <w:r>
              <w:rPr>
                <w:b/>
                <w:bCs/>
                <w:lang w:val="sr-Cyrl-RS"/>
              </w:rPr>
              <w:t>3</w:t>
            </w:r>
          </w:p>
        </w:tc>
        <w:tc>
          <w:tcPr>
            <w:tcW w:w="4111" w:type="dxa"/>
          </w:tcPr>
          <w:p w14:paraId="2C19E80E" w14:textId="77777777" w:rsidR="00BD34A6" w:rsidRDefault="00BD34A6" w:rsidP="00736995">
            <w:pPr>
              <w:pStyle w:val="NormalWeb"/>
              <w:ind w:right="-195"/>
              <w:jc w:val="center"/>
              <w:rPr>
                <w:b/>
                <w:bCs/>
                <w:lang w:val="sr-Cyrl-RS"/>
              </w:rPr>
            </w:pPr>
            <w:r>
              <w:rPr>
                <w:b/>
                <w:bCs/>
                <w:lang w:val="sr-Cyrl-RS"/>
              </w:rPr>
              <w:t>2,5</w:t>
            </w:r>
          </w:p>
        </w:tc>
        <w:tc>
          <w:tcPr>
            <w:tcW w:w="3885" w:type="dxa"/>
          </w:tcPr>
          <w:p w14:paraId="78E83514" w14:textId="77777777" w:rsidR="00BD34A6" w:rsidRDefault="00BD34A6" w:rsidP="00736995">
            <w:pPr>
              <w:pStyle w:val="NormalWeb"/>
              <w:ind w:right="-195"/>
              <w:jc w:val="center"/>
              <w:rPr>
                <w:b/>
                <w:bCs/>
                <w:lang w:val="sr-Cyrl-RS"/>
              </w:rPr>
            </w:pPr>
            <w:r>
              <w:rPr>
                <w:b/>
                <w:bCs/>
                <w:lang w:val="sr-Cyrl-RS"/>
              </w:rPr>
              <w:t>2,5</w:t>
            </w:r>
          </w:p>
        </w:tc>
        <w:tc>
          <w:tcPr>
            <w:tcW w:w="1371" w:type="dxa"/>
          </w:tcPr>
          <w:p w14:paraId="7F4931DA" w14:textId="77777777" w:rsidR="00BD34A6" w:rsidRPr="002D4538" w:rsidRDefault="00BD34A6" w:rsidP="00736995">
            <w:pPr>
              <w:pStyle w:val="NormalWeb"/>
              <w:ind w:right="-195"/>
              <w:jc w:val="center"/>
              <w:rPr>
                <w:b/>
                <w:bCs/>
                <w:lang w:val="sr-Latn-RS"/>
              </w:rPr>
            </w:pPr>
            <w:r>
              <w:rPr>
                <w:b/>
                <w:bCs/>
                <w:lang w:val="sr-Latn-RS"/>
              </w:rPr>
              <w:t>2,66</w:t>
            </w:r>
          </w:p>
        </w:tc>
      </w:tr>
      <w:tr w:rsidR="00BD34A6" w:rsidRPr="00D456DB" w14:paraId="278B457A" w14:textId="77777777" w:rsidTr="00736995">
        <w:trPr>
          <w:trHeight w:val="251"/>
        </w:trPr>
        <w:tc>
          <w:tcPr>
            <w:tcW w:w="1560" w:type="dxa"/>
          </w:tcPr>
          <w:p w14:paraId="4CD61A7D" w14:textId="77777777" w:rsidR="00BD34A6" w:rsidRDefault="00BD34A6" w:rsidP="00736995">
            <w:pPr>
              <w:pStyle w:val="NormalWeb"/>
              <w:rPr>
                <w:lang w:val="ru-RU"/>
              </w:rPr>
            </w:pPr>
            <w:r>
              <w:rPr>
                <w:shd w:val="clear" w:color="auto" w:fill="FFFFFF"/>
                <w:lang w:val="sr-Cyrl-RS"/>
              </w:rPr>
              <w:t xml:space="preserve">Клетт </w:t>
            </w:r>
          </w:p>
        </w:tc>
        <w:tc>
          <w:tcPr>
            <w:tcW w:w="1933" w:type="dxa"/>
          </w:tcPr>
          <w:p w14:paraId="4CC30646"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Биљана Алавања</w:t>
            </w:r>
          </w:p>
        </w:tc>
        <w:tc>
          <w:tcPr>
            <w:tcW w:w="1894" w:type="dxa"/>
          </w:tcPr>
          <w:p w14:paraId="70D4959A" w14:textId="77777777" w:rsidR="00BD34A6" w:rsidRDefault="00BD34A6" w:rsidP="00736995">
            <w:pPr>
              <w:pStyle w:val="NormalWeb"/>
              <w:ind w:right="-195"/>
              <w:jc w:val="center"/>
              <w:rPr>
                <w:b/>
                <w:bCs/>
                <w:lang w:val="sr-Cyrl-RS"/>
              </w:rPr>
            </w:pPr>
            <w:r>
              <w:rPr>
                <w:b/>
                <w:bCs/>
                <w:lang w:val="sr-Cyrl-RS"/>
              </w:rPr>
              <w:t>3</w:t>
            </w:r>
          </w:p>
        </w:tc>
        <w:tc>
          <w:tcPr>
            <w:tcW w:w="4111" w:type="dxa"/>
          </w:tcPr>
          <w:p w14:paraId="267C1D8C" w14:textId="77777777" w:rsidR="00BD34A6" w:rsidRDefault="00BD34A6" w:rsidP="00736995">
            <w:pPr>
              <w:pStyle w:val="NormalWeb"/>
              <w:ind w:right="-195"/>
              <w:jc w:val="center"/>
              <w:rPr>
                <w:b/>
                <w:bCs/>
                <w:lang w:val="sr-Cyrl-RS"/>
              </w:rPr>
            </w:pPr>
            <w:r>
              <w:rPr>
                <w:b/>
                <w:bCs/>
                <w:lang w:val="sr-Cyrl-RS"/>
              </w:rPr>
              <w:t>3</w:t>
            </w:r>
          </w:p>
        </w:tc>
        <w:tc>
          <w:tcPr>
            <w:tcW w:w="3885" w:type="dxa"/>
          </w:tcPr>
          <w:p w14:paraId="02864D38" w14:textId="77777777" w:rsidR="00BD34A6" w:rsidRDefault="00BD34A6" w:rsidP="00736995">
            <w:pPr>
              <w:pStyle w:val="NormalWeb"/>
              <w:ind w:right="-195"/>
              <w:jc w:val="center"/>
              <w:rPr>
                <w:b/>
                <w:bCs/>
                <w:lang w:val="sr-Cyrl-RS"/>
              </w:rPr>
            </w:pPr>
            <w:r>
              <w:rPr>
                <w:b/>
                <w:bCs/>
                <w:lang w:val="sr-Cyrl-RS"/>
              </w:rPr>
              <w:t>2</w:t>
            </w:r>
          </w:p>
        </w:tc>
        <w:tc>
          <w:tcPr>
            <w:tcW w:w="1371" w:type="dxa"/>
          </w:tcPr>
          <w:p w14:paraId="754D0A26" w14:textId="77777777" w:rsidR="00BD34A6" w:rsidRPr="002D4538" w:rsidRDefault="00BD34A6" w:rsidP="00736995">
            <w:pPr>
              <w:pStyle w:val="NormalWeb"/>
              <w:ind w:right="-195"/>
              <w:jc w:val="center"/>
              <w:rPr>
                <w:b/>
                <w:bCs/>
                <w:lang w:val="sr-Latn-RS"/>
              </w:rPr>
            </w:pPr>
            <w:r>
              <w:rPr>
                <w:b/>
                <w:bCs/>
                <w:lang w:val="sr-Latn-RS"/>
              </w:rPr>
              <w:t>2,66</w:t>
            </w:r>
          </w:p>
        </w:tc>
      </w:tr>
      <w:tr w:rsidR="00BD34A6" w:rsidRPr="00D456DB" w14:paraId="224C140F" w14:textId="77777777" w:rsidTr="00736995">
        <w:trPr>
          <w:trHeight w:val="251"/>
        </w:trPr>
        <w:tc>
          <w:tcPr>
            <w:tcW w:w="1560" w:type="dxa"/>
          </w:tcPr>
          <w:p w14:paraId="24F5127E" w14:textId="77777777" w:rsidR="00BD34A6" w:rsidRPr="00D456DB" w:rsidRDefault="00BD34A6" w:rsidP="00736995">
            <w:pPr>
              <w:pStyle w:val="NormalWeb"/>
              <w:rPr>
                <w:lang w:val="sr-Cyrl-RS"/>
              </w:rPr>
            </w:pPr>
            <w:r w:rsidRPr="00D456DB">
              <w:rPr>
                <w:lang w:val="ru-RU"/>
              </w:rPr>
              <w:t>Привредно друштво за издавачку делатност Нови Логос</w:t>
            </w:r>
          </w:p>
        </w:tc>
        <w:tc>
          <w:tcPr>
            <w:tcW w:w="1933" w:type="dxa"/>
          </w:tcPr>
          <w:p w14:paraId="68D335F3" w14:textId="77777777" w:rsidR="00BD34A6" w:rsidRPr="00D456DB" w:rsidRDefault="00BD34A6" w:rsidP="00736995">
            <w:pPr>
              <w:pStyle w:val="NormalWeb"/>
              <w:spacing w:before="0" w:beforeAutospacing="0" w:after="0" w:afterAutospacing="0"/>
              <w:ind w:right="-158"/>
              <w:rPr>
                <w:lang w:val="ru-RU"/>
              </w:rPr>
            </w:pPr>
            <w:r w:rsidRPr="00D456DB">
              <w:rPr>
                <w:rFonts w:eastAsia="Calibri"/>
                <w:kern w:val="2"/>
                <w:lang w:val="ru-RU"/>
                <w14:ligatures w14:val="standardContextual"/>
              </w:rPr>
              <w:t>Наташа Станковић Шошо, Соња Чабрић Јелена Срдић, Зорана Петковић</w:t>
            </w:r>
          </w:p>
        </w:tc>
        <w:tc>
          <w:tcPr>
            <w:tcW w:w="1894" w:type="dxa"/>
          </w:tcPr>
          <w:p w14:paraId="09C9A4BD" w14:textId="77777777" w:rsidR="00BD34A6" w:rsidRPr="00D456DB" w:rsidRDefault="00BD34A6" w:rsidP="00736995">
            <w:pPr>
              <w:pStyle w:val="NormalWeb"/>
              <w:ind w:right="-195"/>
              <w:jc w:val="center"/>
              <w:rPr>
                <w:b/>
                <w:bCs/>
                <w:lang w:val="sr-Cyrl-RS"/>
              </w:rPr>
            </w:pPr>
            <w:r w:rsidRPr="00D456DB">
              <w:rPr>
                <w:b/>
                <w:bCs/>
                <w:lang w:val="sr-Cyrl-RS"/>
              </w:rPr>
              <w:t>3</w:t>
            </w:r>
          </w:p>
        </w:tc>
        <w:tc>
          <w:tcPr>
            <w:tcW w:w="4111" w:type="dxa"/>
          </w:tcPr>
          <w:p w14:paraId="17C1AAFF" w14:textId="77777777" w:rsidR="00BD34A6" w:rsidRPr="00D456DB" w:rsidRDefault="00BD34A6" w:rsidP="00736995">
            <w:pPr>
              <w:pStyle w:val="NormalWeb"/>
              <w:ind w:right="-195"/>
              <w:jc w:val="center"/>
              <w:rPr>
                <w:b/>
                <w:bCs/>
                <w:lang w:val="sr-Cyrl-RS"/>
              </w:rPr>
            </w:pPr>
            <w:r w:rsidRPr="00D456DB">
              <w:rPr>
                <w:b/>
                <w:bCs/>
                <w:lang w:val="sr-Cyrl-RS"/>
              </w:rPr>
              <w:t>3</w:t>
            </w:r>
          </w:p>
        </w:tc>
        <w:tc>
          <w:tcPr>
            <w:tcW w:w="3885" w:type="dxa"/>
          </w:tcPr>
          <w:p w14:paraId="7BC9C549" w14:textId="77777777" w:rsidR="00BD34A6" w:rsidRPr="00D456DB" w:rsidRDefault="00BD34A6" w:rsidP="00736995">
            <w:pPr>
              <w:pStyle w:val="NormalWeb"/>
              <w:ind w:right="-195"/>
              <w:jc w:val="center"/>
              <w:rPr>
                <w:b/>
                <w:bCs/>
                <w:lang w:val="sr-Cyrl-RS"/>
              </w:rPr>
            </w:pPr>
            <w:r w:rsidRPr="00D456DB">
              <w:rPr>
                <w:b/>
                <w:bCs/>
                <w:lang w:val="sr-Cyrl-RS"/>
              </w:rPr>
              <w:t>3</w:t>
            </w:r>
          </w:p>
        </w:tc>
        <w:tc>
          <w:tcPr>
            <w:tcW w:w="1371" w:type="dxa"/>
          </w:tcPr>
          <w:p w14:paraId="06A27AC2" w14:textId="77777777" w:rsidR="00BD34A6" w:rsidRPr="002D4538" w:rsidRDefault="00BD34A6" w:rsidP="00736995">
            <w:pPr>
              <w:pStyle w:val="NormalWeb"/>
              <w:ind w:right="-195"/>
              <w:jc w:val="center"/>
              <w:rPr>
                <w:b/>
                <w:bCs/>
                <w:lang w:val="sr-Latn-RS"/>
              </w:rPr>
            </w:pPr>
            <w:r>
              <w:rPr>
                <w:b/>
                <w:bCs/>
                <w:lang w:val="sr-Latn-RS"/>
              </w:rPr>
              <w:t>3</w:t>
            </w:r>
          </w:p>
        </w:tc>
      </w:tr>
      <w:tr w:rsidR="00BD34A6" w:rsidRPr="00FB1860" w14:paraId="76FC08D2" w14:textId="77777777" w:rsidTr="00736995">
        <w:trPr>
          <w:trHeight w:val="251"/>
        </w:trPr>
        <w:tc>
          <w:tcPr>
            <w:tcW w:w="3493" w:type="dxa"/>
            <w:gridSpan w:val="2"/>
            <w:vMerge w:val="restart"/>
          </w:tcPr>
          <w:p w14:paraId="5BAA4409" w14:textId="77777777" w:rsidR="00BD34A6" w:rsidRPr="00D456DB" w:rsidRDefault="00BD34A6" w:rsidP="00736995">
            <w:pPr>
              <w:pStyle w:val="NormalWeb"/>
              <w:spacing w:before="0" w:beforeAutospacing="0" w:after="0" w:afterAutospacing="0"/>
              <w:ind w:right="-158"/>
              <w:rPr>
                <w:lang w:val="sr-Cyrl-RS"/>
              </w:rPr>
            </w:pPr>
            <w:r w:rsidRPr="00D456DB">
              <w:rPr>
                <w:lang w:val="sr-Cyrl-RS"/>
              </w:rPr>
              <w:t>ПРЕДМЕТ</w:t>
            </w:r>
          </w:p>
        </w:tc>
        <w:tc>
          <w:tcPr>
            <w:tcW w:w="11261" w:type="dxa"/>
            <w:gridSpan w:val="4"/>
          </w:tcPr>
          <w:p w14:paraId="2E00FD24" w14:textId="77777777" w:rsidR="00BD34A6" w:rsidRPr="00D456DB" w:rsidRDefault="00BD34A6" w:rsidP="00736995">
            <w:pPr>
              <w:pStyle w:val="NormalWeb"/>
              <w:ind w:right="-195"/>
              <w:jc w:val="center"/>
              <w:rPr>
                <w:lang w:val="sr-Cyrl-RS"/>
              </w:rPr>
            </w:pPr>
            <w:r w:rsidRPr="00D456DB">
              <w:rPr>
                <w:rFonts w:eastAsia="Calibri"/>
                <w:b/>
                <w:bCs/>
                <w:kern w:val="2"/>
                <w:lang w:val="ru-RU"/>
                <w14:ligatures w14:val="standardContextual"/>
              </w:rPr>
              <w:t>ПРИРОДА И ДРУШТВО 4</w:t>
            </w:r>
            <w:r w:rsidRPr="00D456DB">
              <w:rPr>
                <w:rFonts w:eastAsia="Calibri"/>
                <w:kern w:val="2"/>
                <w:lang w:val="ru-RU"/>
                <w14:ligatures w14:val="standardContextual"/>
              </w:rPr>
              <w:t xml:space="preserve"> – уџбенички комплет</w:t>
            </w:r>
          </w:p>
        </w:tc>
      </w:tr>
      <w:tr w:rsidR="00BD34A6" w:rsidRPr="00D456DB" w14:paraId="3A4776EA" w14:textId="77777777" w:rsidTr="00736995">
        <w:trPr>
          <w:trHeight w:val="251"/>
        </w:trPr>
        <w:tc>
          <w:tcPr>
            <w:tcW w:w="3493" w:type="dxa"/>
            <w:gridSpan w:val="2"/>
            <w:vMerge/>
          </w:tcPr>
          <w:p w14:paraId="3DEB49B7" w14:textId="77777777" w:rsidR="00BD34A6" w:rsidRPr="00D456DB" w:rsidRDefault="00BD34A6" w:rsidP="00736995">
            <w:pPr>
              <w:pStyle w:val="NormalWeb"/>
              <w:spacing w:before="0" w:beforeAutospacing="0" w:after="0" w:afterAutospacing="0"/>
              <w:ind w:right="-158"/>
              <w:rPr>
                <w:lang w:val="sr-Cyrl-RS"/>
              </w:rPr>
            </w:pPr>
          </w:p>
        </w:tc>
        <w:tc>
          <w:tcPr>
            <w:tcW w:w="11261" w:type="dxa"/>
            <w:gridSpan w:val="4"/>
          </w:tcPr>
          <w:p w14:paraId="0677BAD7" w14:textId="77777777" w:rsidR="00BD34A6" w:rsidRPr="00D456DB" w:rsidRDefault="00BD34A6" w:rsidP="00736995">
            <w:pPr>
              <w:pStyle w:val="NormalWeb"/>
              <w:ind w:right="-195"/>
              <w:jc w:val="center"/>
              <w:rPr>
                <w:lang w:val="sr-Cyrl-RS"/>
              </w:rPr>
            </w:pPr>
            <w:r w:rsidRPr="00D456DB">
              <w:rPr>
                <w:b/>
                <w:lang w:val="sr-Cyrl-RS"/>
              </w:rPr>
              <w:t>Критеријуми за процену уџбеника</w:t>
            </w:r>
          </w:p>
        </w:tc>
      </w:tr>
      <w:tr w:rsidR="00BD34A6" w:rsidRPr="00D456DB" w14:paraId="22779320" w14:textId="77777777" w:rsidTr="00736995">
        <w:trPr>
          <w:trHeight w:val="251"/>
        </w:trPr>
        <w:tc>
          <w:tcPr>
            <w:tcW w:w="1560" w:type="dxa"/>
          </w:tcPr>
          <w:p w14:paraId="62A9BA4F" w14:textId="77777777" w:rsidR="00BD34A6" w:rsidRPr="00D456DB" w:rsidRDefault="00BD34A6" w:rsidP="00736995">
            <w:pPr>
              <w:pStyle w:val="NormalWeb"/>
              <w:rPr>
                <w:lang w:val="sr-Cyrl-RS"/>
              </w:rPr>
            </w:pPr>
            <w:r w:rsidRPr="00D456DB">
              <w:rPr>
                <w:b/>
                <w:lang w:val="sr-Cyrl-RS"/>
              </w:rPr>
              <w:lastRenderedPageBreak/>
              <w:t>Издавач</w:t>
            </w:r>
          </w:p>
        </w:tc>
        <w:tc>
          <w:tcPr>
            <w:tcW w:w="1933" w:type="dxa"/>
          </w:tcPr>
          <w:p w14:paraId="245D5798" w14:textId="77777777" w:rsidR="00BD34A6" w:rsidRPr="00D456DB" w:rsidRDefault="00BD34A6" w:rsidP="00736995">
            <w:pPr>
              <w:pStyle w:val="NormalWeb"/>
              <w:spacing w:before="0" w:beforeAutospacing="0" w:after="0" w:afterAutospacing="0"/>
              <w:ind w:right="-158"/>
              <w:rPr>
                <w:b/>
                <w:lang w:val="sr-Cyrl-RS"/>
              </w:rPr>
            </w:pPr>
            <w:r w:rsidRPr="00D456DB">
              <w:rPr>
                <w:b/>
                <w:lang w:val="sr-Cyrl-RS"/>
              </w:rPr>
              <w:t>Аутор/</w:t>
            </w:r>
          </w:p>
          <w:p w14:paraId="2BF63577" w14:textId="77777777" w:rsidR="00BD34A6" w:rsidRPr="00D456DB" w:rsidRDefault="00BD34A6" w:rsidP="00736995">
            <w:pPr>
              <w:pStyle w:val="NormalWeb"/>
              <w:spacing w:before="0" w:beforeAutospacing="0" w:after="0" w:afterAutospacing="0"/>
              <w:ind w:right="-158"/>
              <w:rPr>
                <w:lang w:val="sr-Cyrl-RS"/>
              </w:rPr>
            </w:pPr>
            <w:r w:rsidRPr="00D456DB">
              <w:rPr>
                <w:b/>
                <w:lang w:val="sr-Cyrl-RS"/>
              </w:rPr>
              <w:t>Аутори</w:t>
            </w:r>
          </w:p>
        </w:tc>
        <w:tc>
          <w:tcPr>
            <w:tcW w:w="1894" w:type="dxa"/>
          </w:tcPr>
          <w:p w14:paraId="1F6DE881" w14:textId="77777777" w:rsidR="00BD34A6" w:rsidRPr="00D456DB" w:rsidRDefault="00BD34A6" w:rsidP="00736995">
            <w:pPr>
              <w:pStyle w:val="NormalWeb"/>
              <w:ind w:right="-195"/>
              <w:rPr>
                <w:lang w:val="sr-Cyrl-RS"/>
              </w:rPr>
            </w:pPr>
            <w:r w:rsidRPr="00D456DB">
              <w:rPr>
                <w:b/>
                <w:lang w:val="sr-Cyrl-RS"/>
              </w:rPr>
              <w:t>Усклађеност са програмом наставе и учења</w:t>
            </w:r>
          </w:p>
        </w:tc>
        <w:tc>
          <w:tcPr>
            <w:tcW w:w="4111" w:type="dxa"/>
          </w:tcPr>
          <w:p w14:paraId="567D6146" w14:textId="77777777" w:rsidR="00BD34A6" w:rsidRPr="00D456DB" w:rsidRDefault="00BD34A6" w:rsidP="00736995">
            <w:pPr>
              <w:pStyle w:val="NormalWeb"/>
              <w:spacing w:before="0" w:beforeAutospacing="0" w:after="0" w:afterAutospacing="0"/>
              <w:ind w:right="-195"/>
              <w:rPr>
                <w:b/>
                <w:lang w:val="sr-Cyrl-RS"/>
              </w:rPr>
            </w:pPr>
            <w:r w:rsidRPr="00D456DB">
              <w:rPr>
                <w:b/>
                <w:lang w:val="sr-Cyrl-RS"/>
              </w:rPr>
              <w:t xml:space="preserve">Квалитет садржаја </w:t>
            </w:r>
            <w:r>
              <w:rPr>
                <w:b/>
                <w:lang w:val="sr-Latn-RS"/>
              </w:rPr>
              <w:t xml:space="preserve">                </w:t>
            </w:r>
            <w:r w:rsidRPr="00D456DB">
              <w:rPr>
                <w:lang w:val="sr-Cyrl-RS"/>
              </w:rPr>
              <w:t>(структура градива, постепено увођење појмова, формулација задатака, графичка прегледност и друго)</w:t>
            </w:r>
          </w:p>
        </w:tc>
        <w:tc>
          <w:tcPr>
            <w:tcW w:w="3885" w:type="dxa"/>
          </w:tcPr>
          <w:p w14:paraId="23098E0D" w14:textId="77777777" w:rsidR="00BD34A6" w:rsidRPr="00D456DB" w:rsidRDefault="00BD34A6" w:rsidP="00736995">
            <w:pPr>
              <w:pStyle w:val="NormalWeb"/>
              <w:ind w:right="-195"/>
              <w:rPr>
                <w:lang w:val="sr-Cyrl-RS"/>
              </w:rPr>
            </w:pPr>
            <w:r w:rsidRPr="00D456DB">
              <w:rPr>
                <w:b/>
                <w:lang w:val="sr-Cyrl-RS"/>
              </w:rPr>
              <w:t xml:space="preserve">Педагошка оправданост </w:t>
            </w:r>
            <w:r w:rsidRPr="00D456DB">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1" w:type="dxa"/>
          </w:tcPr>
          <w:p w14:paraId="409B5779" w14:textId="77777777" w:rsidR="00BD34A6" w:rsidRPr="00D456DB" w:rsidRDefault="00BD34A6" w:rsidP="00736995">
            <w:pPr>
              <w:pStyle w:val="NormalWeb"/>
              <w:ind w:right="-195"/>
              <w:rPr>
                <w:lang w:val="sr-Cyrl-RS"/>
              </w:rPr>
            </w:pPr>
            <w:r w:rsidRPr="00D456DB">
              <w:rPr>
                <w:b/>
                <w:lang w:val="sr-Cyrl-RS"/>
              </w:rPr>
              <w:t>Просечна оцена уџбеника</w:t>
            </w:r>
          </w:p>
        </w:tc>
      </w:tr>
      <w:tr w:rsidR="00BD34A6" w:rsidRPr="00EA2442" w14:paraId="494B46C7" w14:textId="77777777" w:rsidTr="00736995">
        <w:trPr>
          <w:trHeight w:val="624"/>
        </w:trPr>
        <w:tc>
          <w:tcPr>
            <w:tcW w:w="1560" w:type="dxa"/>
          </w:tcPr>
          <w:p w14:paraId="6054081E" w14:textId="77777777" w:rsidR="00BD34A6" w:rsidRDefault="00BD34A6" w:rsidP="00736995">
            <w:pPr>
              <w:pStyle w:val="NormalWeb"/>
              <w:rPr>
                <w:lang w:val="ru-RU"/>
              </w:rPr>
            </w:pPr>
            <w:r w:rsidRPr="00EA2442">
              <w:rPr>
                <w:shd w:val="clear" w:color="auto" w:fill="FFFFFF"/>
              </w:rPr>
              <w:t xml:space="preserve">ИК </w:t>
            </w:r>
            <w:proofErr w:type="spellStart"/>
            <w:r w:rsidRPr="00EA2442">
              <w:rPr>
                <w:shd w:val="clear" w:color="auto" w:fill="FFFFFF"/>
              </w:rPr>
              <w:t>АрхиКњига</w:t>
            </w:r>
            <w:proofErr w:type="spellEnd"/>
          </w:p>
        </w:tc>
        <w:tc>
          <w:tcPr>
            <w:tcW w:w="1933" w:type="dxa"/>
          </w:tcPr>
          <w:p w14:paraId="12C84A68"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lang w:val="ru-RU"/>
              </w:rPr>
              <w:t>Јасмина Стојковић, Ивица Жупањац, Зорица Вукајловић, Катарина Родосављевић</w:t>
            </w:r>
          </w:p>
        </w:tc>
        <w:tc>
          <w:tcPr>
            <w:tcW w:w="1894" w:type="dxa"/>
          </w:tcPr>
          <w:p w14:paraId="28DB33A7" w14:textId="77777777" w:rsidR="00BD34A6" w:rsidRDefault="00BD34A6" w:rsidP="00736995">
            <w:pPr>
              <w:pStyle w:val="NormalWeb"/>
              <w:ind w:right="-195"/>
              <w:jc w:val="center"/>
              <w:rPr>
                <w:b/>
                <w:bCs/>
                <w:lang w:val="sr-Cyrl-RS"/>
              </w:rPr>
            </w:pPr>
            <w:r>
              <w:rPr>
                <w:b/>
                <w:lang w:val="sr-Cyrl-RS"/>
              </w:rPr>
              <w:t>3</w:t>
            </w:r>
          </w:p>
        </w:tc>
        <w:tc>
          <w:tcPr>
            <w:tcW w:w="4111" w:type="dxa"/>
          </w:tcPr>
          <w:p w14:paraId="7C594629" w14:textId="77777777" w:rsidR="00BD34A6" w:rsidRDefault="00BD34A6" w:rsidP="00736995">
            <w:pPr>
              <w:pStyle w:val="NormalWeb"/>
              <w:ind w:right="-195"/>
              <w:jc w:val="center"/>
              <w:rPr>
                <w:b/>
                <w:bCs/>
                <w:lang w:val="sr-Cyrl-RS"/>
              </w:rPr>
            </w:pPr>
            <w:r>
              <w:rPr>
                <w:b/>
                <w:bCs/>
                <w:lang w:val="sr-Cyrl-RS"/>
              </w:rPr>
              <w:t>2,5</w:t>
            </w:r>
          </w:p>
        </w:tc>
        <w:tc>
          <w:tcPr>
            <w:tcW w:w="3885" w:type="dxa"/>
          </w:tcPr>
          <w:p w14:paraId="07E59174" w14:textId="77777777" w:rsidR="00BD34A6" w:rsidRDefault="00BD34A6" w:rsidP="00736995">
            <w:pPr>
              <w:pStyle w:val="NormalWeb"/>
              <w:ind w:right="-195"/>
              <w:jc w:val="center"/>
              <w:rPr>
                <w:b/>
                <w:bCs/>
                <w:lang w:val="sr-Cyrl-RS"/>
              </w:rPr>
            </w:pPr>
            <w:r>
              <w:rPr>
                <w:b/>
                <w:bCs/>
                <w:lang w:val="sr-Cyrl-RS"/>
              </w:rPr>
              <w:t>2,5</w:t>
            </w:r>
          </w:p>
        </w:tc>
        <w:tc>
          <w:tcPr>
            <w:tcW w:w="1371" w:type="dxa"/>
          </w:tcPr>
          <w:p w14:paraId="0D09BAAD" w14:textId="77777777" w:rsidR="00BD34A6" w:rsidRDefault="00BD34A6" w:rsidP="00736995">
            <w:pPr>
              <w:pStyle w:val="NormalWeb"/>
              <w:ind w:right="-195"/>
              <w:jc w:val="center"/>
              <w:rPr>
                <w:b/>
                <w:bCs/>
                <w:lang w:val="sr-Cyrl-RS"/>
              </w:rPr>
            </w:pPr>
            <w:r>
              <w:rPr>
                <w:b/>
                <w:bCs/>
                <w:lang w:val="sr-Cyrl-RS"/>
              </w:rPr>
              <w:t>2,66</w:t>
            </w:r>
          </w:p>
        </w:tc>
      </w:tr>
      <w:tr w:rsidR="00BD34A6" w:rsidRPr="00EA2442" w14:paraId="11DA5360" w14:textId="77777777" w:rsidTr="00736995">
        <w:trPr>
          <w:trHeight w:val="845"/>
        </w:trPr>
        <w:tc>
          <w:tcPr>
            <w:tcW w:w="1560" w:type="dxa"/>
          </w:tcPr>
          <w:p w14:paraId="67E72884" w14:textId="77777777" w:rsidR="00BD34A6" w:rsidRDefault="00BD34A6" w:rsidP="00736995">
            <w:pPr>
              <w:pStyle w:val="NormalWeb"/>
              <w:rPr>
                <w:lang w:val="ru-RU"/>
              </w:rPr>
            </w:pPr>
            <w:r>
              <w:rPr>
                <w:lang w:val="ru-RU"/>
              </w:rPr>
              <w:t>Завод за уџбенике</w:t>
            </w:r>
          </w:p>
        </w:tc>
        <w:tc>
          <w:tcPr>
            <w:tcW w:w="1933" w:type="dxa"/>
          </w:tcPr>
          <w:p w14:paraId="2A0A4332" w14:textId="77777777" w:rsidR="00BD34A6" w:rsidRPr="001E2B1D" w:rsidRDefault="00BD34A6" w:rsidP="00736995">
            <w:pPr>
              <w:pStyle w:val="NormalWeb"/>
              <w:spacing w:before="0" w:beforeAutospacing="0" w:after="0" w:afterAutospacing="0"/>
              <w:ind w:right="-158"/>
              <w:rPr>
                <w:rFonts w:eastAsia="Calibri"/>
                <w:kern w:val="2"/>
                <w:lang w:val="ru-RU"/>
                <w14:ligatures w14:val="standardContextual"/>
              </w:rPr>
            </w:pPr>
            <w:r w:rsidRPr="001E2B1D">
              <w:rPr>
                <w:lang w:val="ru-RU"/>
              </w:rPr>
              <w:t>Марија Лукић и др Радомир Ј. Поповић</w:t>
            </w:r>
          </w:p>
        </w:tc>
        <w:tc>
          <w:tcPr>
            <w:tcW w:w="1894" w:type="dxa"/>
          </w:tcPr>
          <w:p w14:paraId="66C09693" w14:textId="77777777" w:rsidR="00BD34A6" w:rsidRPr="00D456DB" w:rsidRDefault="00BD34A6" w:rsidP="00736995">
            <w:pPr>
              <w:pStyle w:val="NormalWeb"/>
              <w:ind w:right="-195"/>
              <w:jc w:val="center"/>
              <w:rPr>
                <w:b/>
                <w:bCs/>
                <w:lang w:val="sr-Cyrl-RS"/>
              </w:rPr>
            </w:pPr>
            <w:r>
              <w:rPr>
                <w:b/>
                <w:bCs/>
                <w:lang w:val="sr-Cyrl-RS"/>
              </w:rPr>
              <w:t>2</w:t>
            </w:r>
          </w:p>
        </w:tc>
        <w:tc>
          <w:tcPr>
            <w:tcW w:w="4111" w:type="dxa"/>
          </w:tcPr>
          <w:p w14:paraId="055D7533" w14:textId="77777777" w:rsidR="00BD34A6" w:rsidRPr="00D456DB" w:rsidRDefault="00BD34A6" w:rsidP="00736995">
            <w:pPr>
              <w:pStyle w:val="NormalWeb"/>
              <w:ind w:right="-195"/>
              <w:jc w:val="center"/>
              <w:rPr>
                <w:b/>
                <w:bCs/>
                <w:lang w:val="sr-Cyrl-RS"/>
              </w:rPr>
            </w:pPr>
            <w:r>
              <w:rPr>
                <w:b/>
                <w:bCs/>
                <w:lang w:val="sr-Cyrl-RS"/>
              </w:rPr>
              <w:t>2</w:t>
            </w:r>
          </w:p>
        </w:tc>
        <w:tc>
          <w:tcPr>
            <w:tcW w:w="3885" w:type="dxa"/>
          </w:tcPr>
          <w:p w14:paraId="6D65D94D" w14:textId="77777777" w:rsidR="00BD34A6" w:rsidRPr="00D456DB" w:rsidRDefault="00BD34A6" w:rsidP="00736995">
            <w:pPr>
              <w:pStyle w:val="NormalWeb"/>
              <w:ind w:right="-195"/>
              <w:jc w:val="center"/>
              <w:rPr>
                <w:b/>
                <w:bCs/>
                <w:lang w:val="sr-Cyrl-RS"/>
              </w:rPr>
            </w:pPr>
            <w:r>
              <w:rPr>
                <w:b/>
                <w:bCs/>
                <w:lang w:val="sr-Cyrl-RS"/>
              </w:rPr>
              <w:t>1,5</w:t>
            </w:r>
          </w:p>
        </w:tc>
        <w:tc>
          <w:tcPr>
            <w:tcW w:w="1371" w:type="dxa"/>
          </w:tcPr>
          <w:p w14:paraId="774E4C84" w14:textId="77777777" w:rsidR="00BD34A6" w:rsidRPr="002D4538" w:rsidRDefault="00BD34A6" w:rsidP="00736995">
            <w:pPr>
              <w:pStyle w:val="NormalWeb"/>
              <w:ind w:right="-195"/>
              <w:jc w:val="center"/>
              <w:rPr>
                <w:b/>
                <w:bCs/>
                <w:lang w:val="sr-Latn-RS"/>
              </w:rPr>
            </w:pPr>
            <w:r>
              <w:rPr>
                <w:b/>
                <w:bCs/>
                <w:lang w:val="sr-Latn-RS"/>
              </w:rPr>
              <w:t>1,83</w:t>
            </w:r>
          </w:p>
        </w:tc>
      </w:tr>
      <w:tr w:rsidR="00BD34A6" w:rsidRPr="00EA2442" w14:paraId="0C61DCCF" w14:textId="77777777" w:rsidTr="00736995">
        <w:trPr>
          <w:trHeight w:val="1128"/>
        </w:trPr>
        <w:tc>
          <w:tcPr>
            <w:tcW w:w="1560" w:type="dxa"/>
          </w:tcPr>
          <w:p w14:paraId="7FBD413E" w14:textId="77777777" w:rsidR="00BD34A6" w:rsidRDefault="00BD34A6" w:rsidP="00736995">
            <w:pPr>
              <w:pStyle w:val="NormalWeb"/>
              <w:rPr>
                <w:lang w:val="ru-RU"/>
              </w:rPr>
            </w:pPr>
            <w:r>
              <w:rPr>
                <w:lang w:val="ru-RU"/>
              </w:rPr>
              <w:t xml:space="preserve">Бигз </w:t>
            </w:r>
          </w:p>
        </w:tc>
        <w:tc>
          <w:tcPr>
            <w:tcW w:w="1933" w:type="dxa"/>
          </w:tcPr>
          <w:p w14:paraId="1A7CF0A5" w14:textId="77777777" w:rsidR="00BD34A6" w:rsidRPr="001E2B1D" w:rsidRDefault="00BD34A6" w:rsidP="00736995">
            <w:pPr>
              <w:pStyle w:val="NormalWeb"/>
              <w:spacing w:before="0" w:beforeAutospacing="0" w:after="0" w:afterAutospacing="0"/>
              <w:ind w:right="-158"/>
              <w:rPr>
                <w:lang w:val="ru-RU"/>
              </w:rPr>
            </w:pPr>
            <w:r>
              <w:rPr>
                <w:rFonts w:eastAsia="Calibri"/>
                <w:kern w:val="2"/>
                <w:lang w:val="ru-RU"/>
                <w14:ligatures w14:val="standardContextual"/>
              </w:rPr>
              <w:t>Сања Благданић, Зорица Ковачевић. Славица Јовић</w:t>
            </w:r>
          </w:p>
        </w:tc>
        <w:tc>
          <w:tcPr>
            <w:tcW w:w="1894" w:type="dxa"/>
          </w:tcPr>
          <w:p w14:paraId="4628AD01" w14:textId="77777777" w:rsidR="00BD34A6" w:rsidRDefault="00BD34A6" w:rsidP="00736995">
            <w:pPr>
              <w:pStyle w:val="NormalWeb"/>
              <w:ind w:right="-195"/>
              <w:jc w:val="center"/>
              <w:rPr>
                <w:b/>
                <w:bCs/>
                <w:lang w:val="sr-Cyrl-RS"/>
              </w:rPr>
            </w:pPr>
            <w:r>
              <w:rPr>
                <w:b/>
                <w:bCs/>
                <w:lang w:val="sr-Cyrl-RS"/>
              </w:rPr>
              <w:t>3</w:t>
            </w:r>
          </w:p>
        </w:tc>
        <w:tc>
          <w:tcPr>
            <w:tcW w:w="4111" w:type="dxa"/>
          </w:tcPr>
          <w:p w14:paraId="2181C8A5" w14:textId="77777777" w:rsidR="00BD34A6" w:rsidRDefault="00BD34A6" w:rsidP="00736995">
            <w:pPr>
              <w:pStyle w:val="NormalWeb"/>
              <w:ind w:right="-195"/>
              <w:jc w:val="center"/>
              <w:rPr>
                <w:b/>
                <w:bCs/>
                <w:lang w:val="sr-Cyrl-RS"/>
              </w:rPr>
            </w:pPr>
            <w:r>
              <w:rPr>
                <w:b/>
                <w:bCs/>
                <w:lang w:val="sr-Cyrl-RS"/>
              </w:rPr>
              <w:t>2,5</w:t>
            </w:r>
          </w:p>
        </w:tc>
        <w:tc>
          <w:tcPr>
            <w:tcW w:w="3885" w:type="dxa"/>
          </w:tcPr>
          <w:p w14:paraId="0AFB2E26" w14:textId="77777777" w:rsidR="00BD34A6" w:rsidRDefault="00BD34A6" w:rsidP="00736995">
            <w:pPr>
              <w:pStyle w:val="NormalWeb"/>
              <w:ind w:right="-195"/>
              <w:jc w:val="center"/>
              <w:rPr>
                <w:b/>
                <w:bCs/>
                <w:lang w:val="sr-Cyrl-RS"/>
              </w:rPr>
            </w:pPr>
            <w:r>
              <w:rPr>
                <w:b/>
                <w:bCs/>
                <w:lang w:val="sr-Cyrl-RS"/>
              </w:rPr>
              <w:t>2,5</w:t>
            </w:r>
          </w:p>
        </w:tc>
        <w:tc>
          <w:tcPr>
            <w:tcW w:w="1371" w:type="dxa"/>
          </w:tcPr>
          <w:p w14:paraId="612610DD" w14:textId="77777777" w:rsidR="00BD34A6" w:rsidRPr="002D4538" w:rsidRDefault="00BD34A6" w:rsidP="00736995">
            <w:pPr>
              <w:pStyle w:val="NormalWeb"/>
              <w:ind w:right="-195"/>
              <w:jc w:val="center"/>
              <w:rPr>
                <w:b/>
                <w:bCs/>
                <w:lang w:val="sr-Latn-RS"/>
              </w:rPr>
            </w:pPr>
            <w:r>
              <w:rPr>
                <w:b/>
                <w:bCs/>
                <w:lang w:val="sr-Latn-RS"/>
              </w:rPr>
              <w:t>2,66</w:t>
            </w:r>
          </w:p>
        </w:tc>
      </w:tr>
      <w:tr w:rsidR="00BD34A6" w:rsidRPr="00EA2442" w14:paraId="15E450B3" w14:textId="77777777" w:rsidTr="00736995">
        <w:trPr>
          <w:trHeight w:val="699"/>
        </w:trPr>
        <w:tc>
          <w:tcPr>
            <w:tcW w:w="1560" w:type="dxa"/>
          </w:tcPr>
          <w:p w14:paraId="2160A19B" w14:textId="77777777" w:rsidR="00BD34A6" w:rsidRDefault="00BD34A6" w:rsidP="00736995">
            <w:pPr>
              <w:pStyle w:val="NormalWeb"/>
              <w:rPr>
                <w:lang w:val="ru-RU"/>
              </w:rPr>
            </w:pPr>
            <w:r>
              <w:rPr>
                <w:lang w:val="ru-RU"/>
              </w:rPr>
              <w:t xml:space="preserve">Вулкан </w:t>
            </w:r>
          </w:p>
        </w:tc>
        <w:tc>
          <w:tcPr>
            <w:tcW w:w="1933" w:type="dxa"/>
          </w:tcPr>
          <w:p w14:paraId="132477D3"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Ј. Љубинковић, , Љ. Нешић, В. Ковачевић</w:t>
            </w:r>
          </w:p>
        </w:tc>
        <w:tc>
          <w:tcPr>
            <w:tcW w:w="1894" w:type="dxa"/>
          </w:tcPr>
          <w:p w14:paraId="79159C2F" w14:textId="77777777" w:rsidR="00BD34A6" w:rsidRPr="00D456DB" w:rsidRDefault="00BD34A6" w:rsidP="00736995">
            <w:pPr>
              <w:pStyle w:val="NormalWeb"/>
              <w:ind w:right="-195"/>
              <w:jc w:val="center"/>
              <w:rPr>
                <w:b/>
                <w:bCs/>
                <w:lang w:val="sr-Cyrl-RS"/>
              </w:rPr>
            </w:pPr>
            <w:r>
              <w:rPr>
                <w:b/>
                <w:bCs/>
                <w:lang w:val="sr-Cyrl-RS"/>
              </w:rPr>
              <w:t>2</w:t>
            </w:r>
          </w:p>
        </w:tc>
        <w:tc>
          <w:tcPr>
            <w:tcW w:w="4111" w:type="dxa"/>
          </w:tcPr>
          <w:p w14:paraId="4D15C2AA" w14:textId="77777777" w:rsidR="00BD34A6" w:rsidRPr="00D456DB" w:rsidRDefault="00BD34A6" w:rsidP="00736995">
            <w:pPr>
              <w:pStyle w:val="NormalWeb"/>
              <w:ind w:right="-195"/>
              <w:jc w:val="center"/>
              <w:rPr>
                <w:b/>
                <w:bCs/>
                <w:lang w:val="sr-Cyrl-RS"/>
              </w:rPr>
            </w:pPr>
            <w:r>
              <w:rPr>
                <w:b/>
                <w:bCs/>
                <w:lang w:val="sr-Cyrl-RS"/>
              </w:rPr>
              <w:t>2</w:t>
            </w:r>
          </w:p>
        </w:tc>
        <w:tc>
          <w:tcPr>
            <w:tcW w:w="3885" w:type="dxa"/>
          </w:tcPr>
          <w:p w14:paraId="56D9DCE2" w14:textId="77777777" w:rsidR="00BD34A6" w:rsidRPr="00D456DB" w:rsidRDefault="00BD34A6" w:rsidP="00736995">
            <w:pPr>
              <w:pStyle w:val="NormalWeb"/>
              <w:ind w:right="-195"/>
              <w:jc w:val="center"/>
              <w:rPr>
                <w:b/>
                <w:bCs/>
                <w:lang w:val="sr-Cyrl-RS"/>
              </w:rPr>
            </w:pPr>
            <w:r>
              <w:rPr>
                <w:b/>
                <w:bCs/>
                <w:lang w:val="sr-Cyrl-RS"/>
              </w:rPr>
              <w:t>1,5</w:t>
            </w:r>
          </w:p>
        </w:tc>
        <w:tc>
          <w:tcPr>
            <w:tcW w:w="1371" w:type="dxa"/>
          </w:tcPr>
          <w:p w14:paraId="7EFB9DDE" w14:textId="77777777" w:rsidR="00BD34A6" w:rsidRPr="002D4538" w:rsidRDefault="00BD34A6" w:rsidP="00736995">
            <w:pPr>
              <w:pStyle w:val="NormalWeb"/>
              <w:ind w:right="-195"/>
              <w:jc w:val="center"/>
              <w:rPr>
                <w:b/>
                <w:bCs/>
                <w:lang w:val="sr-Latn-RS"/>
              </w:rPr>
            </w:pPr>
            <w:r>
              <w:rPr>
                <w:b/>
                <w:bCs/>
                <w:lang w:val="sr-Latn-RS"/>
              </w:rPr>
              <w:t>1,83</w:t>
            </w:r>
          </w:p>
        </w:tc>
      </w:tr>
      <w:tr w:rsidR="00BD34A6" w:rsidRPr="00EA2442" w14:paraId="6CA8F52C" w14:textId="77777777" w:rsidTr="00736995">
        <w:trPr>
          <w:trHeight w:val="699"/>
        </w:trPr>
        <w:tc>
          <w:tcPr>
            <w:tcW w:w="1560" w:type="dxa"/>
          </w:tcPr>
          <w:p w14:paraId="72F8B106" w14:textId="77777777" w:rsidR="00BD34A6" w:rsidRDefault="00BD34A6" w:rsidP="00736995">
            <w:pPr>
              <w:pStyle w:val="NormalWeb"/>
              <w:rPr>
                <w:lang w:val="ru-RU"/>
              </w:rPr>
            </w:pPr>
            <w:r>
              <w:rPr>
                <w:shd w:val="clear" w:color="auto" w:fill="FFFFFF"/>
                <w:lang w:val="sr-Cyrl-RS"/>
              </w:rPr>
              <w:t xml:space="preserve">Фреска </w:t>
            </w:r>
          </w:p>
        </w:tc>
        <w:tc>
          <w:tcPr>
            <w:tcW w:w="1933" w:type="dxa"/>
          </w:tcPr>
          <w:p w14:paraId="49AC36C1"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Марија Бастић, Славица -Гомилановић</w:t>
            </w:r>
          </w:p>
        </w:tc>
        <w:tc>
          <w:tcPr>
            <w:tcW w:w="1894" w:type="dxa"/>
          </w:tcPr>
          <w:p w14:paraId="6EBD6274" w14:textId="77777777" w:rsidR="00BD34A6" w:rsidRDefault="00BD34A6" w:rsidP="00736995">
            <w:pPr>
              <w:pStyle w:val="NormalWeb"/>
              <w:ind w:right="-195"/>
              <w:jc w:val="center"/>
              <w:rPr>
                <w:b/>
                <w:bCs/>
                <w:lang w:val="sr-Cyrl-RS"/>
              </w:rPr>
            </w:pPr>
            <w:r>
              <w:rPr>
                <w:b/>
                <w:bCs/>
                <w:lang w:val="sr-Cyrl-RS"/>
              </w:rPr>
              <w:t>2</w:t>
            </w:r>
          </w:p>
        </w:tc>
        <w:tc>
          <w:tcPr>
            <w:tcW w:w="4111" w:type="dxa"/>
          </w:tcPr>
          <w:p w14:paraId="7276DBE5" w14:textId="77777777" w:rsidR="00BD34A6" w:rsidRDefault="00BD34A6" w:rsidP="00736995">
            <w:pPr>
              <w:pStyle w:val="NormalWeb"/>
              <w:ind w:right="-195"/>
              <w:jc w:val="center"/>
              <w:rPr>
                <w:b/>
                <w:bCs/>
                <w:lang w:val="sr-Cyrl-RS"/>
              </w:rPr>
            </w:pPr>
            <w:r>
              <w:rPr>
                <w:b/>
                <w:bCs/>
                <w:lang w:val="sr-Cyrl-RS"/>
              </w:rPr>
              <w:t>2</w:t>
            </w:r>
          </w:p>
        </w:tc>
        <w:tc>
          <w:tcPr>
            <w:tcW w:w="3885" w:type="dxa"/>
          </w:tcPr>
          <w:p w14:paraId="54DEE5CA" w14:textId="77777777" w:rsidR="00BD34A6" w:rsidRDefault="00BD34A6" w:rsidP="00736995">
            <w:pPr>
              <w:pStyle w:val="NormalWeb"/>
              <w:ind w:right="-195"/>
              <w:jc w:val="center"/>
              <w:rPr>
                <w:b/>
                <w:bCs/>
                <w:lang w:val="sr-Cyrl-RS"/>
              </w:rPr>
            </w:pPr>
            <w:r>
              <w:rPr>
                <w:b/>
                <w:bCs/>
                <w:lang w:val="sr-Cyrl-RS"/>
              </w:rPr>
              <w:t>2</w:t>
            </w:r>
          </w:p>
        </w:tc>
        <w:tc>
          <w:tcPr>
            <w:tcW w:w="1371" w:type="dxa"/>
          </w:tcPr>
          <w:p w14:paraId="06224B21" w14:textId="77777777" w:rsidR="00BD34A6" w:rsidRPr="002D4538" w:rsidRDefault="00BD34A6" w:rsidP="00736995">
            <w:pPr>
              <w:pStyle w:val="NormalWeb"/>
              <w:ind w:right="-195"/>
              <w:jc w:val="center"/>
              <w:rPr>
                <w:b/>
                <w:bCs/>
                <w:lang w:val="sr-Latn-RS"/>
              </w:rPr>
            </w:pPr>
            <w:r>
              <w:rPr>
                <w:b/>
                <w:bCs/>
                <w:lang w:val="sr-Latn-RS"/>
              </w:rPr>
              <w:t>2</w:t>
            </w:r>
          </w:p>
        </w:tc>
      </w:tr>
      <w:tr w:rsidR="00BD34A6" w:rsidRPr="00EA2442" w14:paraId="57DF48AB" w14:textId="77777777" w:rsidTr="00736995">
        <w:trPr>
          <w:trHeight w:val="699"/>
        </w:trPr>
        <w:tc>
          <w:tcPr>
            <w:tcW w:w="1560" w:type="dxa"/>
          </w:tcPr>
          <w:p w14:paraId="28D27E10" w14:textId="77777777" w:rsidR="00BD34A6" w:rsidRDefault="00BD34A6" w:rsidP="00736995">
            <w:pPr>
              <w:pStyle w:val="NormalWeb"/>
              <w:rPr>
                <w:lang w:val="ru-RU"/>
              </w:rPr>
            </w:pPr>
            <w:r>
              <w:rPr>
                <w:shd w:val="clear" w:color="auto" w:fill="FFFFFF"/>
                <w:lang w:val="sr-Cyrl-RS"/>
              </w:rPr>
              <w:t xml:space="preserve">Клетт </w:t>
            </w:r>
          </w:p>
        </w:tc>
        <w:tc>
          <w:tcPr>
            <w:tcW w:w="1933" w:type="dxa"/>
          </w:tcPr>
          <w:p w14:paraId="2E3B0700"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Зоран Гаврић, Данијела Павловић</w:t>
            </w:r>
          </w:p>
        </w:tc>
        <w:tc>
          <w:tcPr>
            <w:tcW w:w="1894" w:type="dxa"/>
          </w:tcPr>
          <w:p w14:paraId="29886703" w14:textId="77777777" w:rsidR="00BD34A6" w:rsidRDefault="00BD34A6" w:rsidP="00736995">
            <w:pPr>
              <w:pStyle w:val="NormalWeb"/>
              <w:ind w:right="-195"/>
              <w:jc w:val="center"/>
              <w:rPr>
                <w:b/>
                <w:bCs/>
                <w:lang w:val="sr-Cyrl-RS"/>
              </w:rPr>
            </w:pPr>
            <w:r>
              <w:rPr>
                <w:b/>
                <w:bCs/>
                <w:lang w:val="sr-Cyrl-RS"/>
              </w:rPr>
              <w:t>3</w:t>
            </w:r>
          </w:p>
        </w:tc>
        <w:tc>
          <w:tcPr>
            <w:tcW w:w="4111" w:type="dxa"/>
          </w:tcPr>
          <w:p w14:paraId="70E4BA06" w14:textId="77777777" w:rsidR="00BD34A6" w:rsidRDefault="00BD34A6" w:rsidP="00736995">
            <w:pPr>
              <w:pStyle w:val="NormalWeb"/>
              <w:ind w:right="-195"/>
              <w:jc w:val="center"/>
              <w:rPr>
                <w:b/>
                <w:bCs/>
                <w:lang w:val="sr-Cyrl-RS"/>
              </w:rPr>
            </w:pPr>
            <w:r>
              <w:rPr>
                <w:b/>
                <w:bCs/>
                <w:lang w:val="sr-Cyrl-RS"/>
              </w:rPr>
              <w:t>2</w:t>
            </w:r>
          </w:p>
        </w:tc>
        <w:tc>
          <w:tcPr>
            <w:tcW w:w="3885" w:type="dxa"/>
          </w:tcPr>
          <w:p w14:paraId="11C17384" w14:textId="77777777" w:rsidR="00BD34A6" w:rsidRDefault="00BD34A6" w:rsidP="00736995">
            <w:pPr>
              <w:pStyle w:val="NormalWeb"/>
              <w:ind w:right="-195"/>
              <w:jc w:val="center"/>
              <w:rPr>
                <w:b/>
                <w:bCs/>
                <w:lang w:val="sr-Cyrl-RS"/>
              </w:rPr>
            </w:pPr>
            <w:r>
              <w:rPr>
                <w:b/>
                <w:bCs/>
                <w:lang w:val="sr-Cyrl-RS"/>
              </w:rPr>
              <w:t>2</w:t>
            </w:r>
          </w:p>
        </w:tc>
        <w:tc>
          <w:tcPr>
            <w:tcW w:w="1371" w:type="dxa"/>
          </w:tcPr>
          <w:p w14:paraId="457941D4" w14:textId="77777777" w:rsidR="00BD34A6" w:rsidRPr="002D4538" w:rsidRDefault="00BD34A6" w:rsidP="00736995">
            <w:pPr>
              <w:pStyle w:val="NormalWeb"/>
              <w:ind w:right="-195"/>
              <w:jc w:val="center"/>
              <w:rPr>
                <w:b/>
                <w:bCs/>
                <w:lang w:val="sr-Latn-RS"/>
              </w:rPr>
            </w:pPr>
            <w:r>
              <w:rPr>
                <w:b/>
                <w:bCs/>
                <w:lang w:val="sr-Latn-RS"/>
              </w:rPr>
              <w:t>2,33</w:t>
            </w:r>
          </w:p>
        </w:tc>
      </w:tr>
      <w:tr w:rsidR="00BD34A6" w:rsidRPr="00D456DB" w14:paraId="16B12D39" w14:textId="77777777" w:rsidTr="00736995">
        <w:trPr>
          <w:trHeight w:val="1561"/>
        </w:trPr>
        <w:tc>
          <w:tcPr>
            <w:tcW w:w="1560" w:type="dxa"/>
          </w:tcPr>
          <w:p w14:paraId="2BF39C1E" w14:textId="77777777" w:rsidR="00BD34A6" w:rsidRPr="00D456DB" w:rsidRDefault="00BD34A6" w:rsidP="00736995">
            <w:pPr>
              <w:pStyle w:val="NormalWeb"/>
              <w:rPr>
                <w:lang w:val="sr-Cyrl-RS"/>
              </w:rPr>
            </w:pPr>
            <w:r w:rsidRPr="00D456DB">
              <w:rPr>
                <w:lang w:val="ru-RU"/>
              </w:rPr>
              <w:t>Привредно друштво за издавачку делатност Нови Логос</w:t>
            </w:r>
          </w:p>
        </w:tc>
        <w:tc>
          <w:tcPr>
            <w:tcW w:w="1933" w:type="dxa"/>
          </w:tcPr>
          <w:p w14:paraId="3BB8F621" w14:textId="77777777" w:rsidR="00BD34A6" w:rsidRPr="00D456DB" w:rsidRDefault="00BD34A6" w:rsidP="00736995">
            <w:pPr>
              <w:pStyle w:val="NormalWeb"/>
              <w:spacing w:before="0" w:beforeAutospacing="0" w:after="0" w:afterAutospacing="0"/>
              <w:ind w:right="-158"/>
              <w:rPr>
                <w:lang w:val="sr-Cyrl-RS"/>
              </w:rPr>
            </w:pPr>
            <w:r w:rsidRPr="00D456DB">
              <w:rPr>
                <w:rFonts w:eastAsia="Calibri"/>
                <w:kern w:val="2"/>
                <w:lang w:val="ru-RU"/>
                <w14:ligatures w14:val="standardContextual"/>
              </w:rPr>
              <w:t>Александар Кандић, Гордана Субаков Симић, Жељко Васић Ивана Петровић Иван Матејић</w:t>
            </w:r>
          </w:p>
        </w:tc>
        <w:tc>
          <w:tcPr>
            <w:tcW w:w="1894" w:type="dxa"/>
          </w:tcPr>
          <w:p w14:paraId="41C7118D" w14:textId="77777777" w:rsidR="00BD34A6" w:rsidRPr="00D456DB" w:rsidRDefault="00BD34A6" w:rsidP="00736995">
            <w:pPr>
              <w:pStyle w:val="NormalWeb"/>
              <w:ind w:right="-195"/>
              <w:jc w:val="center"/>
              <w:rPr>
                <w:b/>
                <w:bCs/>
                <w:lang w:val="sr-Cyrl-RS"/>
              </w:rPr>
            </w:pPr>
            <w:r w:rsidRPr="00D456DB">
              <w:rPr>
                <w:b/>
                <w:bCs/>
                <w:lang w:val="sr-Cyrl-RS"/>
              </w:rPr>
              <w:t>3</w:t>
            </w:r>
          </w:p>
        </w:tc>
        <w:tc>
          <w:tcPr>
            <w:tcW w:w="4111" w:type="dxa"/>
          </w:tcPr>
          <w:p w14:paraId="0CF92598" w14:textId="77777777" w:rsidR="00BD34A6" w:rsidRPr="00D456DB" w:rsidRDefault="00BD34A6" w:rsidP="00736995">
            <w:pPr>
              <w:pStyle w:val="NormalWeb"/>
              <w:ind w:right="-195"/>
              <w:jc w:val="center"/>
              <w:rPr>
                <w:b/>
                <w:bCs/>
                <w:lang w:val="sr-Cyrl-RS"/>
              </w:rPr>
            </w:pPr>
            <w:r w:rsidRPr="00D456DB">
              <w:rPr>
                <w:b/>
                <w:bCs/>
                <w:lang w:val="sr-Cyrl-RS"/>
              </w:rPr>
              <w:t>3</w:t>
            </w:r>
          </w:p>
        </w:tc>
        <w:tc>
          <w:tcPr>
            <w:tcW w:w="3885" w:type="dxa"/>
          </w:tcPr>
          <w:p w14:paraId="4D23E3C0" w14:textId="77777777" w:rsidR="00BD34A6" w:rsidRPr="00D456DB" w:rsidRDefault="00BD34A6" w:rsidP="00736995">
            <w:pPr>
              <w:pStyle w:val="NormalWeb"/>
              <w:ind w:right="-195"/>
              <w:jc w:val="center"/>
              <w:rPr>
                <w:b/>
                <w:bCs/>
                <w:lang w:val="sr-Cyrl-RS"/>
              </w:rPr>
            </w:pPr>
            <w:r w:rsidRPr="00D456DB">
              <w:rPr>
                <w:b/>
                <w:bCs/>
                <w:lang w:val="sr-Cyrl-RS"/>
              </w:rPr>
              <w:t>3</w:t>
            </w:r>
          </w:p>
        </w:tc>
        <w:tc>
          <w:tcPr>
            <w:tcW w:w="1371" w:type="dxa"/>
          </w:tcPr>
          <w:p w14:paraId="74E52B0B" w14:textId="77777777" w:rsidR="00BD34A6" w:rsidRPr="002D4538" w:rsidRDefault="00BD34A6" w:rsidP="00736995">
            <w:pPr>
              <w:pStyle w:val="NormalWeb"/>
              <w:ind w:right="-195"/>
              <w:jc w:val="center"/>
              <w:rPr>
                <w:b/>
                <w:bCs/>
                <w:lang w:val="sr-Latn-RS"/>
              </w:rPr>
            </w:pPr>
            <w:r>
              <w:rPr>
                <w:b/>
                <w:bCs/>
                <w:lang w:val="sr-Latn-RS"/>
              </w:rPr>
              <w:t>3</w:t>
            </w:r>
          </w:p>
        </w:tc>
      </w:tr>
      <w:tr w:rsidR="00BD34A6" w:rsidRPr="00FB1860" w14:paraId="019E969B" w14:textId="77777777" w:rsidTr="00736995">
        <w:trPr>
          <w:trHeight w:val="251"/>
        </w:trPr>
        <w:tc>
          <w:tcPr>
            <w:tcW w:w="3493" w:type="dxa"/>
            <w:gridSpan w:val="2"/>
            <w:vMerge w:val="restart"/>
          </w:tcPr>
          <w:p w14:paraId="2620B0A9" w14:textId="77777777" w:rsidR="00BD34A6" w:rsidRPr="00D456DB" w:rsidRDefault="00BD34A6" w:rsidP="00736995">
            <w:pPr>
              <w:pStyle w:val="NormalWeb"/>
              <w:spacing w:before="0" w:beforeAutospacing="0" w:after="0" w:afterAutospacing="0"/>
              <w:ind w:right="-158"/>
              <w:rPr>
                <w:lang w:val="sr-Cyrl-RS"/>
              </w:rPr>
            </w:pPr>
            <w:r w:rsidRPr="00D456DB">
              <w:rPr>
                <w:lang w:val="sr-Cyrl-RS"/>
              </w:rPr>
              <w:t>ПРЕДМЕТ</w:t>
            </w:r>
          </w:p>
        </w:tc>
        <w:tc>
          <w:tcPr>
            <w:tcW w:w="11261" w:type="dxa"/>
            <w:gridSpan w:val="4"/>
          </w:tcPr>
          <w:p w14:paraId="4F260BC6" w14:textId="77777777" w:rsidR="00BD34A6" w:rsidRPr="00D456DB" w:rsidRDefault="00BD34A6" w:rsidP="00736995">
            <w:pPr>
              <w:pStyle w:val="NormalWeb"/>
              <w:ind w:right="-195"/>
              <w:jc w:val="center"/>
              <w:rPr>
                <w:b/>
                <w:bCs/>
                <w:lang w:val="sr-Cyrl-RS"/>
              </w:rPr>
            </w:pPr>
            <w:r w:rsidRPr="00D456DB">
              <w:rPr>
                <w:rFonts w:eastAsia="Calibri"/>
                <w:b/>
                <w:bCs/>
                <w:kern w:val="2"/>
                <w:lang w:val="ru-RU"/>
                <w14:ligatures w14:val="standardContextual"/>
              </w:rPr>
              <w:t>МУЗИЧКА КУЛТУРА ЗА ЧЕТВРТИ РАЗРЕД ОСНОВНЕ ШКОЛЕ</w:t>
            </w:r>
          </w:p>
        </w:tc>
      </w:tr>
      <w:tr w:rsidR="00BD34A6" w:rsidRPr="00D456DB" w14:paraId="7151572B" w14:textId="77777777" w:rsidTr="00736995">
        <w:trPr>
          <w:trHeight w:val="251"/>
        </w:trPr>
        <w:tc>
          <w:tcPr>
            <w:tcW w:w="3493" w:type="dxa"/>
            <w:gridSpan w:val="2"/>
            <w:vMerge/>
          </w:tcPr>
          <w:p w14:paraId="3C046C76" w14:textId="77777777" w:rsidR="00BD34A6" w:rsidRPr="00D456DB" w:rsidRDefault="00BD34A6" w:rsidP="00736995">
            <w:pPr>
              <w:pStyle w:val="NormalWeb"/>
              <w:spacing w:before="0" w:beforeAutospacing="0" w:after="0" w:afterAutospacing="0"/>
              <w:ind w:right="-158"/>
              <w:rPr>
                <w:lang w:val="sr-Cyrl-RS"/>
              </w:rPr>
            </w:pPr>
          </w:p>
        </w:tc>
        <w:tc>
          <w:tcPr>
            <w:tcW w:w="11261" w:type="dxa"/>
            <w:gridSpan w:val="4"/>
          </w:tcPr>
          <w:p w14:paraId="10C1AE88" w14:textId="77777777" w:rsidR="00BD34A6" w:rsidRPr="00D456DB" w:rsidRDefault="00BD34A6" w:rsidP="00736995">
            <w:pPr>
              <w:pStyle w:val="NormalWeb"/>
              <w:ind w:right="-195"/>
              <w:jc w:val="center"/>
              <w:rPr>
                <w:lang w:val="sr-Cyrl-RS"/>
              </w:rPr>
            </w:pPr>
            <w:r w:rsidRPr="00D456DB">
              <w:rPr>
                <w:b/>
                <w:lang w:val="sr-Cyrl-RS"/>
              </w:rPr>
              <w:t>Критеријуми за процену уџбеника</w:t>
            </w:r>
          </w:p>
        </w:tc>
      </w:tr>
      <w:tr w:rsidR="00BD34A6" w:rsidRPr="00D456DB" w14:paraId="332AFDCE" w14:textId="77777777" w:rsidTr="00736995">
        <w:trPr>
          <w:trHeight w:val="251"/>
        </w:trPr>
        <w:tc>
          <w:tcPr>
            <w:tcW w:w="1560" w:type="dxa"/>
          </w:tcPr>
          <w:p w14:paraId="5889FC90" w14:textId="77777777" w:rsidR="00BD34A6" w:rsidRPr="00D456DB" w:rsidRDefault="00BD34A6" w:rsidP="00736995">
            <w:pPr>
              <w:pStyle w:val="NormalWeb"/>
              <w:rPr>
                <w:lang w:val="sr-Cyrl-RS"/>
              </w:rPr>
            </w:pPr>
            <w:r w:rsidRPr="00D456DB">
              <w:rPr>
                <w:b/>
                <w:lang w:val="sr-Cyrl-RS"/>
              </w:rPr>
              <w:t>Издавач</w:t>
            </w:r>
          </w:p>
        </w:tc>
        <w:tc>
          <w:tcPr>
            <w:tcW w:w="1933" w:type="dxa"/>
          </w:tcPr>
          <w:p w14:paraId="40AB088A" w14:textId="77777777" w:rsidR="00BD34A6" w:rsidRPr="00D456DB" w:rsidRDefault="00BD34A6" w:rsidP="00736995">
            <w:pPr>
              <w:pStyle w:val="NormalWeb"/>
              <w:spacing w:before="0" w:beforeAutospacing="0" w:after="0" w:afterAutospacing="0"/>
              <w:ind w:right="-158"/>
              <w:rPr>
                <w:b/>
                <w:lang w:val="sr-Cyrl-RS"/>
              </w:rPr>
            </w:pPr>
            <w:r w:rsidRPr="00D456DB">
              <w:rPr>
                <w:b/>
                <w:lang w:val="sr-Cyrl-RS"/>
              </w:rPr>
              <w:t>Аутор/</w:t>
            </w:r>
          </w:p>
          <w:p w14:paraId="7C736302" w14:textId="77777777" w:rsidR="00BD34A6" w:rsidRPr="00D456DB" w:rsidRDefault="00BD34A6" w:rsidP="00736995">
            <w:pPr>
              <w:pStyle w:val="NormalWeb"/>
              <w:spacing w:before="0" w:beforeAutospacing="0" w:after="0" w:afterAutospacing="0"/>
              <w:ind w:right="-158"/>
              <w:rPr>
                <w:lang w:val="sr-Cyrl-RS"/>
              </w:rPr>
            </w:pPr>
            <w:r w:rsidRPr="00D456DB">
              <w:rPr>
                <w:b/>
                <w:lang w:val="sr-Cyrl-RS"/>
              </w:rPr>
              <w:t>Аутори</w:t>
            </w:r>
          </w:p>
        </w:tc>
        <w:tc>
          <w:tcPr>
            <w:tcW w:w="1894" w:type="dxa"/>
          </w:tcPr>
          <w:p w14:paraId="71AA2B80" w14:textId="77777777" w:rsidR="00BD34A6" w:rsidRPr="00D456DB" w:rsidRDefault="00BD34A6" w:rsidP="00736995">
            <w:pPr>
              <w:pStyle w:val="NormalWeb"/>
              <w:ind w:right="-195"/>
              <w:rPr>
                <w:lang w:val="sr-Cyrl-RS"/>
              </w:rPr>
            </w:pPr>
            <w:r w:rsidRPr="00D456DB">
              <w:rPr>
                <w:b/>
                <w:lang w:val="sr-Cyrl-RS"/>
              </w:rPr>
              <w:t>Усклађеност са програмом наставе и учења</w:t>
            </w:r>
          </w:p>
        </w:tc>
        <w:tc>
          <w:tcPr>
            <w:tcW w:w="4111" w:type="dxa"/>
          </w:tcPr>
          <w:p w14:paraId="2853BD5F" w14:textId="77777777" w:rsidR="00BD34A6" w:rsidRPr="00D456DB" w:rsidRDefault="00BD34A6" w:rsidP="00736995">
            <w:pPr>
              <w:pStyle w:val="NormalWeb"/>
              <w:ind w:right="-195"/>
              <w:rPr>
                <w:b/>
                <w:lang w:val="sr-Cyrl-RS"/>
              </w:rPr>
            </w:pPr>
            <w:r w:rsidRPr="00D456DB">
              <w:rPr>
                <w:b/>
                <w:lang w:val="sr-Cyrl-RS"/>
              </w:rPr>
              <w:t xml:space="preserve">Квалитет садржаја </w:t>
            </w:r>
            <w:r>
              <w:rPr>
                <w:b/>
                <w:lang w:val="sr-Cyrl-RS"/>
              </w:rPr>
              <w:t xml:space="preserve">       </w:t>
            </w:r>
            <w:r>
              <w:rPr>
                <w:b/>
                <w:lang w:val="sr-Latn-RS"/>
              </w:rPr>
              <w:t xml:space="preserve">       </w:t>
            </w:r>
            <w:r>
              <w:rPr>
                <w:b/>
                <w:lang w:val="sr-Cyrl-RS"/>
              </w:rPr>
              <w:t xml:space="preserve">  </w:t>
            </w:r>
            <w:r>
              <w:rPr>
                <w:b/>
                <w:lang w:val="sr-Latn-RS"/>
              </w:rPr>
              <w:t xml:space="preserve"> </w:t>
            </w:r>
            <w:r w:rsidRPr="00D456DB">
              <w:rPr>
                <w:lang w:val="sr-Cyrl-RS"/>
              </w:rPr>
              <w:t>(структура градива, постепено увођење појмова, формулација задатака, графичка прегледност и друго)</w:t>
            </w:r>
          </w:p>
        </w:tc>
        <w:tc>
          <w:tcPr>
            <w:tcW w:w="3885" w:type="dxa"/>
          </w:tcPr>
          <w:p w14:paraId="2F94A055" w14:textId="77777777" w:rsidR="00BD34A6" w:rsidRPr="00D456DB" w:rsidRDefault="00BD34A6" w:rsidP="00736995">
            <w:pPr>
              <w:pStyle w:val="NormalWeb"/>
              <w:ind w:right="-195"/>
              <w:rPr>
                <w:lang w:val="sr-Cyrl-RS"/>
              </w:rPr>
            </w:pPr>
            <w:r w:rsidRPr="00D456DB">
              <w:rPr>
                <w:b/>
                <w:lang w:val="sr-Cyrl-RS"/>
              </w:rPr>
              <w:t xml:space="preserve">Педагошка оправданост </w:t>
            </w:r>
            <w:r w:rsidRPr="00D456DB">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1" w:type="dxa"/>
          </w:tcPr>
          <w:p w14:paraId="73D7A6E8" w14:textId="77777777" w:rsidR="00BD34A6" w:rsidRPr="00D456DB" w:rsidRDefault="00BD34A6" w:rsidP="00736995">
            <w:pPr>
              <w:pStyle w:val="NormalWeb"/>
              <w:ind w:right="-195"/>
              <w:rPr>
                <w:lang w:val="sr-Cyrl-RS"/>
              </w:rPr>
            </w:pPr>
            <w:r w:rsidRPr="00D456DB">
              <w:rPr>
                <w:b/>
                <w:lang w:val="sr-Cyrl-RS"/>
              </w:rPr>
              <w:t>Просечна оцена уџбеника</w:t>
            </w:r>
          </w:p>
        </w:tc>
      </w:tr>
      <w:tr w:rsidR="00BD34A6" w:rsidRPr="00D456DB" w14:paraId="7F5B46F4" w14:textId="77777777" w:rsidTr="00736995">
        <w:trPr>
          <w:trHeight w:val="251"/>
        </w:trPr>
        <w:tc>
          <w:tcPr>
            <w:tcW w:w="1560" w:type="dxa"/>
          </w:tcPr>
          <w:p w14:paraId="1357947E" w14:textId="77777777" w:rsidR="00BD34A6" w:rsidRPr="00D456DB" w:rsidRDefault="00BD34A6" w:rsidP="00736995">
            <w:pPr>
              <w:pStyle w:val="NormalWeb"/>
              <w:rPr>
                <w:lang w:val="ru-RU"/>
              </w:rPr>
            </w:pPr>
            <w:r w:rsidRPr="00EA2442">
              <w:rPr>
                <w:shd w:val="clear" w:color="auto" w:fill="FFFFFF"/>
              </w:rPr>
              <w:lastRenderedPageBreak/>
              <w:t xml:space="preserve">ИК </w:t>
            </w:r>
            <w:proofErr w:type="spellStart"/>
            <w:r w:rsidRPr="00EA2442">
              <w:rPr>
                <w:shd w:val="clear" w:color="auto" w:fill="FFFFFF"/>
              </w:rPr>
              <w:t>АрхиКњига</w:t>
            </w:r>
            <w:proofErr w:type="spellEnd"/>
          </w:p>
        </w:tc>
        <w:tc>
          <w:tcPr>
            <w:tcW w:w="1933" w:type="dxa"/>
          </w:tcPr>
          <w:p w14:paraId="21E85248"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lang w:val="ru-RU"/>
              </w:rPr>
              <w:t>Нисмо имали приступ</w:t>
            </w:r>
          </w:p>
        </w:tc>
        <w:tc>
          <w:tcPr>
            <w:tcW w:w="1894" w:type="dxa"/>
          </w:tcPr>
          <w:p w14:paraId="68A969F2" w14:textId="77777777" w:rsidR="00BD34A6" w:rsidRPr="00D456DB" w:rsidRDefault="00BD34A6" w:rsidP="00736995">
            <w:pPr>
              <w:pStyle w:val="NormalWeb"/>
              <w:ind w:right="-195"/>
              <w:jc w:val="center"/>
              <w:rPr>
                <w:b/>
                <w:bCs/>
                <w:lang w:val="sr-Cyrl-RS"/>
              </w:rPr>
            </w:pPr>
            <w:r>
              <w:rPr>
                <w:b/>
                <w:lang w:val="sr-Cyrl-RS"/>
              </w:rPr>
              <w:t>0</w:t>
            </w:r>
          </w:p>
        </w:tc>
        <w:tc>
          <w:tcPr>
            <w:tcW w:w="4111" w:type="dxa"/>
          </w:tcPr>
          <w:p w14:paraId="4652684B" w14:textId="77777777" w:rsidR="00BD34A6" w:rsidRPr="00D456DB" w:rsidRDefault="00BD34A6" w:rsidP="00736995">
            <w:pPr>
              <w:pStyle w:val="NormalWeb"/>
              <w:ind w:right="-195"/>
              <w:jc w:val="center"/>
              <w:rPr>
                <w:b/>
                <w:bCs/>
                <w:lang w:val="sr-Cyrl-RS"/>
              </w:rPr>
            </w:pPr>
            <w:r>
              <w:rPr>
                <w:b/>
                <w:lang w:val="sr-Cyrl-RS"/>
              </w:rPr>
              <w:t>0</w:t>
            </w:r>
          </w:p>
        </w:tc>
        <w:tc>
          <w:tcPr>
            <w:tcW w:w="3885" w:type="dxa"/>
          </w:tcPr>
          <w:p w14:paraId="6277D6FE" w14:textId="77777777" w:rsidR="00BD34A6" w:rsidRPr="00D456DB" w:rsidRDefault="00BD34A6" w:rsidP="00736995">
            <w:pPr>
              <w:pStyle w:val="NormalWeb"/>
              <w:ind w:right="-195"/>
              <w:jc w:val="center"/>
              <w:rPr>
                <w:b/>
                <w:bCs/>
                <w:lang w:val="sr-Cyrl-RS"/>
              </w:rPr>
            </w:pPr>
            <w:r>
              <w:rPr>
                <w:b/>
                <w:lang w:val="sr-Cyrl-RS"/>
              </w:rPr>
              <w:t>0</w:t>
            </w:r>
          </w:p>
        </w:tc>
        <w:tc>
          <w:tcPr>
            <w:tcW w:w="1371" w:type="dxa"/>
          </w:tcPr>
          <w:p w14:paraId="2A7FAEA2" w14:textId="77777777" w:rsidR="00BD34A6" w:rsidRPr="00D456DB" w:rsidRDefault="00BD34A6" w:rsidP="00736995">
            <w:pPr>
              <w:pStyle w:val="NormalWeb"/>
              <w:ind w:right="-195"/>
              <w:jc w:val="center"/>
              <w:rPr>
                <w:b/>
                <w:bCs/>
                <w:lang w:val="sr-Cyrl-RS"/>
              </w:rPr>
            </w:pPr>
            <w:r>
              <w:rPr>
                <w:b/>
                <w:lang w:val="sr-Cyrl-RS"/>
              </w:rPr>
              <w:t>0</w:t>
            </w:r>
          </w:p>
        </w:tc>
      </w:tr>
      <w:tr w:rsidR="00BD34A6" w:rsidRPr="00D456DB" w14:paraId="24C036A6" w14:textId="77777777" w:rsidTr="00736995">
        <w:trPr>
          <w:trHeight w:val="251"/>
        </w:trPr>
        <w:tc>
          <w:tcPr>
            <w:tcW w:w="1560" w:type="dxa"/>
          </w:tcPr>
          <w:p w14:paraId="6BBDF121" w14:textId="77777777" w:rsidR="00BD34A6" w:rsidRPr="00D456DB" w:rsidRDefault="00BD34A6" w:rsidP="00736995">
            <w:pPr>
              <w:pStyle w:val="NormalWeb"/>
              <w:rPr>
                <w:lang w:val="ru-RU"/>
              </w:rPr>
            </w:pPr>
            <w:r>
              <w:rPr>
                <w:lang w:val="ru-RU"/>
              </w:rPr>
              <w:t>Завод за уџбенике</w:t>
            </w:r>
          </w:p>
        </w:tc>
        <w:tc>
          <w:tcPr>
            <w:tcW w:w="1933" w:type="dxa"/>
          </w:tcPr>
          <w:p w14:paraId="70D86DCE"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proofErr w:type="spellStart"/>
            <w:r>
              <w:t>Гордана</w:t>
            </w:r>
            <w:proofErr w:type="spellEnd"/>
            <w:r>
              <w:t xml:space="preserve"> </w:t>
            </w:r>
            <w:proofErr w:type="spellStart"/>
            <w:r>
              <w:t>Стојановић</w:t>
            </w:r>
            <w:proofErr w:type="spellEnd"/>
          </w:p>
        </w:tc>
        <w:tc>
          <w:tcPr>
            <w:tcW w:w="1894" w:type="dxa"/>
          </w:tcPr>
          <w:p w14:paraId="39F96A8D" w14:textId="77777777" w:rsidR="00BD34A6" w:rsidRPr="00D456DB" w:rsidRDefault="00BD34A6" w:rsidP="00736995">
            <w:pPr>
              <w:pStyle w:val="NormalWeb"/>
              <w:ind w:right="-195"/>
              <w:jc w:val="center"/>
              <w:rPr>
                <w:b/>
                <w:bCs/>
                <w:lang w:val="sr-Cyrl-RS"/>
              </w:rPr>
            </w:pPr>
            <w:r>
              <w:rPr>
                <w:b/>
                <w:bCs/>
                <w:lang w:val="sr-Cyrl-RS"/>
              </w:rPr>
              <w:t>3</w:t>
            </w:r>
          </w:p>
        </w:tc>
        <w:tc>
          <w:tcPr>
            <w:tcW w:w="4111" w:type="dxa"/>
          </w:tcPr>
          <w:p w14:paraId="307980A9" w14:textId="77777777" w:rsidR="00BD34A6" w:rsidRPr="00D456DB" w:rsidRDefault="00BD34A6" w:rsidP="00736995">
            <w:pPr>
              <w:pStyle w:val="NormalWeb"/>
              <w:ind w:right="-195"/>
              <w:jc w:val="center"/>
              <w:rPr>
                <w:b/>
                <w:bCs/>
                <w:lang w:val="sr-Cyrl-RS"/>
              </w:rPr>
            </w:pPr>
            <w:r>
              <w:rPr>
                <w:b/>
                <w:bCs/>
                <w:lang w:val="sr-Cyrl-RS"/>
              </w:rPr>
              <w:t>3</w:t>
            </w:r>
          </w:p>
        </w:tc>
        <w:tc>
          <w:tcPr>
            <w:tcW w:w="3885" w:type="dxa"/>
          </w:tcPr>
          <w:p w14:paraId="40499A47" w14:textId="77777777" w:rsidR="00BD34A6" w:rsidRPr="00D456DB" w:rsidRDefault="00BD34A6" w:rsidP="00736995">
            <w:pPr>
              <w:pStyle w:val="NormalWeb"/>
              <w:ind w:right="-195"/>
              <w:jc w:val="center"/>
              <w:rPr>
                <w:b/>
                <w:bCs/>
                <w:lang w:val="sr-Cyrl-RS"/>
              </w:rPr>
            </w:pPr>
            <w:r>
              <w:rPr>
                <w:b/>
                <w:bCs/>
                <w:lang w:val="sr-Cyrl-RS"/>
              </w:rPr>
              <w:t>2</w:t>
            </w:r>
          </w:p>
        </w:tc>
        <w:tc>
          <w:tcPr>
            <w:tcW w:w="1371" w:type="dxa"/>
          </w:tcPr>
          <w:p w14:paraId="62B06930" w14:textId="77777777" w:rsidR="00BD34A6" w:rsidRPr="002D4538" w:rsidRDefault="00BD34A6" w:rsidP="00736995">
            <w:pPr>
              <w:pStyle w:val="NormalWeb"/>
              <w:ind w:right="-195"/>
              <w:jc w:val="center"/>
              <w:rPr>
                <w:b/>
                <w:bCs/>
                <w:lang w:val="sr-Latn-RS"/>
              </w:rPr>
            </w:pPr>
            <w:r>
              <w:rPr>
                <w:b/>
                <w:bCs/>
                <w:lang w:val="sr-Latn-RS"/>
              </w:rPr>
              <w:t>2,66</w:t>
            </w:r>
          </w:p>
        </w:tc>
      </w:tr>
      <w:tr w:rsidR="00BD34A6" w:rsidRPr="00D456DB" w14:paraId="2893054E" w14:textId="77777777" w:rsidTr="00736995">
        <w:trPr>
          <w:trHeight w:val="251"/>
        </w:trPr>
        <w:tc>
          <w:tcPr>
            <w:tcW w:w="1560" w:type="dxa"/>
          </w:tcPr>
          <w:p w14:paraId="7CFD3A78" w14:textId="77777777" w:rsidR="00BD34A6" w:rsidRPr="00D456DB" w:rsidRDefault="00BD34A6" w:rsidP="00736995">
            <w:pPr>
              <w:pStyle w:val="NormalWeb"/>
              <w:rPr>
                <w:lang w:val="ru-RU"/>
              </w:rPr>
            </w:pPr>
            <w:r>
              <w:rPr>
                <w:lang w:val="ru-RU"/>
              </w:rPr>
              <w:t xml:space="preserve">Бигз </w:t>
            </w:r>
          </w:p>
        </w:tc>
        <w:tc>
          <w:tcPr>
            <w:tcW w:w="1933" w:type="dxa"/>
          </w:tcPr>
          <w:p w14:paraId="19B90854"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Мила Ђачић</w:t>
            </w:r>
          </w:p>
        </w:tc>
        <w:tc>
          <w:tcPr>
            <w:tcW w:w="1894" w:type="dxa"/>
          </w:tcPr>
          <w:p w14:paraId="6A81465F" w14:textId="77777777" w:rsidR="00BD34A6" w:rsidRPr="00D456DB" w:rsidRDefault="00BD34A6" w:rsidP="00736995">
            <w:pPr>
              <w:pStyle w:val="NormalWeb"/>
              <w:ind w:right="-195"/>
              <w:jc w:val="center"/>
              <w:rPr>
                <w:b/>
                <w:bCs/>
                <w:lang w:val="sr-Cyrl-RS"/>
              </w:rPr>
            </w:pPr>
            <w:r>
              <w:rPr>
                <w:b/>
                <w:bCs/>
                <w:lang w:val="sr-Cyrl-RS"/>
              </w:rPr>
              <w:t>2,5</w:t>
            </w:r>
          </w:p>
        </w:tc>
        <w:tc>
          <w:tcPr>
            <w:tcW w:w="4111" w:type="dxa"/>
          </w:tcPr>
          <w:p w14:paraId="7C758BC4" w14:textId="77777777" w:rsidR="00BD34A6" w:rsidRPr="00D456DB" w:rsidRDefault="00BD34A6" w:rsidP="00736995">
            <w:pPr>
              <w:pStyle w:val="NormalWeb"/>
              <w:ind w:right="-195"/>
              <w:jc w:val="center"/>
              <w:rPr>
                <w:b/>
                <w:bCs/>
                <w:lang w:val="sr-Cyrl-RS"/>
              </w:rPr>
            </w:pPr>
            <w:r>
              <w:rPr>
                <w:b/>
                <w:bCs/>
                <w:lang w:val="sr-Cyrl-RS"/>
              </w:rPr>
              <w:t>2</w:t>
            </w:r>
          </w:p>
        </w:tc>
        <w:tc>
          <w:tcPr>
            <w:tcW w:w="3885" w:type="dxa"/>
          </w:tcPr>
          <w:p w14:paraId="447FD590" w14:textId="77777777" w:rsidR="00BD34A6" w:rsidRPr="00D456DB" w:rsidRDefault="00BD34A6" w:rsidP="00736995">
            <w:pPr>
              <w:pStyle w:val="NormalWeb"/>
              <w:ind w:right="-195"/>
              <w:jc w:val="center"/>
              <w:rPr>
                <w:b/>
                <w:bCs/>
                <w:lang w:val="sr-Cyrl-RS"/>
              </w:rPr>
            </w:pPr>
            <w:r>
              <w:rPr>
                <w:b/>
                <w:bCs/>
                <w:lang w:val="sr-Cyrl-RS"/>
              </w:rPr>
              <w:t>1,5</w:t>
            </w:r>
          </w:p>
        </w:tc>
        <w:tc>
          <w:tcPr>
            <w:tcW w:w="1371" w:type="dxa"/>
          </w:tcPr>
          <w:p w14:paraId="7730DCC9" w14:textId="77777777" w:rsidR="00BD34A6" w:rsidRPr="002D4538" w:rsidRDefault="00BD34A6" w:rsidP="00736995">
            <w:pPr>
              <w:pStyle w:val="NormalWeb"/>
              <w:ind w:right="-195"/>
              <w:jc w:val="center"/>
              <w:rPr>
                <w:b/>
                <w:bCs/>
                <w:lang w:val="sr-Latn-RS"/>
              </w:rPr>
            </w:pPr>
            <w:r>
              <w:rPr>
                <w:b/>
                <w:bCs/>
                <w:lang w:val="sr-Latn-RS"/>
              </w:rPr>
              <w:t>2</w:t>
            </w:r>
          </w:p>
        </w:tc>
      </w:tr>
      <w:tr w:rsidR="00BD34A6" w:rsidRPr="00D456DB" w14:paraId="22205329" w14:textId="77777777" w:rsidTr="00736995">
        <w:trPr>
          <w:trHeight w:val="251"/>
        </w:trPr>
        <w:tc>
          <w:tcPr>
            <w:tcW w:w="1560" w:type="dxa"/>
          </w:tcPr>
          <w:p w14:paraId="2B3F4599" w14:textId="77777777" w:rsidR="00BD34A6" w:rsidRDefault="00BD34A6" w:rsidP="00736995">
            <w:pPr>
              <w:pStyle w:val="NormalWeb"/>
              <w:rPr>
                <w:lang w:val="ru-RU"/>
              </w:rPr>
            </w:pPr>
            <w:r>
              <w:rPr>
                <w:lang w:val="ru-RU"/>
              </w:rPr>
              <w:t xml:space="preserve">Вулкан </w:t>
            </w:r>
          </w:p>
        </w:tc>
        <w:tc>
          <w:tcPr>
            <w:tcW w:w="1933" w:type="dxa"/>
          </w:tcPr>
          <w:p w14:paraId="355DC444"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Маја Обрадовић</w:t>
            </w:r>
          </w:p>
        </w:tc>
        <w:tc>
          <w:tcPr>
            <w:tcW w:w="1894" w:type="dxa"/>
          </w:tcPr>
          <w:p w14:paraId="693F3BB1" w14:textId="77777777" w:rsidR="00BD34A6" w:rsidRPr="00D456DB" w:rsidRDefault="00BD34A6" w:rsidP="00736995">
            <w:pPr>
              <w:pStyle w:val="NormalWeb"/>
              <w:ind w:right="-195"/>
              <w:jc w:val="center"/>
              <w:rPr>
                <w:b/>
                <w:bCs/>
                <w:lang w:val="sr-Cyrl-RS"/>
              </w:rPr>
            </w:pPr>
            <w:r>
              <w:rPr>
                <w:b/>
                <w:bCs/>
                <w:lang w:val="sr-Cyrl-RS"/>
              </w:rPr>
              <w:t>2</w:t>
            </w:r>
          </w:p>
        </w:tc>
        <w:tc>
          <w:tcPr>
            <w:tcW w:w="4111" w:type="dxa"/>
          </w:tcPr>
          <w:p w14:paraId="39E1F115" w14:textId="77777777" w:rsidR="00BD34A6" w:rsidRPr="00D456DB" w:rsidRDefault="00BD34A6" w:rsidP="00736995">
            <w:pPr>
              <w:pStyle w:val="NormalWeb"/>
              <w:ind w:right="-195"/>
              <w:jc w:val="center"/>
              <w:rPr>
                <w:b/>
                <w:bCs/>
                <w:lang w:val="sr-Cyrl-RS"/>
              </w:rPr>
            </w:pPr>
            <w:r>
              <w:rPr>
                <w:b/>
                <w:bCs/>
                <w:lang w:val="sr-Cyrl-RS"/>
              </w:rPr>
              <w:t>1,5</w:t>
            </w:r>
          </w:p>
        </w:tc>
        <w:tc>
          <w:tcPr>
            <w:tcW w:w="3885" w:type="dxa"/>
          </w:tcPr>
          <w:p w14:paraId="2BEA8F2B" w14:textId="77777777" w:rsidR="00BD34A6" w:rsidRPr="00D456DB" w:rsidRDefault="00BD34A6" w:rsidP="00736995">
            <w:pPr>
              <w:pStyle w:val="NormalWeb"/>
              <w:ind w:right="-195"/>
              <w:jc w:val="center"/>
              <w:rPr>
                <w:b/>
                <w:bCs/>
                <w:lang w:val="sr-Cyrl-RS"/>
              </w:rPr>
            </w:pPr>
            <w:r>
              <w:rPr>
                <w:b/>
                <w:bCs/>
                <w:lang w:val="sr-Cyrl-RS"/>
              </w:rPr>
              <w:t>1,5</w:t>
            </w:r>
          </w:p>
        </w:tc>
        <w:tc>
          <w:tcPr>
            <w:tcW w:w="1371" w:type="dxa"/>
          </w:tcPr>
          <w:p w14:paraId="6083249C" w14:textId="77777777" w:rsidR="00BD34A6" w:rsidRPr="002D4538" w:rsidRDefault="00BD34A6" w:rsidP="00736995">
            <w:pPr>
              <w:pStyle w:val="NormalWeb"/>
              <w:ind w:right="-195"/>
              <w:jc w:val="center"/>
              <w:rPr>
                <w:b/>
                <w:bCs/>
                <w:lang w:val="sr-Latn-RS"/>
              </w:rPr>
            </w:pPr>
            <w:r>
              <w:rPr>
                <w:b/>
                <w:bCs/>
                <w:lang w:val="sr-Latn-RS"/>
              </w:rPr>
              <w:t>1,66</w:t>
            </w:r>
          </w:p>
        </w:tc>
      </w:tr>
      <w:tr w:rsidR="00BD34A6" w:rsidRPr="00D456DB" w14:paraId="091CEC63" w14:textId="77777777" w:rsidTr="00736995">
        <w:trPr>
          <w:trHeight w:val="251"/>
        </w:trPr>
        <w:tc>
          <w:tcPr>
            <w:tcW w:w="1560" w:type="dxa"/>
          </w:tcPr>
          <w:p w14:paraId="4D23013E" w14:textId="77777777" w:rsidR="00BD34A6" w:rsidRDefault="00BD34A6" w:rsidP="00736995">
            <w:pPr>
              <w:pStyle w:val="NormalWeb"/>
              <w:rPr>
                <w:lang w:val="ru-RU"/>
              </w:rPr>
            </w:pPr>
            <w:r>
              <w:rPr>
                <w:shd w:val="clear" w:color="auto" w:fill="FFFFFF"/>
                <w:lang w:val="sr-Cyrl-RS"/>
              </w:rPr>
              <w:t xml:space="preserve">Фреска </w:t>
            </w:r>
          </w:p>
        </w:tc>
        <w:tc>
          <w:tcPr>
            <w:tcW w:w="1933" w:type="dxa"/>
          </w:tcPr>
          <w:p w14:paraId="52F38DF3"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Гордана Илић</w:t>
            </w:r>
          </w:p>
        </w:tc>
        <w:tc>
          <w:tcPr>
            <w:tcW w:w="1894" w:type="dxa"/>
          </w:tcPr>
          <w:p w14:paraId="649988BA" w14:textId="77777777" w:rsidR="00BD34A6" w:rsidRDefault="00BD34A6" w:rsidP="00736995">
            <w:pPr>
              <w:pStyle w:val="NormalWeb"/>
              <w:ind w:right="-195"/>
              <w:jc w:val="center"/>
              <w:rPr>
                <w:b/>
                <w:bCs/>
                <w:lang w:val="sr-Cyrl-RS"/>
              </w:rPr>
            </w:pPr>
            <w:r>
              <w:rPr>
                <w:b/>
                <w:bCs/>
                <w:lang w:val="sr-Cyrl-RS"/>
              </w:rPr>
              <w:t>2,5</w:t>
            </w:r>
          </w:p>
        </w:tc>
        <w:tc>
          <w:tcPr>
            <w:tcW w:w="4111" w:type="dxa"/>
          </w:tcPr>
          <w:p w14:paraId="711F4586" w14:textId="77777777" w:rsidR="00BD34A6" w:rsidRDefault="00BD34A6" w:rsidP="00736995">
            <w:pPr>
              <w:pStyle w:val="NormalWeb"/>
              <w:ind w:right="-195"/>
              <w:jc w:val="center"/>
              <w:rPr>
                <w:b/>
                <w:bCs/>
                <w:lang w:val="sr-Cyrl-RS"/>
              </w:rPr>
            </w:pPr>
            <w:r>
              <w:rPr>
                <w:b/>
                <w:bCs/>
                <w:lang w:val="sr-Cyrl-RS"/>
              </w:rPr>
              <w:t>2,5</w:t>
            </w:r>
          </w:p>
        </w:tc>
        <w:tc>
          <w:tcPr>
            <w:tcW w:w="3885" w:type="dxa"/>
          </w:tcPr>
          <w:p w14:paraId="57BB0C7B" w14:textId="77777777" w:rsidR="00BD34A6" w:rsidRDefault="00BD34A6" w:rsidP="00736995">
            <w:pPr>
              <w:pStyle w:val="NormalWeb"/>
              <w:ind w:right="-195"/>
              <w:jc w:val="center"/>
              <w:rPr>
                <w:b/>
                <w:bCs/>
                <w:lang w:val="sr-Cyrl-RS"/>
              </w:rPr>
            </w:pPr>
            <w:r>
              <w:rPr>
                <w:b/>
                <w:bCs/>
                <w:lang w:val="sr-Cyrl-RS"/>
              </w:rPr>
              <w:t>2</w:t>
            </w:r>
          </w:p>
        </w:tc>
        <w:tc>
          <w:tcPr>
            <w:tcW w:w="1371" w:type="dxa"/>
          </w:tcPr>
          <w:p w14:paraId="3DDAAC9E" w14:textId="77777777" w:rsidR="00BD34A6" w:rsidRPr="002D4538" w:rsidRDefault="00BD34A6" w:rsidP="00736995">
            <w:pPr>
              <w:pStyle w:val="NormalWeb"/>
              <w:ind w:right="-195"/>
              <w:jc w:val="center"/>
              <w:rPr>
                <w:b/>
                <w:bCs/>
                <w:lang w:val="sr-Latn-RS"/>
              </w:rPr>
            </w:pPr>
            <w:r>
              <w:rPr>
                <w:b/>
                <w:bCs/>
                <w:lang w:val="sr-Latn-RS"/>
              </w:rPr>
              <w:t>2,33</w:t>
            </w:r>
          </w:p>
        </w:tc>
      </w:tr>
      <w:tr w:rsidR="00BD34A6" w:rsidRPr="00335CC3" w14:paraId="03243EDE" w14:textId="77777777" w:rsidTr="00736995">
        <w:trPr>
          <w:trHeight w:val="251"/>
        </w:trPr>
        <w:tc>
          <w:tcPr>
            <w:tcW w:w="1560" w:type="dxa"/>
          </w:tcPr>
          <w:p w14:paraId="35A55447" w14:textId="77777777" w:rsidR="00BD34A6" w:rsidRDefault="00BD34A6" w:rsidP="00736995">
            <w:pPr>
              <w:pStyle w:val="NormalWeb"/>
              <w:rPr>
                <w:lang w:val="ru-RU"/>
              </w:rPr>
            </w:pPr>
            <w:r>
              <w:rPr>
                <w:shd w:val="clear" w:color="auto" w:fill="FFFFFF"/>
                <w:lang w:val="sr-Cyrl-RS"/>
              </w:rPr>
              <w:t xml:space="preserve">Клетт </w:t>
            </w:r>
          </w:p>
        </w:tc>
        <w:tc>
          <w:tcPr>
            <w:tcW w:w="1933" w:type="dxa"/>
          </w:tcPr>
          <w:p w14:paraId="229EF81E"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Габријела Грујић, Маја Соколовић Игњачевић</w:t>
            </w:r>
          </w:p>
        </w:tc>
        <w:tc>
          <w:tcPr>
            <w:tcW w:w="1894" w:type="dxa"/>
          </w:tcPr>
          <w:p w14:paraId="47A165F3" w14:textId="77777777" w:rsidR="00BD34A6" w:rsidRDefault="00BD34A6" w:rsidP="00736995">
            <w:pPr>
              <w:pStyle w:val="NormalWeb"/>
              <w:ind w:right="-195"/>
              <w:jc w:val="center"/>
              <w:rPr>
                <w:b/>
                <w:bCs/>
                <w:lang w:val="sr-Cyrl-RS"/>
              </w:rPr>
            </w:pPr>
            <w:r>
              <w:rPr>
                <w:b/>
                <w:bCs/>
                <w:lang w:val="sr-Cyrl-RS"/>
              </w:rPr>
              <w:t>2,5</w:t>
            </w:r>
          </w:p>
        </w:tc>
        <w:tc>
          <w:tcPr>
            <w:tcW w:w="4111" w:type="dxa"/>
          </w:tcPr>
          <w:p w14:paraId="15D0E6F5" w14:textId="77777777" w:rsidR="00BD34A6" w:rsidRDefault="00BD34A6" w:rsidP="00736995">
            <w:pPr>
              <w:pStyle w:val="NormalWeb"/>
              <w:ind w:right="-195"/>
              <w:jc w:val="center"/>
              <w:rPr>
                <w:b/>
                <w:bCs/>
                <w:lang w:val="sr-Cyrl-RS"/>
              </w:rPr>
            </w:pPr>
            <w:r>
              <w:rPr>
                <w:b/>
                <w:bCs/>
                <w:lang w:val="sr-Cyrl-RS"/>
              </w:rPr>
              <w:t>2,5</w:t>
            </w:r>
          </w:p>
        </w:tc>
        <w:tc>
          <w:tcPr>
            <w:tcW w:w="3885" w:type="dxa"/>
          </w:tcPr>
          <w:p w14:paraId="0A390A04" w14:textId="77777777" w:rsidR="00BD34A6" w:rsidRDefault="00BD34A6" w:rsidP="00736995">
            <w:pPr>
              <w:pStyle w:val="NormalWeb"/>
              <w:ind w:right="-195"/>
              <w:jc w:val="center"/>
              <w:rPr>
                <w:b/>
                <w:bCs/>
                <w:lang w:val="sr-Cyrl-RS"/>
              </w:rPr>
            </w:pPr>
            <w:r>
              <w:rPr>
                <w:b/>
                <w:bCs/>
                <w:lang w:val="sr-Cyrl-RS"/>
              </w:rPr>
              <w:t>2</w:t>
            </w:r>
          </w:p>
        </w:tc>
        <w:tc>
          <w:tcPr>
            <w:tcW w:w="1371" w:type="dxa"/>
          </w:tcPr>
          <w:p w14:paraId="4941FA18" w14:textId="77777777" w:rsidR="00BD34A6" w:rsidRPr="002D4538" w:rsidRDefault="00BD34A6" w:rsidP="00736995">
            <w:pPr>
              <w:pStyle w:val="NormalWeb"/>
              <w:ind w:right="-195"/>
              <w:jc w:val="center"/>
              <w:rPr>
                <w:b/>
                <w:bCs/>
                <w:lang w:val="sr-Latn-RS"/>
              </w:rPr>
            </w:pPr>
            <w:r>
              <w:rPr>
                <w:b/>
                <w:bCs/>
                <w:lang w:val="sr-Latn-RS"/>
              </w:rPr>
              <w:t>2,33</w:t>
            </w:r>
          </w:p>
        </w:tc>
      </w:tr>
      <w:tr w:rsidR="00BD34A6" w:rsidRPr="00D456DB" w14:paraId="0259B20C" w14:textId="77777777" w:rsidTr="00736995">
        <w:trPr>
          <w:trHeight w:val="251"/>
        </w:trPr>
        <w:tc>
          <w:tcPr>
            <w:tcW w:w="1560" w:type="dxa"/>
          </w:tcPr>
          <w:p w14:paraId="208C7D74" w14:textId="77777777" w:rsidR="00BD34A6" w:rsidRPr="00D456DB" w:rsidRDefault="00BD34A6" w:rsidP="00736995">
            <w:pPr>
              <w:pStyle w:val="NormalWeb"/>
              <w:rPr>
                <w:lang w:val="sr-Cyrl-RS"/>
              </w:rPr>
            </w:pPr>
            <w:r w:rsidRPr="00D456DB">
              <w:rPr>
                <w:lang w:val="ru-RU"/>
              </w:rPr>
              <w:t>Привредно друштво за издавачку делатност Нови Логос</w:t>
            </w:r>
          </w:p>
        </w:tc>
        <w:tc>
          <w:tcPr>
            <w:tcW w:w="1933" w:type="dxa"/>
          </w:tcPr>
          <w:p w14:paraId="48B58477" w14:textId="77777777" w:rsidR="00BD34A6" w:rsidRPr="00D456DB" w:rsidRDefault="00BD34A6" w:rsidP="00736995">
            <w:pPr>
              <w:pStyle w:val="NormalWeb"/>
              <w:spacing w:before="0" w:beforeAutospacing="0" w:after="0" w:afterAutospacing="0"/>
              <w:ind w:right="-158"/>
              <w:rPr>
                <w:lang w:val="sr-Cyrl-RS"/>
              </w:rPr>
            </w:pPr>
            <w:r w:rsidRPr="00D456DB">
              <w:rPr>
                <w:rFonts w:eastAsia="Calibri"/>
                <w:kern w:val="2"/>
                <w:lang w:val="ru-RU"/>
                <w14:ligatures w14:val="standardContextual"/>
              </w:rPr>
              <w:t>Драгана Михајловић Бокан, Марина Ињац</w:t>
            </w:r>
          </w:p>
        </w:tc>
        <w:tc>
          <w:tcPr>
            <w:tcW w:w="1894" w:type="dxa"/>
          </w:tcPr>
          <w:p w14:paraId="76A791FC" w14:textId="77777777" w:rsidR="00BD34A6" w:rsidRPr="00D456DB" w:rsidRDefault="00BD34A6" w:rsidP="00736995">
            <w:pPr>
              <w:pStyle w:val="NormalWeb"/>
              <w:ind w:right="-195"/>
              <w:jc w:val="center"/>
              <w:rPr>
                <w:b/>
                <w:bCs/>
                <w:lang w:val="sr-Cyrl-RS"/>
              </w:rPr>
            </w:pPr>
            <w:r w:rsidRPr="00D456DB">
              <w:rPr>
                <w:b/>
                <w:bCs/>
                <w:lang w:val="sr-Cyrl-RS"/>
              </w:rPr>
              <w:t>3</w:t>
            </w:r>
          </w:p>
        </w:tc>
        <w:tc>
          <w:tcPr>
            <w:tcW w:w="4111" w:type="dxa"/>
          </w:tcPr>
          <w:p w14:paraId="159858B3" w14:textId="77777777" w:rsidR="00BD34A6" w:rsidRPr="00D456DB" w:rsidRDefault="00BD34A6" w:rsidP="00736995">
            <w:pPr>
              <w:pStyle w:val="NormalWeb"/>
              <w:ind w:right="-195"/>
              <w:jc w:val="center"/>
              <w:rPr>
                <w:b/>
                <w:bCs/>
                <w:lang w:val="sr-Cyrl-RS"/>
              </w:rPr>
            </w:pPr>
            <w:r w:rsidRPr="00D456DB">
              <w:rPr>
                <w:b/>
                <w:bCs/>
                <w:lang w:val="sr-Cyrl-RS"/>
              </w:rPr>
              <w:t>3</w:t>
            </w:r>
          </w:p>
        </w:tc>
        <w:tc>
          <w:tcPr>
            <w:tcW w:w="3885" w:type="dxa"/>
          </w:tcPr>
          <w:p w14:paraId="108F9117" w14:textId="77777777" w:rsidR="00BD34A6" w:rsidRPr="00D456DB" w:rsidRDefault="00BD34A6" w:rsidP="00736995">
            <w:pPr>
              <w:pStyle w:val="NormalWeb"/>
              <w:ind w:right="-195"/>
              <w:jc w:val="center"/>
              <w:rPr>
                <w:b/>
                <w:bCs/>
                <w:lang w:val="sr-Cyrl-RS"/>
              </w:rPr>
            </w:pPr>
            <w:r w:rsidRPr="00D456DB">
              <w:rPr>
                <w:b/>
                <w:bCs/>
                <w:lang w:val="sr-Cyrl-RS"/>
              </w:rPr>
              <w:t>3</w:t>
            </w:r>
          </w:p>
        </w:tc>
        <w:tc>
          <w:tcPr>
            <w:tcW w:w="1371" w:type="dxa"/>
          </w:tcPr>
          <w:p w14:paraId="6EBDCC76" w14:textId="77777777" w:rsidR="00BD34A6" w:rsidRPr="002D4538" w:rsidRDefault="00BD34A6" w:rsidP="00736995">
            <w:pPr>
              <w:pStyle w:val="NormalWeb"/>
              <w:ind w:right="-195"/>
              <w:jc w:val="center"/>
              <w:rPr>
                <w:b/>
                <w:bCs/>
                <w:lang w:val="sr-Latn-RS"/>
              </w:rPr>
            </w:pPr>
            <w:r>
              <w:rPr>
                <w:b/>
                <w:bCs/>
                <w:lang w:val="sr-Latn-RS"/>
              </w:rPr>
              <w:t>3</w:t>
            </w:r>
          </w:p>
        </w:tc>
      </w:tr>
      <w:tr w:rsidR="00BD34A6" w:rsidRPr="00D456DB" w14:paraId="6120201F" w14:textId="77777777" w:rsidTr="00736995">
        <w:trPr>
          <w:trHeight w:val="251"/>
        </w:trPr>
        <w:tc>
          <w:tcPr>
            <w:tcW w:w="3493" w:type="dxa"/>
            <w:gridSpan w:val="2"/>
            <w:vMerge w:val="restart"/>
          </w:tcPr>
          <w:p w14:paraId="46102E7B"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sidRPr="00D456DB">
              <w:rPr>
                <w:lang w:val="sr-Cyrl-RS"/>
              </w:rPr>
              <w:t>ПРЕДМЕТ</w:t>
            </w:r>
          </w:p>
        </w:tc>
        <w:tc>
          <w:tcPr>
            <w:tcW w:w="11261" w:type="dxa"/>
            <w:gridSpan w:val="4"/>
          </w:tcPr>
          <w:p w14:paraId="75D40065" w14:textId="77777777" w:rsidR="00BD34A6" w:rsidRPr="00D456DB" w:rsidRDefault="00BD34A6" w:rsidP="00736995">
            <w:pPr>
              <w:pStyle w:val="NormalWeb"/>
              <w:ind w:right="-195"/>
              <w:jc w:val="center"/>
              <w:rPr>
                <w:b/>
                <w:bCs/>
                <w:lang w:val="sr-Cyrl-RS"/>
              </w:rPr>
            </w:pPr>
            <w:r>
              <w:rPr>
                <w:b/>
                <w:bCs/>
                <w:lang w:val="sr-Cyrl-RS"/>
              </w:rPr>
              <w:t>ЛИКОВНА КУЛТУРА 4</w:t>
            </w:r>
          </w:p>
        </w:tc>
      </w:tr>
      <w:tr w:rsidR="00BD34A6" w:rsidRPr="00D456DB" w14:paraId="38550E5A" w14:textId="77777777" w:rsidTr="00736995">
        <w:trPr>
          <w:trHeight w:val="251"/>
        </w:trPr>
        <w:tc>
          <w:tcPr>
            <w:tcW w:w="3493" w:type="dxa"/>
            <w:gridSpan w:val="2"/>
            <w:vMerge/>
          </w:tcPr>
          <w:p w14:paraId="287D21CD"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p>
        </w:tc>
        <w:tc>
          <w:tcPr>
            <w:tcW w:w="11261" w:type="dxa"/>
            <w:gridSpan w:val="4"/>
          </w:tcPr>
          <w:p w14:paraId="63867576" w14:textId="77777777" w:rsidR="00BD34A6" w:rsidRPr="00D456DB" w:rsidRDefault="00BD34A6" w:rsidP="00736995">
            <w:pPr>
              <w:pStyle w:val="NormalWeb"/>
              <w:ind w:right="-195"/>
              <w:jc w:val="center"/>
              <w:rPr>
                <w:b/>
                <w:bCs/>
                <w:lang w:val="sr-Cyrl-RS"/>
              </w:rPr>
            </w:pPr>
            <w:r w:rsidRPr="00D456DB">
              <w:rPr>
                <w:b/>
                <w:lang w:val="sr-Cyrl-RS"/>
              </w:rPr>
              <w:t>Критеријуми за процену уџбеника</w:t>
            </w:r>
          </w:p>
        </w:tc>
      </w:tr>
      <w:tr w:rsidR="00BD34A6" w:rsidRPr="00D456DB" w14:paraId="4D233EB9" w14:textId="77777777" w:rsidTr="00736995">
        <w:trPr>
          <w:trHeight w:val="251"/>
        </w:trPr>
        <w:tc>
          <w:tcPr>
            <w:tcW w:w="1560" w:type="dxa"/>
          </w:tcPr>
          <w:p w14:paraId="32146E69" w14:textId="77777777" w:rsidR="00BD34A6" w:rsidRPr="00D456DB" w:rsidRDefault="00BD34A6" w:rsidP="00736995">
            <w:pPr>
              <w:pStyle w:val="NormalWeb"/>
              <w:rPr>
                <w:lang w:val="ru-RU"/>
              </w:rPr>
            </w:pPr>
            <w:r w:rsidRPr="00D456DB">
              <w:rPr>
                <w:b/>
                <w:lang w:val="sr-Cyrl-RS"/>
              </w:rPr>
              <w:t>Издавач</w:t>
            </w:r>
          </w:p>
        </w:tc>
        <w:tc>
          <w:tcPr>
            <w:tcW w:w="1933" w:type="dxa"/>
          </w:tcPr>
          <w:p w14:paraId="54DC7235" w14:textId="77777777" w:rsidR="00BD34A6" w:rsidRPr="00D456DB" w:rsidRDefault="00BD34A6" w:rsidP="00736995">
            <w:pPr>
              <w:pStyle w:val="NormalWeb"/>
              <w:spacing w:before="0" w:beforeAutospacing="0" w:after="0" w:afterAutospacing="0"/>
              <w:ind w:right="-158"/>
              <w:rPr>
                <w:b/>
                <w:lang w:val="sr-Cyrl-RS"/>
              </w:rPr>
            </w:pPr>
            <w:r w:rsidRPr="00D456DB">
              <w:rPr>
                <w:b/>
                <w:lang w:val="sr-Cyrl-RS"/>
              </w:rPr>
              <w:t>Аутор/</w:t>
            </w:r>
          </w:p>
          <w:p w14:paraId="281640B5"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sidRPr="00D456DB">
              <w:rPr>
                <w:b/>
                <w:lang w:val="sr-Cyrl-RS"/>
              </w:rPr>
              <w:t>Аутори</w:t>
            </w:r>
          </w:p>
        </w:tc>
        <w:tc>
          <w:tcPr>
            <w:tcW w:w="1894" w:type="dxa"/>
          </w:tcPr>
          <w:p w14:paraId="78BD3758" w14:textId="77777777" w:rsidR="00BD34A6" w:rsidRPr="00D456DB" w:rsidRDefault="00BD34A6" w:rsidP="00736995">
            <w:pPr>
              <w:pStyle w:val="NormalWeb"/>
              <w:ind w:right="-195"/>
              <w:rPr>
                <w:b/>
                <w:bCs/>
                <w:lang w:val="sr-Cyrl-RS"/>
              </w:rPr>
            </w:pPr>
            <w:r w:rsidRPr="00D456DB">
              <w:rPr>
                <w:b/>
                <w:lang w:val="sr-Cyrl-RS"/>
              </w:rPr>
              <w:t>Усклађеност са програмом наставе и учења</w:t>
            </w:r>
          </w:p>
        </w:tc>
        <w:tc>
          <w:tcPr>
            <w:tcW w:w="4111" w:type="dxa"/>
          </w:tcPr>
          <w:p w14:paraId="0E0111C6" w14:textId="77777777" w:rsidR="00BD34A6" w:rsidRPr="00D456DB" w:rsidRDefault="00BD34A6" w:rsidP="00736995">
            <w:pPr>
              <w:pStyle w:val="NormalWeb"/>
              <w:ind w:right="-195"/>
              <w:rPr>
                <w:b/>
                <w:bCs/>
                <w:lang w:val="sr-Cyrl-RS"/>
              </w:rPr>
            </w:pPr>
            <w:r w:rsidRPr="00D456DB">
              <w:rPr>
                <w:b/>
                <w:lang w:val="sr-Cyrl-RS"/>
              </w:rPr>
              <w:t xml:space="preserve">Квалитет садржаја </w:t>
            </w:r>
            <w:r>
              <w:rPr>
                <w:b/>
                <w:lang w:val="sr-Cyrl-RS"/>
              </w:rPr>
              <w:t xml:space="preserve">       </w:t>
            </w:r>
            <w:r>
              <w:rPr>
                <w:b/>
                <w:lang w:val="sr-Latn-RS"/>
              </w:rPr>
              <w:t xml:space="preserve">       </w:t>
            </w:r>
            <w:r>
              <w:rPr>
                <w:b/>
                <w:lang w:val="sr-Cyrl-RS"/>
              </w:rPr>
              <w:t xml:space="preserve">  </w:t>
            </w:r>
            <w:r>
              <w:rPr>
                <w:b/>
                <w:lang w:val="sr-Latn-RS"/>
              </w:rPr>
              <w:t xml:space="preserve"> </w:t>
            </w:r>
            <w:r w:rsidRPr="00D456DB">
              <w:rPr>
                <w:lang w:val="sr-Cyrl-RS"/>
              </w:rPr>
              <w:t>(структура градива, постепено увођење појмова, формулација задатака, графичка прегледност и друго)</w:t>
            </w:r>
          </w:p>
        </w:tc>
        <w:tc>
          <w:tcPr>
            <w:tcW w:w="3885" w:type="dxa"/>
          </w:tcPr>
          <w:p w14:paraId="5A13947F" w14:textId="77777777" w:rsidR="00BD34A6" w:rsidRPr="00D456DB" w:rsidRDefault="00BD34A6" w:rsidP="00736995">
            <w:pPr>
              <w:pStyle w:val="NormalWeb"/>
              <w:ind w:right="-195"/>
              <w:rPr>
                <w:b/>
                <w:bCs/>
                <w:lang w:val="sr-Cyrl-RS"/>
              </w:rPr>
            </w:pPr>
            <w:r w:rsidRPr="00D456DB">
              <w:rPr>
                <w:b/>
                <w:lang w:val="sr-Cyrl-RS"/>
              </w:rPr>
              <w:t xml:space="preserve">Педагошка оправданост </w:t>
            </w:r>
            <w:r w:rsidRPr="00D456DB">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1" w:type="dxa"/>
          </w:tcPr>
          <w:p w14:paraId="3C34B57D" w14:textId="77777777" w:rsidR="00BD34A6" w:rsidRPr="00D456DB" w:rsidRDefault="00BD34A6" w:rsidP="00736995">
            <w:pPr>
              <w:pStyle w:val="NormalWeb"/>
              <w:ind w:right="-195"/>
              <w:rPr>
                <w:b/>
                <w:bCs/>
                <w:lang w:val="sr-Cyrl-RS"/>
              </w:rPr>
            </w:pPr>
            <w:r w:rsidRPr="00D456DB">
              <w:rPr>
                <w:b/>
                <w:lang w:val="sr-Cyrl-RS"/>
              </w:rPr>
              <w:t>Просечна оцена уџбеника</w:t>
            </w:r>
          </w:p>
        </w:tc>
      </w:tr>
      <w:tr w:rsidR="00BD34A6" w:rsidRPr="00D456DB" w14:paraId="528050B1" w14:textId="77777777" w:rsidTr="00736995">
        <w:trPr>
          <w:trHeight w:val="251"/>
        </w:trPr>
        <w:tc>
          <w:tcPr>
            <w:tcW w:w="1560" w:type="dxa"/>
          </w:tcPr>
          <w:p w14:paraId="5C2A0F87" w14:textId="77777777" w:rsidR="00BD34A6" w:rsidRPr="00D456DB" w:rsidRDefault="00BD34A6" w:rsidP="00736995">
            <w:pPr>
              <w:pStyle w:val="NormalWeb"/>
              <w:rPr>
                <w:lang w:val="ru-RU"/>
              </w:rPr>
            </w:pPr>
            <w:r w:rsidRPr="00EA2442">
              <w:rPr>
                <w:shd w:val="clear" w:color="auto" w:fill="FFFFFF"/>
              </w:rPr>
              <w:t xml:space="preserve">ИК </w:t>
            </w:r>
            <w:proofErr w:type="spellStart"/>
            <w:r w:rsidRPr="00EA2442">
              <w:rPr>
                <w:shd w:val="clear" w:color="auto" w:fill="FFFFFF"/>
              </w:rPr>
              <w:t>АрхиКњига</w:t>
            </w:r>
            <w:proofErr w:type="spellEnd"/>
          </w:p>
        </w:tc>
        <w:tc>
          <w:tcPr>
            <w:tcW w:w="1933" w:type="dxa"/>
          </w:tcPr>
          <w:p w14:paraId="54A2A374"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lang w:val="ru-RU"/>
              </w:rPr>
              <w:t>Милан Андрић</w:t>
            </w:r>
          </w:p>
        </w:tc>
        <w:tc>
          <w:tcPr>
            <w:tcW w:w="1894" w:type="dxa"/>
          </w:tcPr>
          <w:p w14:paraId="7E658B2E" w14:textId="77777777" w:rsidR="00BD34A6" w:rsidRPr="00D456DB" w:rsidRDefault="00BD34A6" w:rsidP="00736995">
            <w:pPr>
              <w:pStyle w:val="NormalWeb"/>
              <w:ind w:right="-195"/>
              <w:jc w:val="center"/>
              <w:rPr>
                <w:b/>
                <w:bCs/>
                <w:lang w:val="sr-Cyrl-RS"/>
              </w:rPr>
            </w:pPr>
            <w:r>
              <w:rPr>
                <w:b/>
                <w:bCs/>
                <w:lang w:val="sr-Cyrl-RS"/>
              </w:rPr>
              <w:t>2,5</w:t>
            </w:r>
          </w:p>
        </w:tc>
        <w:tc>
          <w:tcPr>
            <w:tcW w:w="4111" w:type="dxa"/>
          </w:tcPr>
          <w:p w14:paraId="18994F16" w14:textId="77777777" w:rsidR="00BD34A6" w:rsidRPr="00D456DB" w:rsidRDefault="00BD34A6" w:rsidP="00736995">
            <w:pPr>
              <w:pStyle w:val="NormalWeb"/>
              <w:ind w:right="-195"/>
              <w:jc w:val="center"/>
              <w:rPr>
                <w:b/>
                <w:bCs/>
                <w:lang w:val="sr-Cyrl-RS"/>
              </w:rPr>
            </w:pPr>
            <w:r>
              <w:rPr>
                <w:b/>
                <w:bCs/>
                <w:lang w:val="sr-Cyrl-RS"/>
              </w:rPr>
              <w:t>2</w:t>
            </w:r>
          </w:p>
        </w:tc>
        <w:tc>
          <w:tcPr>
            <w:tcW w:w="3885" w:type="dxa"/>
          </w:tcPr>
          <w:p w14:paraId="4C7BBDB5" w14:textId="77777777" w:rsidR="00BD34A6" w:rsidRPr="00D456DB" w:rsidRDefault="00BD34A6" w:rsidP="00736995">
            <w:pPr>
              <w:pStyle w:val="NormalWeb"/>
              <w:ind w:right="-195"/>
              <w:jc w:val="center"/>
              <w:rPr>
                <w:b/>
                <w:bCs/>
                <w:lang w:val="sr-Cyrl-RS"/>
              </w:rPr>
            </w:pPr>
            <w:r>
              <w:rPr>
                <w:b/>
                <w:bCs/>
                <w:lang w:val="sr-Cyrl-RS"/>
              </w:rPr>
              <w:t>2</w:t>
            </w:r>
          </w:p>
        </w:tc>
        <w:tc>
          <w:tcPr>
            <w:tcW w:w="1371" w:type="dxa"/>
          </w:tcPr>
          <w:p w14:paraId="4229A3DE" w14:textId="77777777" w:rsidR="00BD34A6" w:rsidRPr="00D456DB" w:rsidRDefault="00BD34A6" w:rsidP="00736995">
            <w:pPr>
              <w:pStyle w:val="NormalWeb"/>
              <w:ind w:right="-195"/>
              <w:jc w:val="center"/>
              <w:rPr>
                <w:b/>
                <w:bCs/>
                <w:lang w:val="sr-Cyrl-RS"/>
              </w:rPr>
            </w:pPr>
            <w:r>
              <w:rPr>
                <w:b/>
                <w:bCs/>
                <w:lang w:val="sr-Latn-RS"/>
              </w:rPr>
              <w:t>2,16</w:t>
            </w:r>
          </w:p>
        </w:tc>
      </w:tr>
      <w:tr w:rsidR="00BD34A6" w:rsidRPr="00D456DB" w14:paraId="386D8895" w14:textId="77777777" w:rsidTr="00736995">
        <w:trPr>
          <w:trHeight w:val="251"/>
        </w:trPr>
        <w:tc>
          <w:tcPr>
            <w:tcW w:w="1560" w:type="dxa"/>
          </w:tcPr>
          <w:p w14:paraId="1FA4765C" w14:textId="77777777" w:rsidR="00BD34A6" w:rsidRPr="00D456DB" w:rsidRDefault="00BD34A6" w:rsidP="00736995">
            <w:pPr>
              <w:pStyle w:val="NormalWeb"/>
              <w:rPr>
                <w:lang w:val="ru-RU"/>
              </w:rPr>
            </w:pPr>
            <w:r>
              <w:rPr>
                <w:lang w:val="ru-RU"/>
              </w:rPr>
              <w:t>Завод за уџбенике</w:t>
            </w:r>
          </w:p>
        </w:tc>
        <w:tc>
          <w:tcPr>
            <w:tcW w:w="1933" w:type="dxa"/>
          </w:tcPr>
          <w:p w14:paraId="035D7C05" w14:textId="77777777" w:rsidR="00BD34A6" w:rsidRPr="00480AE0" w:rsidRDefault="00BD34A6" w:rsidP="00736995">
            <w:pPr>
              <w:pStyle w:val="NormalWeb"/>
              <w:spacing w:before="0" w:beforeAutospacing="0" w:after="0" w:afterAutospacing="0"/>
              <w:ind w:right="-158"/>
              <w:rPr>
                <w:rFonts w:eastAsia="Calibri"/>
                <w:kern w:val="2"/>
                <w:lang w:val="sr-Cyrl-RS"/>
                <w14:ligatures w14:val="standardContextual"/>
              </w:rPr>
            </w:pPr>
            <w:r>
              <w:rPr>
                <w:lang w:val="sr-Cyrl-RS"/>
              </w:rPr>
              <w:t>Катарина Ђорђевић, Љубинка Милинковић</w:t>
            </w:r>
          </w:p>
        </w:tc>
        <w:tc>
          <w:tcPr>
            <w:tcW w:w="1894" w:type="dxa"/>
          </w:tcPr>
          <w:p w14:paraId="346B8211" w14:textId="77777777" w:rsidR="00BD34A6" w:rsidRPr="00D456DB" w:rsidRDefault="00BD34A6" w:rsidP="00736995">
            <w:pPr>
              <w:pStyle w:val="NormalWeb"/>
              <w:ind w:right="-195"/>
              <w:jc w:val="center"/>
              <w:rPr>
                <w:b/>
                <w:bCs/>
                <w:lang w:val="sr-Cyrl-RS"/>
              </w:rPr>
            </w:pPr>
            <w:r>
              <w:rPr>
                <w:b/>
                <w:bCs/>
                <w:lang w:val="sr-Cyrl-RS"/>
              </w:rPr>
              <w:t>2,5</w:t>
            </w:r>
          </w:p>
        </w:tc>
        <w:tc>
          <w:tcPr>
            <w:tcW w:w="4111" w:type="dxa"/>
          </w:tcPr>
          <w:p w14:paraId="1B698D23" w14:textId="77777777" w:rsidR="00BD34A6" w:rsidRPr="00D456DB" w:rsidRDefault="00BD34A6" w:rsidP="00736995">
            <w:pPr>
              <w:pStyle w:val="NormalWeb"/>
              <w:ind w:right="-195"/>
              <w:jc w:val="center"/>
              <w:rPr>
                <w:b/>
                <w:bCs/>
                <w:lang w:val="sr-Cyrl-RS"/>
              </w:rPr>
            </w:pPr>
            <w:r>
              <w:rPr>
                <w:b/>
                <w:bCs/>
                <w:lang w:val="sr-Cyrl-RS"/>
              </w:rPr>
              <w:t>2</w:t>
            </w:r>
          </w:p>
        </w:tc>
        <w:tc>
          <w:tcPr>
            <w:tcW w:w="3885" w:type="dxa"/>
          </w:tcPr>
          <w:p w14:paraId="3B582BB7" w14:textId="77777777" w:rsidR="00BD34A6" w:rsidRPr="00D456DB" w:rsidRDefault="00BD34A6" w:rsidP="00736995">
            <w:pPr>
              <w:pStyle w:val="NormalWeb"/>
              <w:ind w:right="-195"/>
              <w:jc w:val="center"/>
              <w:rPr>
                <w:b/>
                <w:bCs/>
                <w:lang w:val="sr-Cyrl-RS"/>
              </w:rPr>
            </w:pPr>
            <w:r>
              <w:rPr>
                <w:b/>
                <w:bCs/>
                <w:lang w:val="sr-Cyrl-RS"/>
              </w:rPr>
              <w:t>2</w:t>
            </w:r>
          </w:p>
        </w:tc>
        <w:tc>
          <w:tcPr>
            <w:tcW w:w="1371" w:type="dxa"/>
          </w:tcPr>
          <w:p w14:paraId="4091E791" w14:textId="77777777" w:rsidR="00BD34A6" w:rsidRPr="002D4538" w:rsidRDefault="00BD34A6" w:rsidP="00736995">
            <w:pPr>
              <w:pStyle w:val="NormalWeb"/>
              <w:ind w:right="-195"/>
              <w:jc w:val="center"/>
              <w:rPr>
                <w:b/>
                <w:bCs/>
                <w:lang w:val="sr-Latn-RS"/>
              </w:rPr>
            </w:pPr>
            <w:r>
              <w:rPr>
                <w:b/>
                <w:bCs/>
                <w:lang w:val="sr-Latn-RS"/>
              </w:rPr>
              <w:t>2,16</w:t>
            </w:r>
          </w:p>
        </w:tc>
      </w:tr>
      <w:tr w:rsidR="00BD34A6" w:rsidRPr="00D456DB" w14:paraId="25B0FAE1" w14:textId="77777777" w:rsidTr="00736995">
        <w:trPr>
          <w:trHeight w:val="251"/>
        </w:trPr>
        <w:tc>
          <w:tcPr>
            <w:tcW w:w="1560" w:type="dxa"/>
          </w:tcPr>
          <w:p w14:paraId="5D1D8CFA" w14:textId="77777777" w:rsidR="00BD34A6" w:rsidRDefault="00BD34A6" w:rsidP="00736995">
            <w:pPr>
              <w:pStyle w:val="NormalWeb"/>
              <w:rPr>
                <w:lang w:val="ru-RU"/>
              </w:rPr>
            </w:pPr>
            <w:r>
              <w:rPr>
                <w:lang w:val="ru-RU"/>
              </w:rPr>
              <w:t xml:space="preserve">Бигз </w:t>
            </w:r>
          </w:p>
        </w:tc>
        <w:tc>
          <w:tcPr>
            <w:tcW w:w="1933" w:type="dxa"/>
          </w:tcPr>
          <w:p w14:paraId="51B62C49" w14:textId="77777777" w:rsidR="00BD34A6" w:rsidRPr="00480AE0" w:rsidRDefault="00BD34A6" w:rsidP="00736995">
            <w:pPr>
              <w:pStyle w:val="NormalWeb"/>
              <w:spacing w:before="0" w:beforeAutospacing="0" w:after="0" w:afterAutospacing="0"/>
              <w:ind w:right="-158"/>
              <w:rPr>
                <w:lang w:val="sr-Cyrl-RS"/>
              </w:rPr>
            </w:pPr>
            <w:r>
              <w:rPr>
                <w:lang w:val="sr-Cyrl-RS"/>
              </w:rPr>
              <w:t>Кристинка Селаковић, Милош Ђорђевић</w:t>
            </w:r>
          </w:p>
        </w:tc>
        <w:tc>
          <w:tcPr>
            <w:tcW w:w="1894" w:type="dxa"/>
          </w:tcPr>
          <w:p w14:paraId="54CDC1B6" w14:textId="77777777" w:rsidR="00BD34A6" w:rsidRDefault="00BD34A6" w:rsidP="00736995">
            <w:pPr>
              <w:pStyle w:val="NormalWeb"/>
              <w:ind w:right="-195"/>
              <w:jc w:val="center"/>
              <w:rPr>
                <w:b/>
                <w:bCs/>
                <w:lang w:val="sr-Cyrl-RS"/>
              </w:rPr>
            </w:pPr>
            <w:r>
              <w:rPr>
                <w:b/>
                <w:bCs/>
                <w:lang w:val="sr-Cyrl-RS"/>
              </w:rPr>
              <w:t>2,5</w:t>
            </w:r>
          </w:p>
        </w:tc>
        <w:tc>
          <w:tcPr>
            <w:tcW w:w="4111" w:type="dxa"/>
          </w:tcPr>
          <w:p w14:paraId="748D511C" w14:textId="77777777" w:rsidR="00BD34A6" w:rsidRDefault="00BD34A6" w:rsidP="00736995">
            <w:pPr>
              <w:pStyle w:val="NormalWeb"/>
              <w:ind w:right="-195"/>
              <w:jc w:val="center"/>
              <w:rPr>
                <w:b/>
                <w:bCs/>
                <w:lang w:val="sr-Cyrl-RS"/>
              </w:rPr>
            </w:pPr>
            <w:r>
              <w:rPr>
                <w:b/>
                <w:bCs/>
                <w:lang w:val="sr-Cyrl-RS"/>
              </w:rPr>
              <w:t>2</w:t>
            </w:r>
          </w:p>
        </w:tc>
        <w:tc>
          <w:tcPr>
            <w:tcW w:w="3885" w:type="dxa"/>
          </w:tcPr>
          <w:p w14:paraId="6C6D91E2" w14:textId="77777777" w:rsidR="00BD34A6" w:rsidRDefault="00BD34A6" w:rsidP="00736995">
            <w:pPr>
              <w:pStyle w:val="NormalWeb"/>
              <w:ind w:right="-195"/>
              <w:jc w:val="center"/>
              <w:rPr>
                <w:b/>
                <w:bCs/>
                <w:lang w:val="sr-Cyrl-RS"/>
              </w:rPr>
            </w:pPr>
            <w:r>
              <w:rPr>
                <w:b/>
                <w:bCs/>
                <w:lang w:val="sr-Cyrl-RS"/>
              </w:rPr>
              <w:t>1,5</w:t>
            </w:r>
          </w:p>
        </w:tc>
        <w:tc>
          <w:tcPr>
            <w:tcW w:w="1371" w:type="dxa"/>
          </w:tcPr>
          <w:p w14:paraId="42828EE7" w14:textId="77777777" w:rsidR="00BD34A6" w:rsidRPr="002D4538" w:rsidRDefault="00BD34A6" w:rsidP="00736995">
            <w:pPr>
              <w:pStyle w:val="NormalWeb"/>
              <w:ind w:right="-195"/>
              <w:jc w:val="center"/>
              <w:rPr>
                <w:b/>
                <w:bCs/>
                <w:lang w:val="sr-Latn-RS"/>
              </w:rPr>
            </w:pPr>
            <w:r>
              <w:rPr>
                <w:b/>
                <w:bCs/>
                <w:lang w:val="sr-Latn-RS"/>
              </w:rPr>
              <w:t>2</w:t>
            </w:r>
          </w:p>
        </w:tc>
      </w:tr>
      <w:tr w:rsidR="00BD34A6" w:rsidRPr="00D456DB" w14:paraId="2446F3B3" w14:textId="77777777" w:rsidTr="00736995">
        <w:trPr>
          <w:trHeight w:val="251"/>
        </w:trPr>
        <w:tc>
          <w:tcPr>
            <w:tcW w:w="1560" w:type="dxa"/>
          </w:tcPr>
          <w:p w14:paraId="11953DBE" w14:textId="77777777" w:rsidR="00BD34A6" w:rsidRDefault="00BD34A6" w:rsidP="00736995">
            <w:pPr>
              <w:pStyle w:val="NormalWeb"/>
              <w:rPr>
                <w:lang w:val="ru-RU"/>
              </w:rPr>
            </w:pPr>
            <w:r>
              <w:rPr>
                <w:lang w:val="ru-RU"/>
              </w:rPr>
              <w:t xml:space="preserve">Вулкан </w:t>
            </w:r>
          </w:p>
        </w:tc>
        <w:tc>
          <w:tcPr>
            <w:tcW w:w="1933" w:type="dxa"/>
          </w:tcPr>
          <w:p w14:paraId="256E57C0" w14:textId="77777777" w:rsidR="00BD34A6" w:rsidRPr="005A4156" w:rsidRDefault="00BD34A6" w:rsidP="00736995">
            <w:pPr>
              <w:pStyle w:val="NormalWeb"/>
              <w:spacing w:before="0" w:beforeAutospacing="0" w:after="0" w:afterAutospacing="0"/>
              <w:ind w:right="-158"/>
              <w:rPr>
                <w:lang w:val="sr-Cyrl-RS"/>
              </w:rPr>
            </w:pPr>
            <w:r>
              <w:rPr>
                <w:lang w:val="sr-Cyrl-RS"/>
              </w:rPr>
              <w:t>Данка Деспотовић Андрић</w:t>
            </w:r>
          </w:p>
        </w:tc>
        <w:tc>
          <w:tcPr>
            <w:tcW w:w="1894" w:type="dxa"/>
          </w:tcPr>
          <w:p w14:paraId="15291D4C" w14:textId="77777777" w:rsidR="00BD34A6" w:rsidRDefault="00BD34A6" w:rsidP="00736995">
            <w:pPr>
              <w:pStyle w:val="NormalWeb"/>
              <w:ind w:right="-195"/>
              <w:jc w:val="center"/>
              <w:rPr>
                <w:b/>
                <w:bCs/>
                <w:lang w:val="sr-Cyrl-RS"/>
              </w:rPr>
            </w:pPr>
            <w:r>
              <w:rPr>
                <w:b/>
                <w:bCs/>
                <w:lang w:val="sr-Cyrl-RS"/>
              </w:rPr>
              <w:t>2</w:t>
            </w:r>
          </w:p>
        </w:tc>
        <w:tc>
          <w:tcPr>
            <w:tcW w:w="4111" w:type="dxa"/>
          </w:tcPr>
          <w:p w14:paraId="65559717" w14:textId="77777777" w:rsidR="00BD34A6" w:rsidRDefault="00BD34A6" w:rsidP="00736995">
            <w:pPr>
              <w:pStyle w:val="NormalWeb"/>
              <w:ind w:right="-195"/>
              <w:jc w:val="center"/>
              <w:rPr>
                <w:b/>
                <w:bCs/>
                <w:lang w:val="sr-Cyrl-RS"/>
              </w:rPr>
            </w:pPr>
            <w:r>
              <w:rPr>
                <w:b/>
                <w:bCs/>
                <w:lang w:val="sr-Cyrl-RS"/>
              </w:rPr>
              <w:t>1,5</w:t>
            </w:r>
          </w:p>
        </w:tc>
        <w:tc>
          <w:tcPr>
            <w:tcW w:w="3885" w:type="dxa"/>
          </w:tcPr>
          <w:p w14:paraId="1F924D2F" w14:textId="77777777" w:rsidR="00BD34A6" w:rsidRDefault="00BD34A6" w:rsidP="00736995">
            <w:pPr>
              <w:pStyle w:val="NormalWeb"/>
              <w:ind w:right="-195"/>
              <w:jc w:val="center"/>
              <w:rPr>
                <w:b/>
                <w:bCs/>
                <w:lang w:val="sr-Cyrl-RS"/>
              </w:rPr>
            </w:pPr>
            <w:r>
              <w:rPr>
                <w:b/>
                <w:bCs/>
                <w:lang w:val="sr-Cyrl-RS"/>
              </w:rPr>
              <w:t>1,5</w:t>
            </w:r>
          </w:p>
        </w:tc>
        <w:tc>
          <w:tcPr>
            <w:tcW w:w="1371" w:type="dxa"/>
          </w:tcPr>
          <w:p w14:paraId="4AA7D944" w14:textId="77777777" w:rsidR="00BD34A6" w:rsidRPr="002D4538" w:rsidRDefault="00BD34A6" w:rsidP="00736995">
            <w:pPr>
              <w:pStyle w:val="NormalWeb"/>
              <w:ind w:right="-195"/>
              <w:jc w:val="center"/>
              <w:rPr>
                <w:b/>
                <w:bCs/>
                <w:lang w:val="sr-Latn-RS"/>
              </w:rPr>
            </w:pPr>
            <w:r>
              <w:rPr>
                <w:b/>
                <w:bCs/>
                <w:lang w:val="sr-Latn-RS"/>
              </w:rPr>
              <w:t>1,66</w:t>
            </w:r>
          </w:p>
        </w:tc>
      </w:tr>
      <w:tr w:rsidR="00BD34A6" w:rsidRPr="00D456DB" w14:paraId="1AB7FCFF" w14:textId="77777777" w:rsidTr="00736995">
        <w:trPr>
          <w:trHeight w:val="251"/>
        </w:trPr>
        <w:tc>
          <w:tcPr>
            <w:tcW w:w="1560" w:type="dxa"/>
          </w:tcPr>
          <w:p w14:paraId="50FFE661" w14:textId="77777777" w:rsidR="00BD34A6" w:rsidRDefault="00BD34A6" w:rsidP="00736995">
            <w:pPr>
              <w:pStyle w:val="NormalWeb"/>
              <w:rPr>
                <w:lang w:val="ru-RU"/>
              </w:rPr>
            </w:pPr>
            <w:r>
              <w:rPr>
                <w:shd w:val="clear" w:color="auto" w:fill="FFFFFF"/>
                <w:lang w:val="sr-Cyrl-RS"/>
              </w:rPr>
              <w:t xml:space="preserve">Фреска </w:t>
            </w:r>
          </w:p>
        </w:tc>
        <w:tc>
          <w:tcPr>
            <w:tcW w:w="1933" w:type="dxa"/>
          </w:tcPr>
          <w:p w14:paraId="0435F49A" w14:textId="77777777" w:rsidR="00BD34A6" w:rsidRDefault="00BD34A6" w:rsidP="00736995">
            <w:pPr>
              <w:pStyle w:val="NormalWeb"/>
              <w:spacing w:before="0" w:beforeAutospacing="0" w:after="0" w:afterAutospacing="0"/>
              <w:ind w:right="-158"/>
              <w:rPr>
                <w:lang w:val="sr-Cyrl-RS"/>
              </w:rPr>
            </w:pPr>
            <w:r>
              <w:rPr>
                <w:lang w:val="sr-Cyrl-RS"/>
              </w:rPr>
              <w:t>Јован Глигоријевић</w:t>
            </w:r>
          </w:p>
        </w:tc>
        <w:tc>
          <w:tcPr>
            <w:tcW w:w="1894" w:type="dxa"/>
          </w:tcPr>
          <w:p w14:paraId="24F577DC" w14:textId="77777777" w:rsidR="00BD34A6" w:rsidRDefault="00BD34A6" w:rsidP="00736995">
            <w:pPr>
              <w:pStyle w:val="NormalWeb"/>
              <w:ind w:right="-195"/>
              <w:jc w:val="center"/>
              <w:rPr>
                <w:b/>
                <w:bCs/>
                <w:lang w:val="sr-Cyrl-RS"/>
              </w:rPr>
            </w:pPr>
            <w:r>
              <w:rPr>
                <w:b/>
                <w:bCs/>
                <w:lang w:val="sr-Cyrl-RS"/>
              </w:rPr>
              <w:t>2,5</w:t>
            </w:r>
          </w:p>
        </w:tc>
        <w:tc>
          <w:tcPr>
            <w:tcW w:w="4111" w:type="dxa"/>
          </w:tcPr>
          <w:p w14:paraId="78040A6F" w14:textId="77777777" w:rsidR="00BD34A6" w:rsidRDefault="00BD34A6" w:rsidP="00736995">
            <w:pPr>
              <w:pStyle w:val="NormalWeb"/>
              <w:ind w:right="-195"/>
              <w:jc w:val="center"/>
              <w:rPr>
                <w:b/>
                <w:bCs/>
                <w:lang w:val="sr-Cyrl-RS"/>
              </w:rPr>
            </w:pPr>
            <w:r>
              <w:rPr>
                <w:b/>
                <w:bCs/>
                <w:lang w:val="sr-Cyrl-RS"/>
              </w:rPr>
              <w:t>2</w:t>
            </w:r>
          </w:p>
        </w:tc>
        <w:tc>
          <w:tcPr>
            <w:tcW w:w="3885" w:type="dxa"/>
          </w:tcPr>
          <w:p w14:paraId="4E114A85" w14:textId="77777777" w:rsidR="00BD34A6" w:rsidRDefault="00BD34A6" w:rsidP="00736995">
            <w:pPr>
              <w:pStyle w:val="NormalWeb"/>
              <w:ind w:right="-195"/>
              <w:jc w:val="center"/>
              <w:rPr>
                <w:b/>
                <w:bCs/>
                <w:lang w:val="sr-Cyrl-RS"/>
              </w:rPr>
            </w:pPr>
            <w:r>
              <w:rPr>
                <w:b/>
                <w:bCs/>
                <w:lang w:val="sr-Cyrl-RS"/>
              </w:rPr>
              <w:t>2,5</w:t>
            </w:r>
          </w:p>
        </w:tc>
        <w:tc>
          <w:tcPr>
            <w:tcW w:w="1371" w:type="dxa"/>
          </w:tcPr>
          <w:p w14:paraId="0864B673" w14:textId="77777777" w:rsidR="00BD34A6" w:rsidRPr="002D4538" w:rsidRDefault="00BD34A6" w:rsidP="00736995">
            <w:pPr>
              <w:pStyle w:val="NormalWeb"/>
              <w:ind w:right="-195"/>
              <w:jc w:val="center"/>
              <w:rPr>
                <w:b/>
                <w:bCs/>
                <w:lang w:val="sr-Latn-RS"/>
              </w:rPr>
            </w:pPr>
            <w:r>
              <w:rPr>
                <w:b/>
                <w:bCs/>
                <w:lang w:val="sr-Latn-RS"/>
              </w:rPr>
              <w:t>2,33</w:t>
            </w:r>
          </w:p>
        </w:tc>
      </w:tr>
      <w:tr w:rsidR="00BD34A6" w:rsidRPr="00D456DB" w14:paraId="4056BE6D" w14:textId="77777777" w:rsidTr="00736995">
        <w:trPr>
          <w:trHeight w:val="251"/>
        </w:trPr>
        <w:tc>
          <w:tcPr>
            <w:tcW w:w="1560" w:type="dxa"/>
          </w:tcPr>
          <w:p w14:paraId="1F71845A" w14:textId="77777777" w:rsidR="00BD34A6" w:rsidRDefault="00BD34A6" w:rsidP="00736995">
            <w:pPr>
              <w:pStyle w:val="NormalWeb"/>
              <w:rPr>
                <w:lang w:val="ru-RU"/>
              </w:rPr>
            </w:pPr>
            <w:r>
              <w:rPr>
                <w:shd w:val="clear" w:color="auto" w:fill="FFFFFF"/>
                <w:lang w:val="sr-Cyrl-RS"/>
              </w:rPr>
              <w:t xml:space="preserve">Клетт </w:t>
            </w:r>
          </w:p>
        </w:tc>
        <w:tc>
          <w:tcPr>
            <w:tcW w:w="1933" w:type="dxa"/>
          </w:tcPr>
          <w:p w14:paraId="60EF2FA2" w14:textId="77777777" w:rsidR="00BD34A6" w:rsidRDefault="00BD34A6" w:rsidP="00736995">
            <w:pPr>
              <w:pStyle w:val="NormalWeb"/>
              <w:spacing w:before="0" w:beforeAutospacing="0" w:after="0" w:afterAutospacing="0"/>
              <w:ind w:right="-158"/>
              <w:rPr>
                <w:lang w:val="sr-Cyrl-RS"/>
              </w:rPr>
            </w:pPr>
            <w:r>
              <w:rPr>
                <w:lang w:val="sr-Cyrl-RS"/>
              </w:rPr>
              <w:t>Сања Филиповић</w:t>
            </w:r>
          </w:p>
        </w:tc>
        <w:tc>
          <w:tcPr>
            <w:tcW w:w="1894" w:type="dxa"/>
          </w:tcPr>
          <w:p w14:paraId="530349DE" w14:textId="77777777" w:rsidR="00BD34A6" w:rsidRDefault="00BD34A6" w:rsidP="00736995">
            <w:pPr>
              <w:pStyle w:val="NormalWeb"/>
              <w:ind w:right="-195"/>
              <w:jc w:val="center"/>
              <w:rPr>
                <w:b/>
                <w:bCs/>
                <w:lang w:val="sr-Cyrl-RS"/>
              </w:rPr>
            </w:pPr>
            <w:r>
              <w:rPr>
                <w:b/>
                <w:bCs/>
                <w:lang w:val="sr-Cyrl-RS"/>
              </w:rPr>
              <w:t>2,5</w:t>
            </w:r>
          </w:p>
        </w:tc>
        <w:tc>
          <w:tcPr>
            <w:tcW w:w="4111" w:type="dxa"/>
          </w:tcPr>
          <w:p w14:paraId="4035B8B1" w14:textId="77777777" w:rsidR="00BD34A6" w:rsidRDefault="00BD34A6" w:rsidP="00736995">
            <w:pPr>
              <w:pStyle w:val="NormalWeb"/>
              <w:ind w:right="-195"/>
              <w:jc w:val="center"/>
              <w:rPr>
                <w:b/>
                <w:bCs/>
                <w:lang w:val="sr-Cyrl-RS"/>
              </w:rPr>
            </w:pPr>
            <w:r>
              <w:rPr>
                <w:b/>
                <w:bCs/>
                <w:lang w:val="sr-Cyrl-RS"/>
              </w:rPr>
              <w:t>2</w:t>
            </w:r>
          </w:p>
        </w:tc>
        <w:tc>
          <w:tcPr>
            <w:tcW w:w="3885" w:type="dxa"/>
          </w:tcPr>
          <w:p w14:paraId="67FB3F7B" w14:textId="77777777" w:rsidR="00BD34A6" w:rsidRDefault="00BD34A6" w:rsidP="00736995">
            <w:pPr>
              <w:pStyle w:val="NormalWeb"/>
              <w:ind w:right="-195"/>
              <w:jc w:val="center"/>
              <w:rPr>
                <w:b/>
                <w:bCs/>
                <w:lang w:val="sr-Cyrl-RS"/>
              </w:rPr>
            </w:pPr>
            <w:r>
              <w:rPr>
                <w:b/>
                <w:bCs/>
                <w:lang w:val="sr-Cyrl-RS"/>
              </w:rPr>
              <w:t>2,5</w:t>
            </w:r>
          </w:p>
        </w:tc>
        <w:tc>
          <w:tcPr>
            <w:tcW w:w="1371" w:type="dxa"/>
          </w:tcPr>
          <w:p w14:paraId="2CBF4214" w14:textId="77777777" w:rsidR="00BD34A6" w:rsidRPr="002D4538" w:rsidRDefault="00BD34A6" w:rsidP="00736995">
            <w:pPr>
              <w:pStyle w:val="NormalWeb"/>
              <w:ind w:right="-195"/>
              <w:jc w:val="center"/>
              <w:rPr>
                <w:b/>
                <w:bCs/>
                <w:lang w:val="sr-Latn-RS"/>
              </w:rPr>
            </w:pPr>
            <w:r>
              <w:rPr>
                <w:b/>
                <w:bCs/>
                <w:lang w:val="sr-Latn-RS"/>
              </w:rPr>
              <w:t>2,33</w:t>
            </w:r>
          </w:p>
        </w:tc>
      </w:tr>
      <w:tr w:rsidR="00BD34A6" w:rsidRPr="005A4156" w14:paraId="54954768" w14:textId="77777777" w:rsidTr="00736995">
        <w:trPr>
          <w:trHeight w:val="251"/>
        </w:trPr>
        <w:tc>
          <w:tcPr>
            <w:tcW w:w="1560" w:type="dxa"/>
          </w:tcPr>
          <w:p w14:paraId="5AD4282C" w14:textId="77777777" w:rsidR="00BD34A6" w:rsidRDefault="00BD34A6" w:rsidP="00736995">
            <w:pPr>
              <w:pStyle w:val="NormalWeb"/>
              <w:rPr>
                <w:lang w:val="ru-RU"/>
              </w:rPr>
            </w:pPr>
            <w:r w:rsidRPr="00D456DB">
              <w:rPr>
                <w:lang w:val="ru-RU"/>
              </w:rPr>
              <w:t xml:space="preserve">Привредно друштво за издавачку </w:t>
            </w:r>
            <w:r w:rsidRPr="00D456DB">
              <w:rPr>
                <w:lang w:val="ru-RU"/>
              </w:rPr>
              <w:lastRenderedPageBreak/>
              <w:t>делатност Нови Логос</w:t>
            </w:r>
          </w:p>
        </w:tc>
        <w:tc>
          <w:tcPr>
            <w:tcW w:w="1933" w:type="dxa"/>
          </w:tcPr>
          <w:p w14:paraId="18161241" w14:textId="77777777" w:rsidR="00BD34A6" w:rsidRPr="00480AE0" w:rsidRDefault="00BD34A6" w:rsidP="00736995">
            <w:hyperlink r:id="rId6" w:history="1">
              <w:proofErr w:type="spellStart"/>
              <w:r w:rsidRPr="00480AE0">
                <w:rPr>
                  <w:rStyle w:val="Hyperlink"/>
                </w:rPr>
                <w:t>Гордана</w:t>
              </w:r>
              <w:proofErr w:type="spellEnd"/>
              <w:r w:rsidRPr="00480AE0">
                <w:rPr>
                  <w:rStyle w:val="Hyperlink"/>
                </w:rPr>
                <w:t xml:space="preserve"> </w:t>
              </w:r>
              <w:proofErr w:type="spellStart"/>
              <w:r w:rsidRPr="00480AE0">
                <w:rPr>
                  <w:rStyle w:val="Hyperlink"/>
                </w:rPr>
                <w:t>Мићић</w:t>
              </w:r>
              <w:proofErr w:type="spellEnd"/>
              <w:r w:rsidRPr="00480AE0">
                <w:rPr>
                  <w:rStyle w:val="Hyperlink"/>
                </w:rPr>
                <w:t>,</w:t>
              </w:r>
            </w:hyperlink>
          </w:p>
          <w:p w14:paraId="21C6FB2B" w14:textId="77777777" w:rsidR="00BD34A6" w:rsidRDefault="00BD34A6" w:rsidP="00736995">
            <w:pPr>
              <w:rPr>
                <w:rFonts w:ascii="Roboto" w:hAnsi="Roboto"/>
                <w:color w:val="707070"/>
                <w:sz w:val="30"/>
                <w:szCs w:val="30"/>
              </w:rPr>
            </w:pPr>
            <w:hyperlink r:id="rId7" w:history="1">
              <w:proofErr w:type="spellStart"/>
              <w:r w:rsidRPr="00480AE0">
                <w:rPr>
                  <w:rStyle w:val="Hyperlink"/>
                </w:rPr>
                <w:t>Милутин</w:t>
              </w:r>
              <w:proofErr w:type="spellEnd"/>
              <w:r w:rsidRPr="00480AE0">
                <w:rPr>
                  <w:rStyle w:val="Hyperlink"/>
                </w:rPr>
                <w:t xml:space="preserve"> </w:t>
              </w:r>
              <w:proofErr w:type="spellStart"/>
              <w:r w:rsidRPr="00480AE0">
                <w:rPr>
                  <w:rStyle w:val="Hyperlink"/>
                </w:rPr>
                <w:t>Мићић</w:t>
              </w:r>
              <w:proofErr w:type="spellEnd"/>
            </w:hyperlink>
          </w:p>
          <w:p w14:paraId="699E52E5" w14:textId="77777777" w:rsidR="00BD34A6" w:rsidRPr="005A4156" w:rsidRDefault="00BD34A6" w:rsidP="00736995">
            <w:pPr>
              <w:pStyle w:val="NormalWeb"/>
              <w:spacing w:before="0" w:beforeAutospacing="0" w:after="0" w:afterAutospacing="0"/>
              <w:ind w:right="-158"/>
              <w:rPr>
                <w:lang w:val="ru-RU"/>
              </w:rPr>
            </w:pPr>
          </w:p>
        </w:tc>
        <w:tc>
          <w:tcPr>
            <w:tcW w:w="1894" w:type="dxa"/>
          </w:tcPr>
          <w:p w14:paraId="79DF16D2" w14:textId="77777777" w:rsidR="00BD34A6" w:rsidRDefault="00BD34A6" w:rsidP="00736995">
            <w:pPr>
              <w:pStyle w:val="NormalWeb"/>
              <w:ind w:right="-195"/>
              <w:jc w:val="center"/>
              <w:rPr>
                <w:b/>
                <w:bCs/>
                <w:lang w:val="sr-Cyrl-RS"/>
              </w:rPr>
            </w:pPr>
            <w:r>
              <w:rPr>
                <w:b/>
                <w:bCs/>
                <w:lang w:val="sr-Cyrl-RS"/>
              </w:rPr>
              <w:lastRenderedPageBreak/>
              <w:t>3</w:t>
            </w:r>
          </w:p>
        </w:tc>
        <w:tc>
          <w:tcPr>
            <w:tcW w:w="4111" w:type="dxa"/>
          </w:tcPr>
          <w:p w14:paraId="7E7B6B40" w14:textId="77777777" w:rsidR="00BD34A6" w:rsidRDefault="00BD34A6" w:rsidP="00736995">
            <w:pPr>
              <w:pStyle w:val="NormalWeb"/>
              <w:ind w:right="-195"/>
              <w:jc w:val="center"/>
              <w:rPr>
                <w:b/>
                <w:bCs/>
                <w:lang w:val="sr-Cyrl-RS"/>
              </w:rPr>
            </w:pPr>
            <w:r>
              <w:rPr>
                <w:b/>
                <w:bCs/>
                <w:lang w:val="sr-Cyrl-RS"/>
              </w:rPr>
              <w:t>3</w:t>
            </w:r>
          </w:p>
        </w:tc>
        <w:tc>
          <w:tcPr>
            <w:tcW w:w="3885" w:type="dxa"/>
          </w:tcPr>
          <w:p w14:paraId="5FCE64EB" w14:textId="77777777" w:rsidR="00BD34A6" w:rsidRDefault="00BD34A6" w:rsidP="00736995">
            <w:pPr>
              <w:pStyle w:val="NormalWeb"/>
              <w:ind w:right="-195"/>
              <w:jc w:val="center"/>
              <w:rPr>
                <w:b/>
                <w:bCs/>
                <w:lang w:val="sr-Cyrl-RS"/>
              </w:rPr>
            </w:pPr>
            <w:r>
              <w:rPr>
                <w:b/>
                <w:bCs/>
                <w:lang w:val="sr-Cyrl-RS"/>
              </w:rPr>
              <w:t>3</w:t>
            </w:r>
          </w:p>
        </w:tc>
        <w:tc>
          <w:tcPr>
            <w:tcW w:w="1371" w:type="dxa"/>
          </w:tcPr>
          <w:p w14:paraId="0C027027" w14:textId="77777777" w:rsidR="00BD34A6" w:rsidRPr="002D4538" w:rsidRDefault="00BD34A6" w:rsidP="00736995">
            <w:pPr>
              <w:pStyle w:val="NormalWeb"/>
              <w:ind w:right="-195"/>
              <w:jc w:val="center"/>
              <w:rPr>
                <w:b/>
                <w:bCs/>
                <w:lang w:val="sr-Latn-RS"/>
              </w:rPr>
            </w:pPr>
            <w:r>
              <w:rPr>
                <w:b/>
                <w:bCs/>
                <w:lang w:val="sr-Latn-RS"/>
              </w:rPr>
              <w:t>3</w:t>
            </w:r>
          </w:p>
        </w:tc>
      </w:tr>
      <w:tr w:rsidR="00BD34A6" w:rsidRPr="00D456DB" w14:paraId="7E7C7DCE" w14:textId="77777777" w:rsidTr="00736995">
        <w:trPr>
          <w:trHeight w:val="251"/>
        </w:trPr>
        <w:tc>
          <w:tcPr>
            <w:tcW w:w="3493" w:type="dxa"/>
            <w:gridSpan w:val="2"/>
            <w:vMerge w:val="restart"/>
          </w:tcPr>
          <w:p w14:paraId="7DE1464E" w14:textId="77777777" w:rsidR="00BD34A6" w:rsidRPr="00D456DB" w:rsidRDefault="00BD34A6" w:rsidP="00736995">
            <w:pPr>
              <w:pStyle w:val="NormalWeb"/>
              <w:spacing w:before="0" w:beforeAutospacing="0" w:after="0" w:afterAutospacing="0"/>
              <w:ind w:right="-158"/>
              <w:rPr>
                <w:lang w:val="sr-Cyrl-RS"/>
              </w:rPr>
            </w:pPr>
            <w:r w:rsidRPr="00D456DB">
              <w:rPr>
                <w:lang w:val="sr-Cyrl-RS"/>
              </w:rPr>
              <w:t>ПРЕДМЕТ</w:t>
            </w:r>
          </w:p>
        </w:tc>
        <w:tc>
          <w:tcPr>
            <w:tcW w:w="11261" w:type="dxa"/>
            <w:gridSpan w:val="4"/>
          </w:tcPr>
          <w:p w14:paraId="46532342" w14:textId="77777777" w:rsidR="00BD34A6" w:rsidRPr="00D456DB" w:rsidRDefault="00BD34A6" w:rsidP="00736995">
            <w:pPr>
              <w:pStyle w:val="NormalWeb"/>
              <w:ind w:right="-195"/>
              <w:jc w:val="center"/>
              <w:rPr>
                <w:b/>
                <w:bCs/>
                <w:lang w:val="sr-Cyrl-RS"/>
              </w:rPr>
            </w:pPr>
            <w:r w:rsidRPr="00D456DB">
              <w:rPr>
                <w:rFonts w:eastAsia="Calibri"/>
                <w:b/>
                <w:bCs/>
                <w:kern w:val="2"/>
                <w:lang w:val="ru-RU"/>
                <w14:ligatures w14:val="standardContextual"/>
              </w:rPr>
              <w:t>ДИГИТАЛНИ СВЕТ 4</w:t>
            </w:r>
          </w:p>
        </w:tc>
      </w:tr>
      <w:tr w:rsidR="00BD34A6" w:rsidRPr="00D456DB" w14:paraId="29ED23C2" w14:textId="77777777" w:rsidTr="00736995">
        <w:trPr>
          <w:trHeight w:val="251"/>
        </w:trPr>
        <w:tc>
          <w:tcPr>
            <w:tcW w:w="3493" w:type="dxa"/>
            <w:gridSpan w:val="2"/>
            <w:vMerge/>
          </w:tcPr>
          <w:p w14:paraId="08F33815" w14:textId="77777777" w:rsidR="00BD34A6" w:rsidRPr="00D456DB" w:rsidRDefault="00BD34A6" w:rsidP="00736995">
            <w:pPr>
              <w:pStyle w:val="NormalWeb"/>
              <w:spacing w:before="0" w:beforeAutospacing="0" w:after="0" w:afterAutospacing="0"/>
              <w:ind w:right="-158"/>
              <w:rPr>
                <w:lang w:val="sr-Cyrl-RS"/>
              </w:rPr>
            </w:pPr>
          </w:p>
        </w:tc>
        <w:tc>
          <w:tcPr>
            <w:tcW w:w="11261" w:type="dxa"/>
            <w:gridSpan w:val="4"/>
          </w:tcPr>
          <w:p w14:paraId="75BB34FF" w14:textId="77777777" w:rsidR="00BD34A6" w:rsidRPr="00D456DB" w:rsidRDefault="00BD34A6" w:rsidP="00736995">
            <w:pPr>
              <w:pStyle w:val="NormalWeb"/>
              <w:ind w:right="-195"/>
              <w:jc w:val="center"/>
              <w:rPr>
                <w:lang w:val="sr-Cyrl-RS"/>
              </w:rPr>
            </w:pPr>
            <w:r w:rsidRPr="00D456DB">
              <w:rPr>
                <w:b/>
                <w:lang w:val="sr-Cyrl-RS"/>
              </w:rPr>
              <w:t>Критеријуми за процену уџбеника</w:t>
            </w:r>
          </w:p>
        </w:tc>
      </w:tr>
      <w:tr w:rsidR="00BD34A6" w:rsidRPr="00D456DB" w14:paraId="21DB3981" w14:textId="77777777" w:rsidTr="00736995">
        <w:trPr>
          <w:trHeight w:val="557"/>
        </w:trPr>
        <w:tc>
          <w:tcPr>
            <w:tcW w:w="1560" w:type="dxa"/>
          </w:tcPr>
          <w:p w14:paraId="09818C8B" w14:textId="77777777" w:rsidR="00BD34A6" w:rsidRPr="00D456DB" w:rsidRDefault="00BD34A6" w:rsidP="00736995">
            <w:pPr>
              <w:pStyle w:val="NormalWeb"/>
              <w:rPr>
                <w:lang w:val="sr-Cyrl-RS"/>
              </w:rPr>
            </w:pPr>
            <w:r w:rsidRPr="00D456DB">
              <w:rPr>
                <w:b/>
                <w:lang w:val="sr-Cyrl-RS"/>
              </w:rPr>
              <w:t>Издавач</w:t>
            </w:r>
          </w:p>
        </w:tc>
        <w:tc>
          <w:tcPr>
            <w:tcW w:w="1933" w:type="dxa"/>
          </w:tcPr>
          <w:p w14:paraId="49F9536A" w14:textId="77777777" w:rsidR="00BD34A6" w:rsidRPr="00D456DB" w:rsidRDefault="00BD34A6" w:rsidP="00736995">
            <w:pPr>
              <w:pStyle w:val="NormalWeb"/>
              <w:spacing w:before="0" w:beforeAutospacing="0" w:after="0" w:afterAutospacing="0"/>
              <w:ind w:right="-158"/>
              <w:rPr>
                <w:b/>
                <w:lang w:val="sr-Cyrl-RS"/>
              </w:rPr>
            </w:pPr>
            <w:r w:rsidRPr="00D456DB">
              <w:rPr>
                <w:b/>
                <w:lang w:val="sr-Cyrl-RS"/>
              </w:rPr>
              <w:t>Аутор/</w:t>
            </w:r>
          </w:p>
          <w:p w14:paraId="7D01D5B5" w14:textId="77777777" w:rsidR="00BD34A6" w:rsidRPr="00D456DB" w:rsidRDefault="00BD34A6" w:rsidP="00736995">
            <w:pPr>
              <w:pStyle w:val="NormalWeb"/>
              <w:spacing w:before="0" w:beforeAutospacing="0" w:after="0" w:afterAutospacing="0"/>
              <w:ind w:right="-158"/>
              <w:rPr>
                <w:lang w:val="sr-Cyrl-RS"/>
              </w:rPr>
            </w:pPr>
            <w:r w:rsidRPr="00D456DB">
              <w:rPr>
                <w:b/>
                <w:lang w:val="sr-Cyrl-RS"/>
              </w:rPr>
              <w:t>Аутори</w:t>
            </w:r>
          </w:p>
        </w:tc>
        <w:tc>
          <w:tcPr>
            <w:tcW w:w="1894" w:type="dxa"/>
          </w:tcPr>
          <w:p w14:paraId="4A70768A" w14:textId="77777777" w:rsidR="00BD34A6" w:rsidRPr="00D456DB" w:rsidRDefault="00BD34A6" w:rsidP="00736995">
            <w:pPr>
              <w:pStyle w:val="NormalWeb"/>
              <w:ind w:right="-195"/>
              <w:rPr>
                <w:lang w:val="sr-Cyrl-RS"/>
              </w:rPr>
            </w:pPr>
            <w:r w:rsidRPr="00D456DB">
              <w:rPr>
                <w:b/>
                <w:lang w:val="sr-Cyrl-RS"/>
              </w:rPr>
              <w:t>Усклађеност са програмом наставе и учења</w:t>
            </w:r>
          </w:p>
        </w:tc>
        <w:tc>
          <w:tcPr>
            <w:tcW w:w="4111" w:type="dxa"/>
          </w:tcPr>
          <w:p w14:paraId="57807AA7" w14:textId="77777777" w:rsidR="00BD34A6" w:rsidRPr="00D456DB" w:rsidRDefault="00BD34A6" w:rsidP="00736995">
            <w:pPr>
              <w:pStyle w:val="NormalWeb"/>
              <w:ind w:right="-195"/>
              <w:rPr>
                <w:b/>
                <w:lang w:val="sr-Cyrl-RS"/>
              </w:rPr>
            </w:pPr>
            <w:r w:rsidRPr="00D456DB">
              <w:rPr>
                <w:b/>
                <w:lang w:val="sr-Cyrl-RS"/>
              </w:rPr>
              <w:t xml:space="preserve">Квалитет садржаја </w:t>
            </w:r>
            <w:r>
              <w:rPr>
                <w:b/>
                <w:lang w:val="sr-Cyrl-RS"/>
              </w:rPr>
              <w:t xml:space="preserve">        </w:t>
            </w:r>
            <w:r>
              <w:rPr>
                <w:b/>
                <w:lang w:val="sr-Latn-RS"/>
              </w:rPr>
              <w:t xml:space="preserve">       </w:t>
            </w:r>
            <w:r w:rsidRPr="00D456DB">
              <w:rPr>
                <w:lang w:val="sr-Cyrl-RS"/>
              </w:rPr>
              <w:t>(структура градива, постепено увођење појмова, формулација задатака, графичка прегледност и друго)</w:t>
            </w:r>
          </w:p>
        </w:tc>
        <w:tc>
          <w:tcPr>
            <w:tcW w:w="3885" w:type="dxa"/>
          </w:tcPr>
          <w:p w14:paraId="76EE2F6F" w14:textId="77777777" w:rsidR="00BD34A6" w:rsidRPr="00D456DB" w:rsidRDefault="00BD34A6" w:rsidP="00736995">
            <w:pPr>
              <w:pStyle w:val="NormalWeb"/>
              <w:ind w:right="-195"/>
              <w:rPr>
                <w:lang w:val="sr-Cyrl-RS"/>
              </w:rPr>
            </w:pPr>
            <w:r w:rsidRPr="00D456DB">
              <w:rPr>
                <w:b/>
                <w:lang w:val="sr-Cyrl-RS"/>
              </w:rPr>
              <w:t xml:space="preserve">Педагошка оправданост </w:t>
            </w:r>
            <w:r w:rsidRPr="00D456DB">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1" w:type="dxa"/>
          </w:tcPr>
          <w:p w14:paraId="2A9E9C34" w14:textId="77777777" w:rsidR="00BD34A6" w:rsidRPr="00D456DB" w:rsidRDefault="00BD34A6" w:rsidP="00736995">
            <w:pPr>
              <w:pStyle w:val="NormalWeb"/>
              <w:ind w:right="-195"/>
              <w:rPr>
                <w:lang w:val="sr-Cyrl-RS"/>
              </w:rPr>
            </w:pPr>
            <w:r w:rsidRPr="00D456DB">
              <w:rPr>
                <w:b/>
                <w:lang w:val="sr-Cyrl-RS"/>
              </w:rPr>
              <w:t>Просечна оцена уџбеника</w:t>
            </w:r>
          </w:p>
        </w:tc>
      </w:tr>
      <w:tr w:rsidR="00BD34A6" w:rsidRPr="00D456DB" w14:paraId="40FFD2D3" w14:textId="77777777" w:rsidTr="00736995">
        <w:trPr>
          <w:trHeight w:val="251"/>
        </w:trPr>
        <w:tc>
          <w:tcPr>
            <w:tcW w:w="1560" w:type="dxa"/>
          </w:tcPr>
          <w:p w14:paraId="7239CFB2" w14:textId="77777777" w:rsidR="00BD34A6" w:rsidRPr="00D456DB" w:rsidRDefault="00BD34A6" w:rsidP="00736995">
            <w:pPr>
              <w:pStyle w:val="NormalWeb"/>
              <w:rPr>
                <w:lang w:val="ru-RU"/>
              </w:rPr>
            </w:pPr>
            <w:r w:rsidRPr="00EA2442">
              <w:rPr>
                <w:shd w:val="clear" w:color="auto" w:fill="FFFFFF"/>
              </w:rPr>
              <w:t xml:space="preserve">ИК </w:t>
            </w:r>
            <w:proofErr w:type="spellStart"/>
            <w:r w:rsidRPr="00EA2442">
              <w:rPr>
                <w:shd w:val="clear" w:color="auto" w:fill="FFFFFF"/>
              </w:rPr>
              <w:t>АрхиКњига</w:t>
            </w:r>
            <w:proofErr w:type="spellEnd"/>
          </w:p>
        </w:tc>
        <w:tc>
          <w:tcPr>
            <w:tcW w:w="1933" w:type="dxa"/>
          </w:tcPr>
          <w:p w14:paraId="2EE1C498"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lang w:val="ru-RU"/>
              </w:rPr>
              <w:t>Нема у понуди</w:t>
            </w:r>
          </w:p>
        </w:tc>
        <w:tc>
          <w:tcPr>
            <w:tcW w:w="1894" w:type="dxa"/>
          </w:tcPr>
          <w:p w14:paraId="263FC879" w14:textId="77777777" w:rsidR="00BD34A6" w:rsidRPr="00D456DB" w:rsidRDefault="00BD34A6" w:rsidP="00736995">
            <w:pPr>
              <w:pStyle w:val="NormalWeb"/>
              <w:ind w:right="-195"/>
              <w:jc w:val="center"/>
              <w:rPr>
                <w:b/>
                <w:bCs/>
                <w:lang w:val="sr-Cyrl-RS"/>
              </w:rPr>
            </w:pPr>
            <w:r>
              <w:rPr>
                <w:b/>
                <w:lang w:val="sr-Cyrl-RS"/>
              </w:rPr>
              <w:t>0</w:t>
            </w:r>
          </w:p>
        </w:tc>
        <w:tc>
          <w:tcPr>
            <w:tcW w:w="4111" w:type="dxa"/>
          </w:tcPr>
          <w:p w14:paraId="77FA87D8" w14:textId="77777777" w:rsidR="00BD34A6" w:rsidRPr="00D456DB" w:rsidRDefault="00BD34A6" w:rsidP="00736995">
            <w:pPr>
              <w:pStyle w:val="NormalWeb"/>
              <w:ind w:right="-195"/>
              <w:jc w:val="center"/>
              <w:rPr>
                <w:b/>
                <w:bCs/>
                <w:lang w:val="sr-Cyrl-RS"/>
              </w:rPr>
            </w:pPr>
            <w:r>
              <w:rPr>
                <w:b/>
                <w:lang w:val="sr-Cyrl-RS"/>
              </w:rPr>
              <w:t>0</w:t>
            </w:r>
          </w:p>
        </w:tc>
        <w:tc>
          <w:tcPr>
            <w:tcW w:w="3885" w:type="dxa"/>
          </w:tcPr>
          <w:p w14:paraId="613A6B05" w14:textId="77777777" w:rsidR="00BD34A6" w:rsidRPr="00D456DB" w:rsidRDefault="00BD34A6" w:rsidP="00736995">
            <w:pPr>
              <w:pStyle w:val="NormalWeb"/>
              <w:ind w:right="-195"/>
              <w:jc w:val="center"/>
              <w:rPr>
                <w:b/>
                <w:bCs/>
                <w:lang w:val="sr-Cyrl-RS"/>
              </w:rPr>
            </w:pPr>
            <w:r>
              <w:rPr>
                <w:b/>
                <w:lang w:val="sr-Cyrl-RS"/>
              </w:rPr>
              <w:t>0</w:t>
            </w:r>
          </w:p>
        </w:tc>
        <w:tc>
          <w:tcPr>
            <w:tcW w:w="1371" w:type="dxa"/>
          </w:tcPr>
          <w:p w14:paraId="19287AE8" w14:textId="77777777" w:rsidR="00BD34A6" w:rsidRPr="00D456DB" w:rsidRDefault="00BD34A6" w:rsidP="00736995">
            <w:pPr>
              <w:pStyle w:val="NormalWeb"/>
              <w:ind w:right="-195"/>
              <w:jc w:val="center"/>
              <w:rPr>
                <w:b/>
                <w:bCs/>
                <w:lang w:val="sr-Cyrl-RS"/>
              </w:rPr>
            </w:pPr>
            <w:r>
              <w:rPr>
                <w:b/>
                <w:lang w:val="sr-Cyrl-RS"/>
              </w:rPr>
              <w:t>0</w:t>
            </w:r>
          </w:p>
        </w:tc>
      </w:tr>
      <w:tr w:rsidR="00BD34A6" w:rsidRPr="00D456DB" w14:paraId="0B97542B" w14:textId="77777777" w:rsidTr="00736995">
        <w:trPr>
          <w:trHeight w:val="251"/>
        </w:trPr>
        <w:tc>
          <w:tcPr>
            <w:tcW w:w="1560" w:type="dxa"/>
          </w:tcPr>
          <w:p w14:paraId="3147B980" w14:textId="77777777" w:rsidR="00BD34A6" w:rsidRPr="00D456DB" w:rsidRDefault="00BD34A6" w:rsidP="00736995">
            <w:pPr>
              <w:pStyle w:val="NormalWeb"/>
              <w:rPr>
                <w:lang w:val="ru-RU"/>
              </w:rPr>
            </w:pPr>
            <w:r>
              <w:rPr>
                <w:lang w:val="ru-RU"/>
              </w:rPr>
              <w:t>Завод за уџбенике</w:t>
            </w:r>
          </w:p>
        </w:tc>
        <w:tc>
          <w:tcPr>
            <w:tcW w:w="1933" w:type="dxa"/>
          </w:tcPr>
          <w:p w14:paraId="27A43CF7"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Нема у понуди</w:t>
            </w:r>
          </w:p>
        </w:tc>
        <w:tc>
          <w:tcPr>
            <w:tcW w:w="1894" w:type="dxa"/>
          </w:tcPr>
          <w:p w14:paraId="62C3A4EC" w14:textId="77777777" w:rsidR="00BD34A6" w:rsidRPr="00D456DB" w:rsidRDefault="00BD34A6" w:rsidP="00736995">
            <w:pPr>
              <w:pStyle w:val="NormalWeb"/>
              <w:ind w:right="-195"/>
              <w:jc w:val="center"/>
              <w:rPr>
                <w:b/>
                <w:bCs/>
                <w:lang w:val="sr-Cyrl-RS"/>
              </w:rPr>
            </w:pPr>
            <w:r>
              <w:rPr>
                <w:b/>
                <w:bCs/>
                <w:lang w:val="sr-Cyrl-RS"/>
              </w:rPr>
              <w:t>0</w:t>
            </w:r>
          </w:p>
        </w:tc>
        <w:tc>
          <w:tcPr>
            <w:tcW w:w="4111" w:type="dxa"/>
          </w:tcPr>
          <w:p w14:paraId="069ADFBC" w14:textId="77777777" w:rsidR="00BD34A6" w:rsidRPr="00D456DB" w:rsidRDefault="00BD34A6" w:rsidP="00736995">
            <w:pPr>
              <w:pStyle w:val="NormalWeb"/>
              <w:ind w:right="-195"/>
              <w:jc w:val="center"/>
              <w:rPr>
                <w:b/>
                <w:bCs/>
                <w:lang w:val="sr-Cyrl-RS"/>
              </w:rPr>
            </w:pPr>
            <w:r>
              <w:rPr>
                <w:b/>
                <w:bCs/>
                <w:lang w:val="sr-Cyrl-RS"/>
              </w:rPr>
              <w:t>0</w:t>
            </w:r>
          </w:p>
        </w:tc>
        <w:tc>
          <w:tcPr>
            <w:tcW w:w="3885" w:type="dxa"/>
          </w:tcPr>
          <w:p w14:paraId="7E85D548" w14:textId="77777777" w:rsidR="00BD34A6" w:rsidRPr="00D456DB" w:rsidRDefault="00BD34A6" w:rsidP="00736995">
            <w:pPr>
              <w:pStyle w:val="NormalWeb"/>
              <w:ind w:right="-195"/>
              <w:jc w:val="center"/>
              <w:rPr>
                <w:b/>
                <w:bCs/>
                <w:lang w:val="sr-Cyrl-RS"/>
              </w:rPr>
            </w:pPr>
            <w:r>
              <w:rPr>
                <w:b/>
                <w:bCs/>
                <w:lang w:val="sr-Cyrl-RS"/>
              </w:rPr>
              <w:t>0</w:t>
            </w:r>
          </w:p>
        </w:tc>
        <w:tc>
          <w:tcPr>
            <w:tcW w:w="1371" w:type="dxa"/>
          </w:tcPr>
          <w:p w14:paraId="6F542EE1" w14:textId="77777777" w:rsidR="00BD34A6" w:rsidRPr="00D456DB" w:rsidRDefault="00BD34A6" w:rsidP="00736995">
            <w:pPr>
              <w:pStyle w:val="NormalWeb"/>
              <w:ind w:right="-195"/>
              <w:jc w:val="center"/>
              <w:rPr>
                <w:b/>
                <w:bCs/>
                <w:lang w:val="sr-Cyrl-RS"/>
              </w:rPr>
            </w:pPr>
            <w:r>
              <w:rPr>
                <w:b/>
                <w:bCs/>
                <w:lang w:val="sr-Cyrl-RS"/>
              </w:rPr>
              <w:t>0</w:t>
            </w:r>
          </w:p>
        </w:tc>
      </w:tr>
      <w:tr w:rsidR="00BD34A6" w:rsidRPr="00D456DB" w14:paraId="37D0D3BB" w14:textId="77777777" w:rsidTr="00736995">
        <w:trPr>
          <w:trHeight w:val="251"/>
        </w:trPr>
        <w:tc>
          <w:tcPr>
            <w:tcW w:w="1560" w:type="dxa"/>
          </w:tcPr>
          <w:p w14:paraId="4784B4C9" w14:textId="77777777" w:rsidR="00BD34A6" w:rsidRPr="00D456DB" w:rsidRDefault="00BD34A6" w:rsidP="00736995">
            <w:pPr>
              <w:pStyle w:val="NormalWeb"/>
              <w:rPr>
                <w:lang w:val="ru-RU"/>
              </w:rPr>
            </w:pPr>
            <w:r>
              <w:rPr>
                <w:lang w:val="ru-RU"/>
              </w:rPr>
              <w:t xml:space="preserve">Бигз </w:t>
            </w:r>
          </w:p>
        </w:tc>
        <w:tc>
          <w:tcPr>
            <w:tcW w:w="1933" w:type="dxa"/>
          </w:tcPr>
          <w:p w14:paraId="49186194"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Нема у понуди</w:t>
            </w:r>
          </w:p>
        </w:tc>
        <w:tc>
          <w:tcPr>
            <w:tcW w:w="1894" w:type="dxa"/>
          </w:tcPr>
          <w:p w14:paraId="47644D72" w14:textId="77777777" w:rsidR="00BD34A6" w:rsidRPr="00D456DB" w:rsidRDefault="00BD34A6" w:rsidP="00736995">
            <w:pPr>
              <w:pStyle w:val="NormalWeb"/>
              <w:ind w:right="-195"/>
              <w:jc w:val="center"/>
              <w:rPr>
                <w:b/>
                <w:bCs/>
                <w:lang w:val="sr-Cyrl-RS"/>
              </w:rPr>
            </w:pPr>
            <w:r>
              <w:rPr>
                <w:b/>
                <w:bCs/>
                <w:lang w:val="sr-Cyrl-RS"/>
              </w:rPr>
              <w:t>0</w:t>
            </w:r>
          </w:p>
        </w:tc>
        <w:tc>
          <w:tcPr>
            <w:tcW w:w="4111" w:type="dxa"/>
          </w:tcPr>
          <w:p w14:paraId="6DFBF0B8" w14:textId="77777777" w:rsidR="00BD34A6" w:rsidRPr="00D456DB" w:rsidRDefault="00BD34A6" w:rsidP="00736995">
            <w:pPr>
              <w:pStyle w:val="NormalWeb"/>
              <w:ind w:right="-195"/>
              <w:jc w:val="center"/>
              <w:rPr>
                <w:b/>
                <w:bCs/>
                <w:lang w:val="sr-Cyrl-RS"/>
              </w:rPr>
            </w:pPr>
            <w:r>
              <w:rPr>
                <w:b/>
                <w:bCs/>
                <w:lang w:val="sr-Cyrl-RS"/>
              </w:rPr>
              <w:t>0</w:t>
            </w:r>
          </w:p>
        </w:tc>
        <w:tc>
          <w:tcPr>
            <w:tcW w:w="3885" w:type="dxa"/>
          </w:tcPr>
          <w:p w14:paraId="754EA8AB" w14:textId="77777777" w:rsidR="00BD34A6" w:rsidRPr="00D456DB" w:rsidRDefault="00BD34A6" w:rsidP="00736995">
            <w:pPr>
              <w:pStyle w:val="NormalWeb"/>
              <w:ind w:right="-195"/>
              <w:jc w:val="center"/>
              <w:rPr>
                <w:b/>
                <w:bCs/>
                <w:lang w:val="sr-Cyrl-RS"/>
              </w:rPr>
            </w:pPr>
            <w:r>
              <w:rPr>
                <w:b/>
                <w:bCs/>
                <w:lang w:val="sr-Cyrl-RS"/>
              </w:rPr>
              <w:t>0</w:t>
            </w:r>
          </w:p>
        </w:tc>
        <w:tc>
          <w:tcPr>
            <w:tcW w:w="1371" w:type="dxa"/>
          </w:tcPr>
          <w:p w14:paraId="65A9A2A0" w14:textId="77777777" w:rsidR="00BD34A6" w:rsidRPr="00D456DB" w:rsidRDefault="00BD34A6" w:rsidP="00736995">
            <w:pPr>
              <w:pStyle w:val="NormalWeb"/>
              <w:ind w:right="-195"/>
              <w:jc w:val="center"/>
              <w:rPr>
                <w:b/>
                <w:bCs/>
                <w:lang w:val="sr-Cyrl-RS"/>
              </w:rPr>
            </w:pPr>
            <w:r>
              <w:rPr>
                <w:b/>
                <w:bCs/>
                <w:lang w:val="sr-Cyrl-RS"/>
              </w:rPr>
              <w:t>0</w:t>
            </w:r>
          </w:p>
        </w:tc>
      </w:tr>
      <w:tr w:rsidR="00BD34A6" w:rsidRPr="00D456DB" w14:paraId="251A1CEA" w14:textId="77777777" w:rsidTr="00736995">
        <w:trPr>
          <w:trHeight w:val="251"/>
        </w:trPr>
        <w:tc>
          <w:tcPr>
            <w:tcW w:w="1560" w:type="dxa"/>
          </w:tcPr>
          <w:p w14:paraId="61576D38" w14:textId="77777777" w:rsidR="00BD34A6" w:rsidRPr="00D456DB" w:rsidRDefault="00BD34A6" w:rsidP="00736995">
            <w:pPr>
              <w:pStyle w:val="NormalWeb"/>
              <w:rPr>
                <w:lang w:val="ru-RU"/>
              </w:rPr>
            </w:pPr>
            <w:r>
              <w:rPr>
                <w:lang w:val="ru-RU"/>
              </w:rPr>
              <w:t xml:space="preserve">Вулкан </w:t>
            </w:r>
          </w:p>
        </w:tc>
        <w:tc>
          <w:tcPr>
            <w:tcW w:w="1933" w:type="dxa"/>
          </w:tcPr>
          <w:p w14:paraId="7205F7B3" w14:textId="77777777" w:rsidR="00BD34A6" w:rsidRPr="00D456DB"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Гордана Рацковић, Арпад Пастор</w:t>
            </w:r>
          </w:p>
        </w:tc>
        <w:tc>
          <w:tcPr>
            <w:tcW w:w="1894" w:type="dxa"/>
          </w:tcPr>
          <w:p w14:paraId="69FC7F9E" w14:textId="77777777" w:rsidR="00BD34A6" w:rsidRPr="00D456DB" w:rsidRDefault="00BD34A6" w:rsidP="00736995">
            <w:pPr>
              <w:pStyle w:val="NormalWeb"/>
              <w:ind w:right="-195"/>
              <w:jc w:val="center"/>
              <w:rPr>
                <w:b/>
                <w:bCs/>
                <w:lang w:val="sr-Cyrl-RS"/>
              </w:rPr>
            </w:pPr>
            <w:r>
              <w:rPr>
                <w:b/>
                <w:bCs/>
                <w:lang w:val="sr-Cyrl-RS"/>
              </w:rPr>
              <w:t>2,5</w:t>
            </w:r>
          </w:p>
        </w:tc>
        <w:tc>
          <w:tcPr>
            <w:tcW w:w="4111" w:type="dxa"/>
          </w:tcPr>
          <w:p w14:paraId="16B8B854" w14:textId="77777777" w:rsidR="00BD34A6" w:rsidRPr="00D456DB" w:rsidRDefault="00BD34A6" w:rsidP="00736995">
            <w:pPr>
              <w:pStyle w:val="NormalWeb"/>
              <w:ind w:right="-195"/>
              <w:jc w:val="center"/>
              <w:rPr>
                <w:b/>
                <w:bCs/>
                <w:lang w:val="sr-Cyrl-RS"/>
              </w:rPr>
            </w:pPr>
            <w:r>
              <w:rPr>
                <w:b/>
                <w:bCs/>
                <w:lang w:val="sr-Cyrl-RS"/>
              </w:rPr>
              <w:t>1,5</w:t>
            </w:r>
          </w:p>
        </w:tc>
        <w:tc>
          <w:tcPr>
            <w:tcW w:w="3885" w:type="dxa"/>
          </w:tcPr>
          <w:p w14:paraId="47841F85" w14:textId="77777777" w:rsidR="00BD34A6" w:rsidRPr="00D456DB" w:rsidRDefault="00BD34A6" w:rsidP="00736995">
            <w:pPr>
              <w:pStyle w:val="NormalWeb"/>
              <w:ind w:right="-195"/>
              <w:jc w:val="center"/>
              <w:rPr>
                <w:b/>
                <w:bCs/>
                <w:lang w:val="sr-Cyrl-RS"/>
              </w:rPr>
            </w:pPr>
            <w:r>
              <w:rPr>
                <w:b/>
                <w:bCs/>
                <w:lang w:val="sr-Cyrl-RS"/>
              </w:rPr>
              <w:t>1,5</w:t>
            </w:r>
          </w:p>
        </w:tc>
        <w:tc>
          <w:tcPr>
            <w:tcW w:w="1371" w:type="dxa"/>
          </w:tcPr>
          <w:p w14:paraId="32BA0337" w14:textId="77777777" w:rsidR="00BD34A6" w:rsidRPr="002D4538" w:rsidRDefault="00BD34A6" w:rsidP="00736995">
            <w:pPr>
              <w:pStyle w:val="NormalWeb"/>
              <w:ind w:right="-195"/>
              <w:jc w:val="center"/>
              <w:rPr>
                <w:b/>
                <w:bCs/>
                <w:lang w:val="sr-Latn-RS"/>
              </w:rPr>
            </w:pPr>
            <w:r>
              <w:rPr>
                <w:b/>
                <w:bCs/>
                <w:lang w:val="sr-Latn-RS"/>
              </w:rPr>
              <w:t>1,83</w:t>
            </w:r>
          </w:p>
        </w:tc>
      </w:tr>
      <w:tr w:rsidR="00BD34A6" w:rsidRPr="00D456DB" w14:paraId="7E2810BF" w14:textId="77777777" w:rsidTr="00736995">
        <w:trPr>
          <w:trHeight w:val="251"/>
        </w:trPr>
        <w:tc>
          <w:tcPr>
            <w:tcW w:w="1560" w:type="dxa"/>
          </w:tcPr>
          <w:p w14:paraId="75D3FEDE" w14:textId="77777777" w:rsidR="00BD34A6" w:rsidRDefault="00BD34A6" w:rsidP="00736995">
            <w:pPr>
              <w:pStyle w:val="NormalWeb"/>
              <w:rPr>
                <w:lang w:val="ru-RU"/>
              </w:rPr>
            </w:pPr>
            <w:r>
              <w:rPr>
                <w:shd w:val="clear" w:color="auto" w:fill="FFFFFF"/>
                <w:lang w:val="sr-Cyrl-RS"/>
              </w:rPr>
              <w:t xml:space="preserve">Фреска </w:t>
            </w:r>
          </w:p>
        </w:tc>
        <w:tc>
          <w:tcPr>
            <w:tcW w:w="1933" w:type="dxa"/>
          </w:tcPr>
          <w:p w14:paraId="60E57DE3"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Нема у понуди</w:t>
            </w:r>
          </w:p>
        </w:tc>
        <w:tc>
          <w:tcPr>
            <w:tcW w:w="1894" w:type="dxa"/>
          </w:tcPr>
          <w:p w14:paraId="5F1B5564" w14:textId="77777777" w:rsidR="00BD34A6" w:rsidRDefault="00BD34A6" w:rsidP="00736995">
            <w:pPr>
              <w:pStyle w:val="NormalWeb"/>
              <w:ind w:right="-195"/>
              <w:jc w:val="center"/>
              <w:rPr>
                <w:b/>
                <w:bCs/>
                <w:lang w:val="sr-Cyrl-RS"/>
              </w:rPr>
            </w:pPr>
            <w:r>
              <w:rPr>
                <w:b/>
                <w:bCs/>
                <w:lang w:val="sr-Cyrl-RS"/>
              </w:rPr>
              <w:t>0</w:t>
            </w:r>
          </w:p>
        </w:tc>
        <w:tc>
          <w:tcPr>
            <w:tcW w:w="4111" w:type="dxa"/>
          </w:tcPr>
          <w:p w14:paraId="36A7B4B2" w14:textId="77777777" w:rsidR="00BD34A6" w:rsidRDefault="00BD34A6" w:rsidP="00736995">
            <w:pPr>
              <w:pStyle w:val="NormalWeb"/>
              <w:ind w:right="-195"/>
              <w:jc w:val="center"/>
              <w:rPr>
                <w:b/>
                <w:bCs/>
                <w:lang w:val="sr-Cyrl-RS"/>
              </w:rPr>
            </w:pPr>
            <w:r>
              <w:rPr>
                <w:b/>
                <w:bCs/>
                <w:lang w:val="sr-Cyrl-RS"/>
              </w:rPr>
              <w:t>0</w:t>
            </w:r>
          </w:p>
        </w:tc>
        <w:tc>
          <w:tcPr>
            <w:tcW w:w="3885" w:type="dxa"/>
          </w:tcPr>
          <w:p w14:paraId="5ACBE28F" w14:textId="77777777" w:rsidR="00BD34A6" w:rsidRDefault="00BD34A6" w:rsidP="00736995">
            <w:pPr>
              <w:pStyle w:val="NormalWeb"/>
              <w:ind w:right="-195"/>
              <w:jc w:val="center"/>
              <w:rPr>
                <w:b/>
                <w:bCs/>
                <w:lang w:val="sr-Cyrl-RS"/>
              </w:rPr>
            </w:pPr>
            <w:r>
              <w:rPr>
                <w:b/>
                <w:bCs/>
                <w:lang w:val="sr-Cyrl-RS"/>
              </w:rPr>
              <w:t>0</w:t>
            </w:r>
          </w:p>
        </w:tc>
        <w:tc>
          <w:tcPr>
            <w:tcW w:w="1371" w:type="dxa"/>
          </w:tcPr>
          <w:p w14:paraId="5ABF763E" w14:textId="77777777" w:rsidR="00BD34A6" w:rsidRDefault="00BD34A6" w:rsidP="00736995">
            <w:pPr>
              <w:pStyle w:val="NormalWeb"/>
              <w:ind w:right="-195"/>
              <w:jc w:val="center"/>
              <w:rPr>
                <w:b/>
                <w:bCs/>
                <w:lang w:val="sr-Cyrl-RS"/>
              </w:rPr>
            </w:pPr>
            <w:r>
              <w:rPr>
                <w:b/>
                <w:bCs/>
                <w:lang w:val="sr-Cyrl-RS"/>
              </w:rPr>
              <w:t>0</w:t>
            </w:r>
          </w:p>
        </w:tc>
      </w:tr>
      <w:tr w:rsidR="00BD34A6" w:rsidRPr="00D456DB" w14:paraId="7C014915" w14:textId="77777777" w:rsidTr="00736995">
        <w:trPr>
          <w:trHeight w:val="251"/>
        </w:trPr>
        <w:tc>
          <w:tcPr>
            <w:tcW w:w="1560" w:type="dxa"/>
          </w:tcPr>
          <w:p w14:paraId="621762A0" w14:textId="77777777" w:rsidR="00BD34A6" w:rsidRDefault="00BD34A6" w:rsidP="00736995">
            <w:pPr>
              <w:pStyle w:val="NormalWeb"/>
              <w:rPr>
                <w:lang w:val="ru-RU"/>
              </w:rPr>
            </w:pPr>
            <w:r>
              <w:rPr>
                <w:shd w:val="clear" w:color="auto" w:fill="FFFFFF"/>
                <w:lang w:val="sr-Cyrl-RS"/>
              </w:rPr>
              <w:t xml:space="preserve">Клетт </w:t>
            </w:r>
          </w:p>
        </w:tc>
        <w:tc>
          <w:tcPr>
            <w:tcW w:w="1933" w:type="dxa"/>
          </w:tcPr>
          <w:p w14:paraId="362F7C0D" w14:textId="77777777" w:rsidR="00BD34A6" w:rsidRDefault="00BD34A6" w:rsidP="00736995">
            <w:pPr>
              <w:pStyle w:val="NormalWeb"/>
              <w:spacing w:before="0" w:beforeAutospacing="0" w:after="0" w:afterAutospacing="0"/>
              <w:ind w:right="-158"/>
              <w:rPr>
                <w:rFonts w:eastAsia="Calibri"/>
                <w:kern w:val="2"/>
                <w:lang w:val="ru-RU"/>
                <w14:ligatures w14:val="standardContextual"/>
              </w:rPr>
            </w:pPr>
            <w:r>
              <w:rPr>
                <w:rFonts w:eastAsia="Calibri"/>
                <w:kern w:val="2"/>
                <w:lang w:val="ru-RU"/>
                <w14:ligatures w14:val="standardContextual"/>
              </w:rPr>
              <w:t>Нема у понуди</w:t>
            </w:r>
          </w:p>
        </w:tc>
        <w:tc>
          <w:tcPr>
            <w:tcW w:w="1894" w:type="dxa"/>
          </w:tcPr>
          <w:p w14:paraId="56B6D617" w14:textId="77777777" w:rsidR="00BD34A6" w:rsidRDefault="00BD34A6" w:rsidP="00736995">
            <w:pPr>
              <w:pStyle w:val="NormalWeb"/>
              <w:ind w:right="-195"/>
              <w:jc w:val="center"/>
              <w:rPr>
                <w:b/>
                <w:bCs/>
                <w:lang w:val="sr-Cyrl-RS"/>
              </w:rPr>
            </w:pPr>
            <w:r>
              <w:rPr>
                <w:b/>
                <w:bCs/>
                <w:lang w:val="sr-Cyrl-RS"/>
              </w:rPr>
              <w:t>0</w:t>
            </w:r>
          </w:p>
        </w:tc>
        <w:tc>
          <w:tcPr>
            <w:tcW w:w="4111" w:type="dxa"/>
          </w:tcPr>
          <w:p w14:paraId="3F400241" w14:textId="77777777" w:rsidR="00BD34A6" w:rsidRDefault="00BD34A6" w:rsidP="00736995">
            <w:pPr>
              <w:pStyle w:val="NormalWeb"/>
              <w:ind w:right="-195"/>
              <w:jc w:val="center"/>
              <w:rPr>
                <w:b/>
                <w:bCs/>
                <w:lang w:val="sr-Cyrl-RS"/>
              </w:rPr>
            </w:pPr>
            <w:r>
              <w:rPr>
                <w:b/>
                <w:bCs/>
                <w:lang w:val="sr-Cyrl-RS"/>
              </w:rPr>
              <w:t>0</w:t>
            </w:r>
          </w:p>
        </w:tc>
        <w:tc>
          <w:tcPr>
            <w:tcW w:w="3885" w:type="dxa"/>
          </w:tcPr>
          <w:p w14:paraId="15A33F8C" w14:textId="77777777" w:rsidR="00BD34A6" w:rsidRDefault="00BD34A6" w:rsidP="00736995">
            <w:pPr>
              <w:pStyle w:val="NormalWeb"/>
              <w:ind w:right="-195"/>
              <w:jc w:val="center"/>
              <w:rPr>
                <w:b/>
                <w:bCs/>
                <w:lang w:val="sr-Cyrl-RS"/>
              </w:rPr>
            </w:pPr>
            <w:r>
              <w:rPr>
                <w:b/>
                <w:bCs/>
                <w:lang w:val="sr-Cyrl-RS"/>
              </w:rPr>
              <w:t>0</w:t>
            </w:r>
          </w:p>
        </w:tc>
        <w:tc>
          <w:tcPr>
            <w:tcW w:w="1371" w:type="dxa"/>
          </w:tcPr>
          <w:p w14:paraId="32C99FB9" w14:textId="77777777" w:rsidR="00BD34A6" w:rsidRDefault="00BD34A6" w:rsidP="00736995">
            <w:pPr>
              <w:pStyle w:val="NormalWeb"/>
              <w:ind w:right="-195"/>
              <w:jc w:val="center"/>
              <w:rPr>
                <w:b/>
                <w:bCs/>
                <w:lang w:val="sr-Cyrl-RS"/>
              </w:rPr>
            </w:pPr>
            <w:r>
              <w:rPr>
                <w:b/>
                <w:bCs/>
                <w:lang w:val="sr-Cyrl-RS"/>
              </w:rPr>
              <w:t>0</w:t>
            </w:r>
          </w:p>
        </w:tc>
      </w:tr>
      <w:tr w:rsidR="00BD34A6" w:rsidRPr="00D456DB" w14:paraId="70685799" w14:textId="77777777" w:rsidTr="00736995">
        <w:trPr>
          <w:trHeight w:val="251"/>
        </w:trPr>
        <w:tc>
          <w:tcPr>
            <w:tcW w:w="1560" w:type="dxa"/>
          </w:tcPr>
          <w:p w14:paraId="585D9267" w14:textId="77777777" w:rsidR="00BD34A6" w:rsidRPr="00D456DB" w:rsidRDefault="00BD34A6" w:rsidP="00736995">
            <w:pPr>
              <w:pStyle w:val="NormalWeb"/>
              <w:rPr>
                <w:lang w:val="sr-Cyrl-RS"/>
              </w:rPr>
            </w:pPr>
            <w:r w:rsidRPr="00D456DB">
              <w:rPr>
                <w:lang w:val="ru-RU"/>
              </w:rPr>
              <w:t>Привредно друштво за издавачку делатност Нови Логос</w:t>
            </w:r>
          </w:p>
        </w:tc>
        <w:tc>
          <w:tcPr>
            <w:tcW w:w="1933" w:type="dxa"/>
          </w:tcPr>
          <w:p w14:paraId="18C6694A" w14:textId="77777777" w:rsidR="00BD34A6" w:rsidRPr="00D456DB" w:rsidRDefault="00BD34A6" w:rsidP="00736995">
            <w:pPr>
              <w:pStyle w:val="NormalWeb"/>
              <w:spacing w:before="0" w:beforeAutospacing="0" w:after="0" w:afterAutospacing="0"/>
              <w:ind w:right="-158"/>
              <w:rPr>
                <w:lang w:val="sr-Cyrl-RS"/>
              </w:rPr>
            </w:pPr>
            <w:r w:rsidRPr="00D456DB">
              <w:rPr>
                <w:rFonts w:eastAsia="Calibri"/>
                <w:kern w:val="2"/>
                <w:lang w:val="ru-RU"/>
                <w14:ligatures w14:val="standardContextual"/>
              </w:rPr>
              <w:t>Марина Ињац</w:t>
            </w:r>
          </w:p>
        </w:tc>
        <w:tc>
          <w:tcPr>
            <w:tcW w:w="1894" w:type="dxa"/>
          </w:tcPr>
          <w:p w14:paraId="0EC1F6A1" w14:textId="77777777" w:rsidR="00BD34A6" w:rsidRPr="00D456DB" w:rsidRDefault="00BD34A6" w:rsidP="00736995">
            <w:pPr>
              <w:pStyle w:val="NormalWeb"/>
              <w:ind w:right="-195"/>
              <w:jc w:val="center"/>
              <w:rPr>
                <w:b/>
                <w:bCs/>
                <w:lang w:val="sr-Cyrl-RS"/>
              </w:rPr>
            </w:pPr>
            <w:r w:rsidRPr="00D456DB">
              <w:rPr>
                <w:b/>
                <w:bCs/>
                <w:lang w:val="sr-Cyrl-RS"/>
              </w:rPr>
              <w:t>3</w:t>
            </w:r>
          </w:p>
        </w:tc>
        <w:tc>
          <w:tcPr>
            <w:tcW w:w="4111" w:type="dxa"/>
          </w:tcPr>
          <w:p w14:paraId="421F418D" w14:textId="77777777" w:rsidR="00BD34A6" w:rsidRPr="00D456DB" w:rsidRDefault="00BD34A6" w:rsidP="00736995">
            <w:pPr>
              <w:pStyle w:val="NormalWeb"/>
              <w:ind w:right="-195"/>
              <w:jc w:val="center"/>
              <w:rPr>
                <w:b/>
                <w:bCs/>
                <w:lang w:val="sr-Cyrl-RS"/>
              </w:rPr>
            </w:pPr>
            <w:r w:rsidRPr="00D456DB">
              <w:rPr>
                <w:b/>
                <w:bCs/>
                <w:lang w:val="sr-Cyrl-RS"/>
              </w:rPr>
              <w:t>3</w:t>
            </w:r>
          </w:p>
        </w:tc>
        <w:tc>
          <w:tcPr>
            <w:tcW w:w="3885" w:type="dxa"/>
          </w:tcPr>
          <w:p w14:paraId="44228781" w14:textId="77777777" w:rsidR="00BD34A6" w:rsidRPr="00D456DB" w:rsidRDefault="00BD34A6" w:rsidP="00736995">
            <w:pPr>
              <w:pStyle w:val="NormalWeb"/>
              <w:ind w:right="-195"/>
              <w:jc w:val="center"/>
              <w:rPr>
                <w:b/>
                <w:bCs/>
                <w:lang w:val="sr-Cyrl-RS"/>
              </w:rPr>
            </w:pPr>
            <w:r w:rsidRPr="00D456DB">
              <w:rPr>
                <w:b/>
                <w:bCs/>
                <w:lang w:val="sr-Cyrl-RS"/>
              </w:rPr>
              <w:t>2</w:t>
            </w:r>
            <w:r>
              <w:rPr>
                <w:b/>
                <w:bCs/>
                <w:lang w:val="sr-Cyrl-RS"/>
              </w:rPr>
              <w:t>,5</w:t>
            </w:r>
          </w:p>
        </w:tc>
        <w:tc>
          <w:tcPr>
            <w:tcW w:w="1371" w:type="dxa"/>
          </w:tcPr>
          <w:p w14:paraId="7BB52C10" w14:textId="77777777" w:rsidR="00BD34A6" w:rsidRPr="00D456DB" w:rsidRDefault="00BD34A6" w:rsidP="00736995">
            <w:pPr>
              <w:pStyle w:val="NormalWeb"/>
              <w:ind w:right="-195"/>
              <w:jc w:val="center"/>
              <w:rPr>
                <w:b/>
                <w:bCs/>
                <w:lang w:val="sr-Cyrl-RS"/>
              </w:rPr>
            </w:pPr>
            <w:r>
              <w:rPr>
                <w:b/>
                <w:bCs/>
                <w:lang w:val="sr-Latn-RS"/>
              </w:rPr>
              <w:t>2</w:t>
            </w:r>
            <w:r>
              <w:rPr>
                <w:b/>
                <w:bCs/>
                <w:lang w:val="sr-Cyrl-RS"/>
              </w:rPr>
              <w:t>,5</w:t>
            </w:r>
          </w:p>
        </w:tc>
      </w:tr>
    </w:tbl>
    <w:p w14:paraId="6DF57719" w14:textId="77777777" w:rsidR="00BD34A6" w:rsidRPr="00D456DB" w:rsidRDefault="00BD34A6" w:rsidP="00BD34A6">
      <w:pPr>
        <w:pStyle w:val="NormalWeb"/>
        <w:rPr>
          <w:lang w:val="sr-Cyrl-RS"/>
        </w:rPr>
      </w:pPr>
      <w:r w:rsidRPr="00D456DB">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7CE6F749" w14:textId="77777777" w:rsidR="00BD34A6" w:rsidRDefault="00BD34A6" w:rsidP="00BD34A6">
      <w:pPr>
        <w:pStyle w:val="NormalWeb"/>
        <w:rPr>
          <w:lang w:val="sr-Cyrl-RS"/>
        </w:rPr>
      </w:pPr>
      <w:r w:rsidRPr="00D456DB">
        <w:rPr>
          <w:lang w:val="sr-Cyrl-RS"/>
        </w:rPr>
        <w:t>Чланови стручног већа:</w:t>
      </w:r>
      <w:r>
        <w:rPr>
          <w:lang w:val="sr-Cyrl-RS"/>
        </w:rPr>
        <w:t xml:space="preserve"> </w:t>
      </w:r>
    </w:p>
    <w:p w14:paraId="43A99970" w14:textId="77777777" w:rsidR="00BD34A6" w:rsidRDefault="00BD34A6" w:rsidP="00BD34A6">
      <w:pPr>
        <w:rPr>
          <w:lang w:val="sr-Cyrl-RS"/>
        </w:rPr>
      </w:pPr>
      <w:r>
        <w:rPr>
          <w:lang w:val="sr-Cyrl-RS"/>
        </w:rPr>
        <w:t>Станислава Миловановић 1-1</w:t>
      </w:r>
    </w:p>
    <w:p w14:paraId="5C704982" w14:textId="77777777" w:rsidR="00BD34A6" w:rsidRDefault="00BD34A6" w:rsidP="00BD34A6">
      <w:pPr>
        <w:rPr>
          <w:lang w:val="sr-Cyrl-RS"/>
        </w:rPr>
      </w:pPr>
      <w:r>
        <w:rPr>
          <w:lang w:val="sr-Cyrl-RS"/>
        </w:rPr>
        <w:t>Мирјана Ђурић 1-2</w:t>
      </w:r>
    </w:p>
    <w:p w14:paraId="5AC0E8AD" w14:textId="77777777" w:rsidR="00BD34A6" w:rsidRDefault="00BD34A6" w:rsidP="00BD34A6">
      <w:pPr>
        <w:rPr>
          <w:lang w:val="sr-Cyrl-RS"/>
        </w:rPr>
      </w:pPr>
      <w:r>
        <w:rPr>
          <w:lang w:val="sr-Cyrl-RS"/>
        </w:rPr>
        <w:t>Весна Опачић 2-1</w:t>
      </w:r>
    </w:p>
    <w:p w14:paraId="35AB16A1" w14:textId="77777777" w:rsidR="00BD34A6" w:rsidRPr="00D456DB" w:rsidRDefault="00BD34A6" w:rsidP="00BD34A6">
      <w:pPr>
        <w:rPr>
          <w:lang w:val="sr-Cyrl-RS"/>
        </w:rPr>
      </w:pPr>
      <w:r>
        <w:rPr>
          <w:lang w:val="ru-RU"/>
        </w:rPr>
        <w:t xml:space="preserve">Нада Пријић </w:t>
      </w:r>
      <w:r>
        <w:rPr>
          <w:lang w:val="sr-Cyrl-RS"/>
        </w:rPr>
        <w:t>2-2</w:t>
      </w:r>
    </w:p>
    <w:p w14:paraId="7F8FF9E6" w14:textId="77777777" w:rsidR="00BD34A6" w:rsidRDefault="00BD34A6" w:rsidP="00BD34A6">
      <w:pPr>
        <w:rPr>
          <w:lang w:val="ru-RU"/>
        </w:rPr>
      </w:pPr>
      <w:r>
        <w:rPr>
          <w:lang w:val="ru-RU"/>
        </w:rPr>
        <w:t>Невена Рајшић 2-3</w:t>
      </w:r>
    </w:p>
    <w:p w14:paraId="5172DD79" w14:textId="77777777" w:rsidR="00BD34A6" w:rsidRDefault="00BD34A6" w:rsidP="00BD34A6">
      <w:pPr>
        <w:rPr>
          <w:lang w:val="ru-RU"/>
        </w:rPr>
      </w:pPr>
      <w:r>
        <w:rPr>
          <w:lang w:val="ru-RU"/>
        </w:rPr>
        <w:t>Снежана Павловић 3-1</w:t>
      </w:r>
    </w:p>
    <w:p w14:paraId="3EA73A9B" w14:textId="77777777" w:rsidR="00BD34A6" w:rsidRDefault="00BD34A6" w:rsidP="00BD34A6">
      <w:pPr>
        <w:rPr>
          <w:lang w:val="ru-RU"/>
        </w:rPr>
      </w:pPr>
      <w:r>
        <w:rPr>
          <w:lang w:val="sr-Cyrl-RS"/>
        </w:rPr>
        <w:t xml:space="preserve">Катарина Лежаја </w:t>
      </w:r>
      <w:r>
        <w:rPr>
          <w:lang w:val="ru-RU"/>
        </w:rPr>
        <w:t>3-2</w:t>
      </w:r>
    </w:p>
    <w:p w14:paraId="3080295F" w14:textId="77777777" w:rsidR="00BD34A6" w:rsidRDefault="00BD34A6" w:rsidP="00BD34A6">
      <w:pPr>
        <w:rPr>
          <w:lang w:val="ru-RU"/>
        </w:rPr>
      </w:pPr>
      <w:r>
        <w:rPr>
          <w:lang w:val="ru-RU"/>
        </w:rPr>
        <w:lastRenderedPageBreak/>
        <w:t>Славица Митровић  4-1</w:t>
      </w:r>
    </w:p>
    <w:p w14:paraId="3FBFEBEA" w14:textId="77777777" w:rsidR="00BD34A6" w:rsidRDefault="00BD34A6" w:rsidP="00BD34A6">
      <w:pPr>
        <w:rPr>
          <w:lang w:val="ru-RU"/>
        </w:rPr>
      </w:pPr>
      <w:r>
        <w:rPr>
          <w:lang w:val="ru-RU"/>
        </w:rPr>
        <w:t>Слађана Чанковић 4-2</w:t>
      </w:r>
    </w:p>
    <w:p w14:paraId="40CA5802" w14:textId="77777777" w:rsidR="00BD34A6" w:rsidRDefault="00BD34A6" w:rsidP="00BD34A6">
      <w:pPr>
        <w:rPr>
          <w:lang w:val="ru-RU"/>
        </w:rPr>
      </w:pPr>
      <w:r>
        <w:rPr>
          <w:lang w:val="ru-RU"/>
        </w:rPr>
        <w:t>Александра Адамовић 4-3</w:t>
      </w:r>
    </w:p>
    <w:p w14:paraId="2D9F2310" w14:textId="77777777" w:rsidR="00BD34A6" w:rsidRDefault="00BD34A6" w:rsidP="00BD34A6">
      <w:pPr>
        <w:pStyle w:val="NormalWeb"/>
        <w:rPr>
          <w:lang w:val="ru-RU"/>
        </w:rPr>
      </w:pPr>
      <w:r>
        <w:rPr>
          <w:lang w:val="ru-RU"/>
        </w:rPr>
        <w:t xml:space="preserve">На састанку Стручнног већа разредне наставе, одржаном 23.02.2026. у Сурдуку с почетком у 12:30, једногласно је донета одлука да се промене сви уџбеници од 1. до 4.разреда у </w:t>
      </w:r>
      <w:r w:rsidRPr="00D456DB">
        <w:rPr>
          <w:lang w:val="ru-RU"/>
        </w:rPr>
        <w:t>Привредно друштво за издавачку делатност Нови Логос</w:t>
      </w:r>
      <w:r>
        <w:rPr>
          <w:lang w:val="ru-RU"/>
        </w:rPr>
        <w:t>. Овим путем се позивамо на члан 34. Закона о уџбеница и молимо Наставничко веће да нам дозволи да поред редовног избора уџбеника за 4.разред ОШ у школској 2026/27.години, изаберемо и направимо измене за уџбенике 1., 2., и 3.разреда за школску 2026/27.годину, из следећих разлога:</w:t>
      </w:r>
    </w:p>
    <w:p w14:paraId="4D10EA96" w14:textId="77777777" w:rsidR="00BD34A6" w:rsidRDefault="00BD34A6" w:rsidP="00BD34A6">
      <w:pPr>
        <w:pStyle w:val="NormalWeb"/>
        <w:rPr>
          <w:lang w:val="ru-RU"/>
        </w:rPr>
      </w:pPr>
      <w:r>
        <w:rPr>
          <w:lang w:val="ru-RU"/>
        </w:rPr>
        <w:t>- лакше је за рад када се прати једна форма уџбеника, тренутно се прате два издавача, распоређена на следећи начин: прва два разреда Едука а друга два разреда Фреска.</w:t>
      </w:r>
    </w:p>
    <w:p w14:paraId="1D046B2A" w14:textId="77777777" w:rsidR="00BD34A6" w:rsidRDefault="00BD34A6" w:rsidP="00BD34A6">
      <w:pPr>
        <w:pStyle w:val="NormalWeb"/>
        <w:rPr>
          <w:lang w:val="ru-RU"/>
        </w:rPr>
      </w:pPr>
      <w:r>
        <w:rPr>
          <w:lang w:val="ru-RU"/>
        </w:rPr>
        <w:t>- у датим издањима има доста материјалних грешака, наставне јединице нису добро повезане, нема довољно материјала за рад,….</w:t>
      </w:r>
    </w:p>
    <w:p w14:paraId="4D8FE899" w14:textId="77777777" w:rsidR="00BD34A6" w:rsidRDefault="00BD34A6" w:rsidP="00BD34A6">
      <w:pPr>
        <w:pStyle w:val="NormalWeb"/>
        <w:rPr>
          <w:lang w:val="ru-RU"/>
        </w:rPr>
      </w:pPr>
      <w:r>
        <w:rPr>
          <w:lang w:val="ru-RU"/>
        </w:rPr>
        <w:t xml:space="preserve">Након прегледа уџбеника дошли смо до закљука да </w:t>
      </w:r>
      <w:r w:rsidRPr="00D456DB">
        <w:rPr>
          <w:lang w:val="ru-RU"/>
        </w:rPr>
        <w:t>Привредно друштво за издавачку делатност Нови Логос</w:t>
      </w:r>
      <w:r>
        <w:rPr>
          <w:lang w:val="ru-RU"/>
        </w:rPr>
        <w:t xml:space="preserve"> нуди следеће кроз сва 4 разреда:</w:t>
      </w:r>
    </w:p>
    <w:p w14:paraId="24DB1438" w14:textId="77777777" w:rsidR="00BD34A6" w:rsidRPr="007F1814" w:rsidRDefault="00BD34A6" w:rsidP="00BD34A6">
      <w:pPr>
        <w:pStyle w:val="ListParagraph"/>
        <w:numPr>
          <w:ilvl w:val="0"/>
          <w:numId w:val="1"/>
        </w:numPr>
        <w:pBdr>
          <w:top w:val="nil"/>
          <w:left w:val="nil"/>
          <w:bottom w:val="nil"/>
          <w:right w:val="nil"/>
          <w:between w:val="nil"/>
        </w:pBdr>
        <w:spacing w:line="256" w:lineRule="auto"/>
        <w:rPr>
          <w:color w:val="000000"/>
          <w:lang w:val="ru-RU"/>
        </w:rPr>
      </w:pPr>
      <w:r w:rsidRPr="00D607D5">
        <w:rPr>
          <w:color w:val="000000"/>
          <w:lang w:val="sr-Cyrl-RS"/>
        </w:rPr>
        <w:t>Уџбеници и у</w:t>
      </w:r>
      <w:r w:rsidRPr="00D607D5">
        <w:rPr>
          <w:color w:val="000000"/>
          <w:lang w:val="ru-RU"/>
        </w:rPr>
        <w:t>џбенички комплет</w:t>
      </w:r>
      <w:r w:rsidRPr="00D607D5">
        <w:rPr>
          <w:color w:val="000000"/>
          <w:lang w:val="sr-Cyrl-RS"/>
        </w:rPr>
        <w:t>и</w:t>
      </w:r>
      <w:r w:rsidRPr="00D607D5">
        <w:rPr>
          <w:color w:val="000000"/>
          <w:lang w:val="ru-RU"/>
        </w:rPr>
        <w:t xml:space="preserve"> ИК</w:t>
      </w:r>
      <w:r w:rsidRPr="00D607D5">
        <w:rPr>
          <w:color w:val="000000"/>
          <w:lang w:val="sr-Cyrl-RS"/>
        </w:rPr>
        <w:t xml:space="preserve"> „Нови </w:t>
      </w:r>
      <w:r w:rsidRPr="00D607D5">
        <w:rPr>
          <w:color w:val="000000"/>
          <w:lang w:val="ru-RU"/>
        </w:rPr>
        <w:t>Логос” остваруј</w:t>
      </w:r>
      <w:r w:rsidRPr="00D607D5">
        <w:rPr>
          <w:color w:val="000000"/>
          <w:lang w:val="sr-Cyrl-RS"/>
        </w:rPr>
        <w:t>у</w:t>
      </w:r>
      <w:r w:rsidRPr="00D607D5">
        <w:rPr>
          <w:color w:val="000000"/>
          <w:lang w:val="ru-RU"/>
        </w:rPr>
        <w:t xml:space="preserve"> све прописане стандарде квалитета уџбеника.</w:t>
      </w:r>
      <w:r>
        <w:rPr>
          <w:color w:val="000000"/>
          <w:lang w:val="ru-RU"/>
        </w:rPr>
        <w:t>П</w:t>
      </w:r>
      <w:r w:rsidRPr="007F1814">
        <w:rPr>
          <w:color w:val="000000"/>
          <w:lang w:val="ru-RU"/>
        </w:rPr>
        <w:t xml:space="preserve">окривен </w:t>
      </w:r>
      <w:r>
        <w:rPr>
          <w:color w:val="000000"/>
          <w:lang w:val="ru-RU"/>
        </w:rPr>
        <w:t xml:space="preserve">је </w:t>
      </w:r>
      <w:r w:rsidRPr="007F1814">
        <w:rPr>
          <w:color w:val="000000"/>
          <w:lang w:val="ru-RU"/>
        </w:rPr>
        <w:t xml:space="preserve">Програм наставе и учења за </w:t>
      </w:r>
      <w:r w:rsidRPr="007F1814">
        <w:rPr>
          <w:color w:val="000000"/>
          <w:lang w:val="sr-Cyrl-RS"/>
        </w:rPr>
        <w:t>св</w:t>
      </w:r>
      <w:r>
        <w:rPr>
          <w:color w:val="000000"/>
          <w:lang w:val="sr-Cyrl-RS"/>
        </w:rPr>
        <w:t>а 4</w:t>
      </w:r>
      <w:r w:rsidRPr="007F1814">
        <w:rPr>
          <w:color w:val="000000"/>
          <w:lang w:val="ru-RU"/>
        </w:rPr>
        <w:t xml:space="preserve"> разред</w:t>
      </w:r>
      <w:r>
        <w:rPr>
          <w:color w:val="000000"/>
          <w:lang w:val="ru-RU"/>
        </w:rPr>
        <w:t>а</w:t>
      </w:r>
      <w:r w:rsidRPr="007F1814">
        <w:rPr>
          <w:color w:val="000000"/>
          <w:lang w:val="ru-RU"/>
        </w:rPr>
        <w:t xml:space="preserve"> основног образовања и васпитања</w:t>
      </w:r>
      <w:r w:rsidRPr="007F1814">
        <w:rPr>
          <w:color w:val="000000"/>
          <w:lang w:val="sr-Cyrl-RS"/>
        </w:rPr>
        <w:t xml:space="preserve"> и испоштовани су стандарди квалитета уџбеника</w:t>
      </w:r>
      <w:r w:rsidRPr="007F1814">
        <w:rPr>
          <w:color w:val="000000"/>
          <w:lang w:val="ru-RU"/>
        </w:rPr>
        <w:t>. Уџбеници су прилагођени узрасту ученика којима су намењени. Апаратуре које их прате обезбеђују оптималне активности током наставног процеса, као и довољно материјала за додатно увежбавање и провере усвојених знања.</w:t>
      </w:r>
      <w:r w:rsidRPr="007F1814">
        <w:rPr>
          <w:color w:val="000000"/>
          <w:lang w:val="sr-Cyrl-RS"/>
        </w:rPr>
        <w:t xml:space="preserve"> </w:t>
      </w:r>
    </w:p>
    <w:p w14:paraId="03A36BA2" w14:textId="77777777" w:rsidR="00BD34A6" w:rsidRPr="00D607D5" w:rsidRDefault="00BD34A6" w:rsidP="00BD34A6">
      <w:pPr>
        <w:pStyle w:val="ListParagraph"/>
        <w:numPr>
          <w:ilvl w:val="0"/>
          <w:numId w:val="1"/>
        </w:numPr>
        <w:pBdr>
          <w:top w:val="nil"/>
          <w:left w:val="nil"/>
          <w:bottom w:val="nil"/>
          <w:right w:val="nil"/>
          <w:between w:val="nil"/>
        </w:pBdr>
        <w:rPr>
          <w:color w:val="000000"/>
          <w:lang w:val="ru-RU"/>
        </w:rPr>
      </w:pPr>
      <w:r w:rsidRPr="00D607D5">
        <w:rPr>
          <w:color w:val="000000"/>
          <w:lang w:val="ru-RU"/>
        </w:rPr>
        <w:t xml:space="preserve">Садржаји и захтеви су креирани тако да омогућују да се сваки ученик </w:t>
      </w:r>
      <w:r>
        <w:rPr>
          <w:color w:val="000000"/>
          <w:lang w:val="ru-RU"/>
        </w:rPr>
        <w:t>напредује</w:t>
      </w:r>
      <w:r w:rsidRPr="00D607D5">
        <w:rPr>
          <w:color w:val="000000"/>
          <w:lang w:val="ru-RU"/>
        </w:rPr>
        <w:t xml:space="preserve"> у домену својих способности.</w:t>
      </w:r>
    </w:p>
    <w:p w14:paraId="2F64DDAD" w14:textId="77777777" w:rsidR="00BD34A6" w:rsidRPr="007F1814" w:rsidRDefault="00BD34A6" w:rsidP="00BD34A6">
      <w:pPr>
        <w:pStyle w:val="ListParagraph"/>
        <w:numPr>
          <w:ilvl w:val="0"/>
          <w:numId w:val="1"/>
        </w:numPr>
        <w:pBdr>
          <w:top w:val="nil"/>
          <w:left w:val="nil"/>
          <w:bottom w:val="nil"/>
          <w:right w:val="nil"/>
          <w:between w:val="nil"/>
        </w:pBdr>
        <w:rPr>
          <w:color w:val="000000"/>
          <w:lang w:val="ru-RU"/>
        </w:rPr>
      </w:pPr>
      <w:r w:rsidRPr="007F1814">
        <w:rPr>
          <w:color w:val="000000"/>
          <w:lang w:val="ru-RU"/>
        </w:rPr>
        <w:t>Постоје садржаји који нису обавезујући, а пружају додатне информације ученицима који су напреднији и желе да знају више.</w:t>
      </w:r>
    </w:p>
    <w:p w14:paraId="4B98F5B0" w14:textId="77777777" w:rsidR="00BD34A6" w:rsidRPr="00D607D5" w:rsidRDefault="00BD34A6" w:rsidP="00BD34A6">
      <w:pPr>
        <w:pStyle w:val="ListParagraph"/>
        <w:numPr>
          <w:ilvl w:val="0"/>
          <w:numId w:val="1"/>
        </w:numPr>
        <w:rPr>
          <w:lang w:val="sr-Cyrl-RS"/>
        </w:rPr>
      </w:pPr>
      <w:r w:rsidRPr="00D607D5">
        <w:rPr>
          <w:lang w:val="sr-Cyrl-RS"/>
        </w:rPr>
        <w:t>Обим текста, као и његова форма омогућавају самосталност ученика у раду, а визуелно обликовање и пратеће слике омогућавају и интуитивно разумевање од стране ученика.</w:t>
      </w:r>
    </w:p>
    <w:p w14:paraId="4616317C" w14:textId="77777777" w:rsidR="00BD34A6" w:rsidRPr="00D607D5" w:rsidRDefault="00BD34A6" w:rsidP="00BD34A6">
      <w:pPr>
        <w:pStyle w:val="ListParagraph"/>
        <w:numPr>
          <w:ilvl w:val="0"/>
          <w:numId w:val="1"/>
        </w:numPr>
        <w:pBdr>
          <w:top w:val="nil"/>
          <w:left w:val="nil"/>
          <w:bottom w:val="nil"/>
          <w:right w:val="nil"/>
          <w:between w:val="nil"/>
        </w:pBdr>
        <w:rPr>
          <w:color w:val="000000"/>
          <w:lang w:val="sr-Cyrl-RS"/>
        </w:rPr>
      </w:pPr>
      <w:r w:rsidRPr="00D607D5">
        <w:rPr>
          <w:color w:val="000000"/>
          <w:lang w:val="ru-RU"/>
        </w:rPr>
        <w:t>Графичко обликовање уџбеника, илустрације, фотографије и остали прилози прегледно и функционално прате сваку наставну јединицу и добра су потпора за разумевање градива које се обрађује.</w:t>
      </w:r>
    </w:p>
    <w:p w14:paraId="5C754600" w14:textId="77777777" w:rsidR="00BD34A6" w:rsidRPr="0060663E" w:rsidRDefault="00BD34A6" w:rsidP="00BD34A6">
      <w:pPr>
        <w:pStyle w:val="ListParagraph"/>
        <w:numPr>
          <w:ilvl w:val="0"/>
          <w:numId w:val="1"/>
        </w:numPr>
        <w:pBdr>
          <w:top w:val="nil"/>
          <w:left w:val="nil"/>
          <w:bottom w:val="nil"/>
          <w:right w:val="nil"/>
          <w:between w:val="nil"/>
        </w:pBdr>
        <w:rPr>
          <w:color w:val="000000"/>
          <w:lang w:val="sr-Cyrl-RS"/>
        </w:rPr>
      </w:pPr>
      <w:r w:rsidRPr="0060663E">
        <w:rPr>
          <w:color w:val="000000"/>
          <w:lang w:val="ru-RU"/>
        </w:rPr>
        <w:t xml:space="preserve">Уџбеници имају задатке и за самоевалуацију, што је један од захтева Стандарда квалитета уџбеника. Такође, постоји низ активности за рад у пару и групи, чиме се граде социјалне вештине код ученика и </w:t>
      </w:r>
      <w:r w:rsidRPr="0060663E">
        <w:rPr>
          <w:color w:val="000000"/>
          <w:lang w:val="sr-Cyrl-RS"/>
        </w:rPr>
        <w:t xml:space="preserve">добри </w:t>
      </w:r>
      <w:r w:rsidRPr="0060663E">
        <w:rPr>
          <w:color w:val="000000"/>
          <w:lang w:val="ru-RU"/>
        </w:rPr>
        <w:t>сараднички односи.</w:t>
      </w:r>
    </w:p>
    <w:p w14:paraId="1A0B53AE" w14:textId="77777777" w:rsidR="00BD34A6" w:rsidRPr="00177A25" w:rsidRDefault="00BD34A6" w:rsidP="00BD34A6">
      <w:pPr>
        <w:pBdr>
          <w:top w:val="nil"/>
          <w:left w:val="nil"/>
          <w:bottom w:val="nil"/>
          <w:right w:val="nil"/>
          <w:between w:val="nil"/>
        </w:pBdr>
        <w:rPr>
          <w:color w:val="000000"/>
          <w:lang w:val="ru-RU"/>
        </w:rPr>
      </w:pPr>
      <w:r w:rsidRPr="00177A25">
        <w:rPr>
          <w:color w:val="000000"/>
          <w:lang w:val="ru-RU"/>
        </w:rPr>
        <w:t xml:space="preserve">Издавач је водио рачуна </w:t>
      </w:r>
      <w:r>
        <w:rPr>
          <w:color w:val="000000"/>
          <w:lang w:val="ru-RU"/>
        </w:rPr>
        <w:t xml:space="preserve">да </w:t>
      </w:r>
      <w:r w:rsidRPr="00177A25">
        <w:rPr>
          <w:color w:val="000000"/>
          <w:lang w:val="ru-RU"/>
        </w:rPr>
        <w:t>исти симболи</w:t>
      </w:r>
      <w:r>
        <w:rPr>
          <w:color w:val="000000"/>
          <w:lang w:val="ru-RU"/>
        </w:rPr>
        <w:t xml:space="preserve"> буду </w:t>
      </w:r>
      <w:r w:rsidRPr="00177A25">
        <w:rPr>
          <w:color w:val="000000"/>
          <w:lang w:val="ru-RU"/>
        </w:rPr>
        <w:t xml:space="preserve"> коришћени за исти тип активности у свим уџбеницима. То олакшава ученицима кретање кроз уџбенике</w:t>
      </w:r>
      <w:r>
        <w:rPr>
          <w:color w:val="000000"/>
          <w:lang w:val="ru-RU"/>
        </w:rPr>
        <w:t xml:space="preserve"> кроз разреде.</w:t>
      </w:r>
      <w:r w:rsidRPr="00177A25">
        <w:rPr>
          <w:color w:val="000000"/>
          <w:lang w:val="ru-RU"/>
        </w:rPr>
        <w:t xml:space="preserve"> </w:t>
      </w:r>
    </w:p>
    <w:p w14:paraId="3F960058" w14:textId="77777777" w:rsidR="00BD34A6" w:rsidRPr="0060663E" w:rsidRDefault="00BD34A6" w:rsidP="00BD34A6">
      <w:pPr>
        <w:pStyle w:val="ListParagraph"/>
        <w:numPr>
          <w:ilvl w:val="0"/>
          <w:numId w:val="2"/>
        </w:numPr>
        <w:pBdr>
          <w:top w:val="nil"/>
          <w:left w:val="nil"/>
          <w:bottom w:val="nil"/>
          <w:right w:val="nil"/>
          <w:between w:val="nil"/>
        </w:pBdr>
        <w:rPr>
          <w:color w:val="000000"/>
          <w:lang w:val="sr-Cyrl-RS"/>
        </w:rPr>
      </w:pPr>
      <w:r w:rsidRPr="0060663E">
        <w:rPr>
          <w:color w:val="000000"/>
          <w:lang w:val="sr-Cyrl-RS"/>
        </w:rPr>
        <w:t xml:space="preserve">Посебну предност представљају </w:t>
      </w:r>
      <w:r w:rsidRPr="0060663E">
        <w:rPr>
          <w:color w:val="000000"/>
          <w:lang w:val="sr-Latn-RS"/>
        </w:rPr>
        <w:t>QR</w:t>
      </w:r>
      <w:r w:rsidRPr="0060663E">
        <w:rPr>
          <w:color w:val="000000"/>
          <w:lang w:val="sr-Cyrl-RS"/>
        </w:rPr>
        <w:t xml:space="preserve"> кодови са аудио и видео-садржајима</w:t>
      </w:r>
      <w:r w:rsidRPr="0060663E">
        <w:rPr>
          <w:color w:val="000000"/>
          <w:lang w:val="sr-Latn-RS"/>
        </w:rPr>
        <w:t xml:space="preserve"> </w:t>
      </w:r>
      <w:r w:rsidRPr="0060663E">
        <w:rPr>
          <w:color w:val="000000"/>
          <w:lang w:val="sr-Cyrl-RS"/>
        </w:rPr>
        <w:t>и интерактивним задацима.</w:t>
      </w:r>
    </w:p>
    <w:p w14:paraId="78980A67" w14:textId="77777777" w:rsidR="00BD34A6" w:rsidRPr="0060663E" w:rsidRDefault="00BD34A6" w:rsidP="00BD34A6">
      <w:pPr>
        <w:pStyle w:val="ListParagraph"/>
        <w:numPr>
          <w:ilvl w:val="0"/>
          <w:numId w:val="2"/>
        </w:numPr>
        <w:pBdr>
          <w:top w:val="nil"/>
          <w:left w:val="nil"/>
          <w:bottom w:val="nil"/>
          <w:right w:val="nil"/>
          <w:between w:val="nil"/>
        </w:pBdr>
        <w:rPr>
          <w:color w:val="000000"/>
          <w:lang w:val="sr-Cyrl-RS"/>
        </w:rPr>
      </w:pPr>
      <w:r w:rsidRPr="0060663E">
        <w:rPr>
          <w:color w:val="000000"/>
          <w:lang w:val="sr-Cyrl-RS"/>
        </w:rPr>
        <w:t>Међупредметно повезивање је такође својствено свим уџбеницима што омогућава интердисциплинарност у настави.</w:t>
      </w:r>
    </w:p>
    <w:p w14:paraId="7BD41AD5" w14:textId="77777777" w:rsidR="00BD34A6" w:rsidRPr="00177A25" w:rsidRDefault="00BD34A6" w:rsidP="00BD34A6">
      <w:pPr>
        <w:pBdr>
          <w:top w:val="nil"/>
          <w:left w:val="nil"/>
          <w:bottom w:val="nil"/>
          <w:right w:val="nil"/>
          <w:between w:val="nil"/>
        </w:pBdr>
        <w:rPr>
          <w:color w:val="000000"/>
          <w:lang w:val="sr-Cyrl-RS"/>
        </w:rPr>
      </w:pPr>
    </w:p>
    <w:p w14:paraId="131662AE" w14:textId="77777777" w:rsidR="00BD34A6" w:rsidRPr="00177A25" w:rsidRDefault="00BD34A6" w:rsidP="00BD34A6">
      <w:pPr>
        <w:pBdr>
          <w:top w:val="nil"/>
          <w:left w:val="nil"/>
          <w:bottom w:val="nil"/>
          <w:right w:val="nil"/>
          <w:between w:val="nil"/>
        </w:pBdr>
        <w:rPr>
          <w:color w:val="000000"/>
          <w:lang w:val="ru-RU"/>
        </w:rPr>
      </w:pPr>
      <w:r w:rsidRPr="00177A25">
        <w:rPr>
          <w:color w:val="000000"/>
          <w:lang w:val="ru-RU"/>
        </w:rPr>
        <w:t>Концепт</w:t>
      </w:r>
      <w:r>
        <w:rPr>
          <w:color w:val="000000"/>
          <w:lang w:val="ru-RU"/>
        </w:rPr>
        <w:t>и</w:t>
      </w:r>
      <w:r w:rsidRPr="00177A25">
        <w:rPr>
          <w:color w:val="000000"/>
          <w:lang w:val="ru-RU"/>
        </w:rPr>
        <w:t xml:space="preserve"> комплета </w:t>
      </w:r>
      <w:r>
        <w:rPr>
          <w:color w:val="000000"/>
          <w:lang w:val="ru-RU"/>
        </w:rPr>
        <w:t>су</w:t>
      </w:r>
      <w:r w:rsidRPr="00177A25">
        <w:rPr>
          <w:color w:val="000000"/>
          <w:lang w:val="ru-RU"/>
        </w:rPr>
        <w:t xml:space="preserve"> такав</w:t>
      </w:r>
      <w:r>
        <w:rPr>
          <w:color w:val="000000"/>
          <w:lang w:val="ru-RU"/>
        </w:rPr>
        <w:t>и</w:t>
      </w:r>
      <w:r w:rsidRPr="00177A25">
        <w:rPr>
          <w:color w:val="000000"/>
          <w:lang w:val="ru-RU"/>
        </w:rPr>
        <w:t xml:space="preserve"> да задовољава</w:t>
      </w:r>
      <w:r>
        <w:rPr>
          <w:color w:val="000000"/>
          <w:lang w:val="ru-RU"/>
        </w:rPr>
        <w:t>ју</w:t>
      </w:r>
      <w:r w:rsidRPr="00177A25">
        <w:rPr>
          <w:color w:val="000000"/>
          <w:lang w:val="ru-RU"/>
        </w:rPr>
        <w:t xml:space="preserve"> све потребе у настави</w:t>
      </w:r>
      <w:r w:rsidRPr="00177A25">
        <w:rPr>
          <w:color w:val="000000"/>
          <w:lang w:val="sr-Cyrl-RS"/>
        </w:rPr>
        <w:t xml:space="preserve"> и омогућава</w:t>
      </w:r>
      <w:r>
        <w:rPr>
          <w:color w:val="000000"/>
          <w:lang w:val="sr-Cyrl-RS"/>
        </w:rPr>
        <w:t>ју</w:t>
      </w:r>
      <w:r w:rsidRPr="00177A25">
        <w:rPr>
          <w:color w:val="000000"/>
          <w:lang w:val="sr-Cyrl-RS"/>
        </w:rPr>
        <w:t xml:space="preserve"> остваривање свих прописаних исхода.</w:t>
      </w:r>
    </w:p>
    <w:p w14:paraId="5CD46615" w14:textId="77777777" w:rsidR="00BD34A6" w:rsidRDefault="00BD34A6" w:rsidP="00BD34A6">
      <w:pPr>
        <w:pBdr>
          <w:top w:val="nil"/>
          <w:left w:val="nil"/>
          <w:bottom w:val="nil"/>
          <w:right w:val="nil"/>
          <w:between w:val="nil"/>
        </w:pBdr>
        <w:spacing w:after="160" w:line="256" w:lineRule="auto"/>
        <w:jc w:val="both"/>
        <w:rPr>
          <w:rFonts w:eastAsia="Calibri"/>
          <w:lang w:val="sr-Cyrl-RS"/>
        </w:rPr>
      </w:pPr>
    </w:p>
    <w:p w14:paraId="5B5D084C" w14:textId="77777777" w:rsidR="00BD34A6" w:rsidRPr="007F1814" w:rsidRDefault="00BD34A6" w:rsidP="00BD34A6">
      <w:pPr>
        <w:pStyle w:val="ListParagraph"/>
        <w:numPr>
          <w:ilvl w:val="0"/>
          <w:numId w:val="3"/>
        </w:numPr>
        <w:pBdr>
          <w:top w:val="nil"/>
          <w:left w:val="nil"/>
          <w:bottom w:val="nil"/>
          <w:right w:val="nil"/>
          <w:between w:val="nil"/>
        </w:pBdr>
        <w:spacing w:after="160" w:line="256" w:lineRule="auto"/>
        <w:jc w:val="both"/>
        <w:rPr>
          <w:bCs/>
          <w:color w:val="000000"/>
          <w:lang w:val="sr-Cyrl-RS"/>
        </w:rPr>
      </w:pPr>
      <w:r w:rsidRPr="007F1814">
        <w:rPr>
          <w:bCs/>
          <w:color w:val="000000"/>
          <w:lang w:val="sr-Cyrl-RS"/>
        </w:rPr>
        <w:t>Посебне одлике по предметима</w:t>
      </w:r>
      <w:r>
        <w:rPr>
          <w:bCs/>
          <w:color w:val="000000"/>
          <w:lang w:val="sr-Cyrl-RS"/>
        </w:rPr>
        <w:t>:</w:t>
      </w:r>
    </w:p>
    <w:p w14:paraId="1B142F31" w14:textId="77777777" w:rsidR="00BD34A6" w:rsidRPr="00E16C4B" w:rsidRDefault="00BD34A6" w:rsidP="00BD34A6">
      <w:pPr>
        <w:autoSpaceDE w:val="0"/>
        <w:autoSpaceDN w:val="0"/>
        <w:adjustRightInd w:val="0"/>
        <w:rPr>
          <w:rFonts w:eastAsia="Calibri" w:cs="Calibri"/>
          <w:b/>
          <w:bCs/>
          <w:lang w:val="sr-Cyrl-RS"/>
        </w:rPr>
      </w:pPr>
      <w:r w:rsidRPr="00E16C4B">
        <w:rPr>
          <w:rFonts w:eastAsia="Calibri" w:cs="Calibri"/>
          <w:b/>
          <w:bCs/>
          <w:lang w:val="sr-Cyrl-RS"/>
        </w:rPr>
        <w:lastRenderedPageBreak/>
        <w:t>Комплети за Српски језик</w:t>
      </w:r>
    </w:p>
    <w:p w14:paraId="70632DA2" w14:textId="77777777" w:rsidR="00BD34A6" w:rsidRPr="00177A25" w:rsidRDefault="00BD34A6" w:rsidP="00BD34A6">
      <w:pPr>
        <w:autoSpaceDE w:val="0"/>
        <w:autoSpaceDN w:val="0"/>
        <w:adjustRightInd w:val="0"/>
        <w:contextualSpacing/>
        <w:rPr>
          <w:rFonts w:eastAsia="Calibri"/>
          <w:b/>
          <w:bCs/>
          <w:lang w:val="sr-Cyrl-RS"/>
        </w:rPr>
      </w:pPr>
      <w:r w:rsidRPr="00177A25">
        <w:rPr>
          <w:rFonts w:eastAsia="Calibri"/>
          <w:b/>
          <w:bCs/>
          <w:u w:val="single"/>
          <w:lang w:val="sr-Cyrl-RS"/>
        </w:rPr>
        <w:t>Читанка</w:t>
      </w:r>
      <w:r w:rsidRPr="00177A25">
        <w:rPr>
          <w:rFonts w:eastAsia="Calibri"/>
          <w:b/>
          <w:bCs/>
          <w:lang w:val="sr-Cyrl-RS"/>
        </w:rPr>
        <w:t xml:space="preserve"> </w:t>
      </w:r>
    </w:p>
    <w:p w14:paraId="27DAA0F4"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Читанка садржи све обавезне текстове дате у програму, али и изборне текстове. То олакшава рад с обзиром да није потребно упућивати ученике на додатне изворе литературе. Питања за анализу књижевних текстова су одличн</w:t>
      </w:r>
      <w:r>
        <w:rPr>
          <w:rFonts w:eastAsia="Calibri"/>
          <w:lang w:val="sr-Cyrl-RS"/>
        </w:rPr>
        <w:t>а</w:t>
      </w:r>
      <w:r w:rsidRPr="00177A25">
        <w:rPr>
          <w:rFonts w:eastAsia="Calibri"/>
          <w:lang w:val="sr-Cyrl-RS"/>
        </w:rPr>
        <w:t xml:space="preserve">. Читанка је богата и апаратурама с текстовима из енциклопедија и сличних извора који воде у међупредметно повезивање и ширење знања ученика. </w:t>
      </w:r>
    </w:p>
    <w:p w14:paraId="095D8949" w14:textId="77777777" w:rsidR="00BD34A6" w:rsidRPr="00177A25" w:rsidRDefault="00BD34A6" w:rsidP="00BD34A6">
      <w:pPr>
        <w:autoSpaceDE w:val="0"/>
        <w:autoSpaceDN w:val="0"/>
        <w:adjustRightInd w:val="0"/>
        <w:contextualSpacing/>
        <w:rPr>
          <w:rFonts w:eastAsia="Calibri"/>
          <w:lang w:val="sr-Cyrl-RS"/>
        </w:rPr>
      </w:pPr>
      <w:r>
        <w:rPr>
          <w:rFonts w:eastAsia="Calibri"/>
          <w:lang w:val="sr-Cyrl-RS"/>
        </w:rPr>
        <w:t>Систематизације и утврђивања</w:t>
      </w:r>
      <w:r w:rsidRPr="00177A25">
        <w:rPr>
          <w:rFonts w:eastAsia="Calibri"/>
          <w:lang w:val="sr-Cyrl-RS"/>
        </w:rPr>
        <w:t xml:space="preserve"> су изузетно занимљив</w:t>
      </w:r>
      <w:r>
        <w:rPr>
          <w:rFonts w:eastAsia="Calibri"/>
          <w:lang w:val="sr-Cyrl-RS"/>
        </w:rPr>
        <w:t>а</w:t>
      </w:r>
      <w:r w:rsidRPr="00177A25">
        <w:rPr>
          <w:rFonts w:eastAsia="Calibri"/>
          <w:lang w:val="sr-Cyrl-RS"/>
        </w:rPr>
        <w:t xml:space="preserve">, </w:t>
      </w:r>
      <w:r>
        <w:rPr>
          <w:rFonts w:eastAsia="Calibri"/>
          <w:lang w:val="sr-Cyrl-RS"/>
        </w:rPr>
        <w:t xml:space="preserve">има </w:t>
      </w:r>
      <w:r w:rsidRPr="00177A25">
        <w:rPr>
          <w:rFonts w:eastAsia="Calibri"/>
          <w:lang w:val="sr-Cyrl-RS"/>
        </w:rPr>
        <w:t xml:space="preserve"> креативн</w:t>
      </w:r>
      <w:r>
        <w:rPr>
          <w:rFonts w:eastAsia="Calibri"/>
          <w:lang w:val="sr-Cyrl-RS"/>
        </w:rPr>
        <w:t>их</w:t>
      </w:r>
      <w:r w:rsidRPr="00177A25">
        <w:rPr>
          <w:rFonts w:eastAsia="Calibri"/>
          <w:lang w:val="sr-Cyrl-RS"/>
        </w:rPr>
        <w:t xml:space="preserve"> слагалиц</w:t>
      </w:r>
      <w:r>
        <w:rPr>
          <w:rFonts w:eastAsia="Calibri"/>
          <w:lang w:val="sr-Cyrl-RS"/>
        </w:rPr>
        <w:t>а</w:t>
      </w:r>
      <w:r w:rsidRPr="00177A25">
        <w:rPr>
          <w:rFonts w:eastAsia="Calibri"/>
          <w:lang w:val="sr-Cyrl-RS"/>
        </w:rPr>
        <w:t xml:space="preserve"> са картицама у прилогу уџбеника.</w:t>
      </w:r>
    </w:p>
    <w:p w14:paraId="6468646C"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Latn-RS"/>
        </w:rPr>
        <w:t>QR</w:t>
      </w:r>
      <w:r w:rsidRPr="00177A25">
        <w:rPr>
          <w:rFonts w:eastAsia="Calibri"/>
          <w:lang w:val="sr-Cyrl-RS"/>
        </w:rPr>
        <w:t xml:space="preserve"> кодови који прате одређене драмске текстове изузетно су функционални. Аудио-записи драмских текстова да</w:t>
      </w:r>
      <w:r>
        <w:rPr>
          <w:rFonts w:eastAsia="Calibri"/>
          <w:lang w:val="sr-Cyrl-RS"/>
        </w:rPr>
        <w:t>ју</w:t>
      </w:r>
      <w:r w:rsidRPr="00177A25">
        <w:rPr>
          <w:rFonts w:eastAsia="Calibri"/>
          <w:lang w:val="sr-Cyrl-RS"/>
        </w:rPr>
        <w:t xml:space="preserve"> нов доживљај овим делима. </w:t>
      </w:r>
    </w:p>
    <w:p w14:paraId="13E17833" w14:textId="77777777" w:rsidR="00BD34A6" w:rsidRDefault="00BD34A6" w:rsidP="00BD34A6">
      <w:pPr>
        <w:autoSpaceDE w:val="0"/>
        <w:autoSpaceDN w:val="0"/>
        <w:adjustRightInd w:val="0"/>
        <w:contextualSpacing/>
        <w:rPr>
          <w:rFonts w:eastAsia="Calibri"/>
          <w:lang w:val="sr-Cyrl-RS"/>
        </w:rPr>
      </w:pPr>
      <w:r w:rsidRPr="00177A25">
        <w:rPr>
          <w:rFonts w:eastAsia="Calibri"/>
          <w:lang w:val="sr-Cyrl-RS"/>
        </w:rPr>
        <w:t>Значајна је велика систематизација у прилогу читанке којом се сумирају сви књижевно-теоријски појмови које су ученици савладали од 1-4. разреда. То је уједно и припрема и подсетник за наредне разреде.</w:t>
      </w:r>
    </w:p>
    <w:p w14:paraId="4BCD04C2" w14:textId="77777777" w:rsidR="00BD34A6" w:rsidRPr="001C724B" w:rsidRDefault="00BD34A6" w:rsidP="00BD34A6">
      <w:pPr>
        <w:autoSpaceDE w:val="0"/>
        <w:autoSpaceDN w:val="0"/>
        <w:adjustRightInd w:val="0"/>
        <w:contextualSpacing/>
        <w:rPr>
          <w:rFonts w:eastAsia="Calibri"/>
          <w:b/>
          <w:bCs/>
          <w:u w:val="single"/>
          <w:lang w:val="sr-Cyrl-RS"/>
        </w:rPr>
      </w:pPr>
      <w:r w:rsidRPr="001C724B">
        <w:rPr>
          <w:rFonts w:eastAsia="Calibri"/>
          <w:b/>
          <w:bCs/>
          <w:u w:val="single"/>
          <w:lang w:val="sr-Cyrl-RS"/>
        </w:rPr>
        <w:t>Буквар</w:t>
      </w:r>
    </w:p>
    <w:p w14:paraId="133C6437"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Буквар је радног карактера. Почетни део је покривен графомоторичким вежбама. Доста је</w:t>
      </w:r>
      <w:r>
        <w:rPr>
          <w:rFonts w:eastAsia="Calibri"/>
          <w:lang w:val="sr-Cyrl-RS"/>
        </w:rPr>
        <w:t xml:space="preserve"> </w:t>
      </w:r>
      <w:r w:rsidRPr="001C724B">
        <w:rPr>
          <w:rFonts w:eastAsia="Calibri"/>
          <w:lang w:val="sr-Cyrl-RS"/>
        </w:rPr>
        <w:t>задатака посвећено овим вежбама што је важно због све слабије графомоторике код нових</w:t>
      </w:r>
      <w:r>
        <w:rPr>
          <w:rFonts w:eastAsia="Calibri"/>
          <w:lang w:val="sr-Cyrl-RS"/>
        </w:rPr>
        <w:t xml:space="preserve"> </w:t>
      </w:r>
      <w:r w:rsidRPr="001C724B">
        <w:rPr>
          <w:rFonts w:eastAsia="Calibri"/>
          <w:lang w:val="sr-Cyrl-RS"/>
        </w:rPr>
        <w:t>генерација. Довољно је и садржаја за оставаривање исхода из језичке културе. Оптималан</w:t>
      </w:r>
      <w:r>
        <w:rPr>
          <w:rFonts w:eastAsia="Calibri"/>
          <w:lang w:val="sr-Cyrl-RS"/>
        </w:rPr>
        <w:t xml:space="preserve"> </w:t>
      </w:r>
      <w:r w:rsidRPr="001C724B">
        <w:rPr>
          <w:rFonts w:eastAsia="Calibri"/>
          <w:lang w:val="sr-Cyrl-RS"/>
        </w:rPr>
        <w:t>је избор редоследа обраде слова. На почетку се обрађује по једно слово, па се постепено</w:t>
      </w:r>
      <w:r>
        <w:rPr>
          <w:rFonts w:eastAsia="Calibri"/>
          <w:lang w:val="sr-Cyrl-RS"/>
        </w:rPr>
        <w:t xml:space="preserve"> </w:t>
      </w:r>
      <w:r w:rsidRPr="001C724B">
        <w:rPr>
          <w:rFonts w:eastAsia="Calibri"/>
          <w:lang w:val="sr-Cyrl-RS"/>
        </w:rPr>
        <w:t>уводе обраде по два слова. Такав ритам је одговарајући за лакше савладавање писања и</w:t>
      </w:r>
      <w:r>
        <w:rPr>
          <w:rFonts w:eastAsia="Calibri"/>
          <w:lang w:val="sr-Cyrl-RS"/>
        </w:rPr>
        <w:t xml:space="preserve"> </w:t>
      </w:r>
      <w:r w:rsidRPr="001C724B">
        <w:rPr>
          <w:rFonts w:eastAsia="Calibri"/>
          <w:lang w:val="sr-Cyrl-RS"/>
        </w:rPr>
        <w:t>читања. Текстови засићени словима која се обрађују занимљиви су и добро озмишљени.</w:t>
      </w:r>
    </w:p>
    <w:p w14:paraId="0EDD4E60"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Пропратне апаратуре са добро осмишљеним питањима омогућавају проверу разумевања</w:t>
      </w:r>
      <w:r>
        <w:rPr>
          <w:rFonts w:eastAsia="Calibri"/>
          <w:lang w:val="sr-Cyrl-RS"/>
        </w:rPr>
        <w:t xml:space="preserve"> </w:t>
      </w:r>
      <w:r w:rsidRPr="001C724B">
        <w:rPr>
          <w:rFonts w:eastAsia="Calibri"/>
          <w:lang w:val="sr-Cyrl-RS"/>
        </w:rPr>
        <w:t>прочитаног.</w:t>
      </w:r>
    </w:p>
    <w:p w14:paraId="5B147BC9"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Путем QR кода на почетку уџбеника проступа се анимацијама са приказом правилног</w:t>
      </w:r>
      <w:r>
        <w:rPr>
          <w:rFonts w:eastAsia="Calibri"/>
          <w:lang w:val="sr-Cyrl-RS"/>
        </w:rPr>
        <w:t xml:space="preserve"> </w:t>
      </w:r>
      <w:r w:rsidRPr="001C724B">
        <w:rPr>
          <w:rFonts w:eastAsia="Calibri"/>
          <w:lang w:val="sr-Cyrl-RS"/>
        </w:rPr>
        <w:t>писања свих слова. У самом уџбенику функционални су QR кодови са анимацијама којима</w:t>
      </w:r>
      <w:r>
        <w:rPr>
          <w:rFonts w:eastAsia="Calibri"/>
          <w:lang w:val="sr-Cyrl-RS"/>
        </w:rPr>
        <w:t xml:space="preserve"> </w:t>
      </w:r>
      <w:r w:rsidRPr="001C724B">
        <w:rPr>
          <w:rFonts w:eastAsia="Calibri"/>
          <w:lang w:val="sr-Cyrl-RS"/>
        </w:rPr>
        <w:t>се уводе основна правила из језика и правописа, као и интерактивни тестови.</w:t>
      </w:r>
    </w:p>
    <w:p w14:paraId="3BDDAFBA" w14:textId="77777777" w:rsidR="00BD34A6" w:rsidRPr="001C724B" w:rsidRDefault="00BD34A6" w:rsidP="00BD34A6">
      <w:pPr>
        <w:autoSpaceDE w:val="0"/>
        <w:autoSpaceDN w:val="0"/>
        <w:adjustRightInd w:val="0"/>
        <w:contextualSpacing/>
        <w:rPr>
          <w:rFonts w:eastAsia="Calibri"/>
          <w:b/>
          <w:bCs/>
          <w:u w:val="single"/>
          <w:lang w:val="sr-Cyrl-RS"/>
        </w:rPr>
      </w:pPr>
      <w:r w:rsidRPr="001C724B">
        <w:rPr>
          <w:rFonts w:eastAsia="Calibri"/>
          <w:b/>
          <w:bCs/>
          <w:u w:val="single"/>
          <w:lang w:val="sr-Cyrl-RS"/>
        </w:rPr>
        <w:t>Наставни листови</w:t>
      </w:r>
    </w:p>
    <w:p w14:paraId="42AB4704"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Наставни листови прате Буквар и садрже довољно задатака за увежбавање савладаних</w:t>
      </w:r>
    </w:p>
    <w:p w14:paraId="3FD03321"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слова. Посебан квалитет чине задаци за разумевање прочитаног текста.</w:t>
      </w:r>
    </w:p>
    <w:p w14:paraId="31464830"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Веома добро су осмишљени QR кодови са аудио-диктатима који су урађени уз сва правила</w:t>
      </w:r>
    </w:p>
    <w:p w14:paraId="704C330D"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која се примењују у пракси. Након диктата ученици имају могућност да провере</w:t>
      </w:r>
    </w:p>
    <w:p w14:paraId="364F5CDB"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исправност написаног текста. Тако је омогућено самостално вежбање, а верујемо да ће и</w:t>
      </w:r>
    </w:p>
    <w:p w14:paraId="1DA9FD06" w14:textId="77777777" w:rsidR="00BD34A6" w:rsidRDefault="00BD34A6" w:rsidP="00BD34A6">
      <w:pPr>
        <w:autoSpaceDE w:val="0"/>
        <w:autoSpaceDN w:val="0"/>
        <w:adjustRightInd w:val="0"/>
        <w:contextualSpacing/>
        <w:rPr>
          <w:rFonts w:eastAsia="Calibri"/>
          <w:lang w:val="sr-Cyrl-RS"/>
        </w:rPr>
      </w:pPr>
      <w:r w:rsidRPr="001C724B">
        <w:rPr>
          <w:rFonts w:eastAsia="Calibri"/>
          <w:lang w:val="sr-Cyrl-RS"/>
        </w:rPr>
        <w:t>родитељи препознати ово као вид подршке у раду са децом.</w:t>
      </w:r>
    </w:p>
    <w:p w14:paraId="1D5CA340" w14:textId="77777777" w:rsidR="00BD34A6" w:rsidRPr="001C724B" w:rsidRDefault="00BD34A6" w:rsidP="00BD34A6">
      <w:pPr>
        <w:autoSpaceDE w:val="0"/>
        <w:autoSpaceDN w:val="0"/>
        <w:adjustRightInd w:val="0"/>
        <w:contextualSpacing/>
        <w:rPr>
          <w:rFonts w:eastAsia="Calibri"/>
          <w:b/>
          <w:bCs/>
          <w:u w:val="single"/>
          <w:lang w:val="sr-Cyrl-RS"/>
        </w:rPr>
      </w:pPr>
      <w:r w:rsidRPr="001C724B">
        <w:rPr>
          <w:rFonts w:eastAsia="Calibri"/>
          <w:b/>
          <w:bCs/>
          <w:u w:val="single"/>
          <w:lang w:val="sr-Cyrl-RS"/>
        </w:rPr>
        <w:t>Латиница</w:t>
      </w:r>
    </w:p>
    <w:p w14:paraId="05EFA073"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Латиница је радног карактера. Оптималан је избор редоследа обраде слова који обезбеђује</w:t>
      </w:r>
      <w:r>
        <w:rPr>
          <w:rFonts w:eastAsia="Calibri"/>
          <w:lang w:val="sr-Cyrl-RS"/>
        </w:rPr>
        <w:t xml:space="preserve"> </w:t>
      </w:r>
      <w:r w:rsidRPr="001C724B">
        <w:rPr>
          <w:rFonts w:eastAsia="Calibri"/>
          <w:lang w:val="sr-Cyrl-RS"/>
        </w:rPr>
        <w:t>одговарајући ритам за лакше савладавање писања и читања. Текстови засићени словима</w:t>
      </w:r>
      <w:r>
        <w:rPr>
          <w:rFonts w:eastAsia="Calibri"/>
          <w:lang w:val="sr-Cyrl-RS"/>
        </w:rPr>
        <w:t xml:space="preserve"> </w:t>
      </w:r>
      <w:r w:rsidRPr="001C724B">
        <w:rPr>
          <w:rFonts w:eastAsia="Calibri"/>
          <w:lang w:val="sr-Cyrl-RS"/>
        </w:rPr>
        <w:t>која се обрађују занимљиви су и добро озмишљени. Пропратне апаратуре са добро</w:t>
      </w:r>
    </w:p>
    <w:p w14:paraId="54EB1938"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осмишљеним питањима омогућавају проверу разумевања прочитаног.</w:t>
      </w:r>
      <w:r>
        <w:rPr>
          <w:rFonts w:eastAsia="Calibri"/>
          <w:lang w:val="sr-Cyrl-RS"/>
        </w:rPr>
        <w:t xml:space="preserve"> </w:t>
      </w:r>
      <w:r w:rsidRPr="001C724B">
        <w:rPr>
          <w:rFonts w:eastAsia="Calibri"/>
          <w:lang w:val="sr-Cyrl-RS"/>
        </w:rPr>
        <w:t>Путем QR кода на почетку уџбеника проступа се анимацијама са приказом правилног</w:t>
      </w:r>
      <w:r>
        <w:rPr>
          <w:rFonts w:eastAsia="Calibri"/>
          <w:lang w:val="sr-Cyrl-RS"/>
        </w:rPr>
        <w:t xml:space="preserve"> </w:t>
      </w:r>
      <w:r w:rsidRPr="001C724B">
        <w:rPr>
          <w:rFonts w:eastAsia="Calibri"/>
          <w:lang w:val="sr-Cyrl-RS"/>
        </w:rPr>
        <w:t>писања свих слова. У самом уџбенику дати су и QR кодови са интерактивни тестовима.</w:t>
      </w:r>
    </w:p>
    <w:p w14:paraId="5A335115" w14:textId="77777777" w:rsidR="00BD34A6" w:rsidRPr="001C724B" w:rsidRDefault="00BD34A6" w:rsidP="00BD34A6">
      <w:pPr>
        <w:autoSpaceDE w:val="0"/>
        <w:autoSpaceDN w:val="0"/>
        <w:adjustRightInd w:val="0"/>
        <w:contextualSpacing/>
        <w:rPr>
          <w:rFonts w:eastAsia="Calibri"/>
          <w:lang w:val="sr-Cyrl-RS"/>
        </w:rPr>
      </w:pPr>
      <w:r w:rsidRPr="001C724B">
        <w:rPr>
          <w:rFonts w:eastAsia="Calibri"/>
          <w:lang w:val="sr-Cyrl-RS"/>
        </w:rPr>
        <w:t>Веома добро су осмишљени QR кодови са аудио-диктатима који су урађени уз сва правила</w:t>
      </w:r>
      <w:r>
        <w:rPr>
          <w:rFonts w:eastAsia="Calibri"/>
          <w:lang w:val="sr-Cyrl-RS"/>
        </w:rPr>
        <w:t xml:space="preserve"> </w:t>
      </w:r>
      <w:r w:rsidRPr="001C724B">
        <w:rPr>
          <w:rFonts w:eastAsia="Calibri"/>
          <w:lang w:val="sr-Cyrl-RS"/>
        </w:rPr>
        <w:t>која се примењују у пракси. Након диктата ученици имају могућност да провере</w:t>
      </w:r>
      <w:r>
        <w:rPr>
          <w:rFonts w:eastAsia="Calibri"/>
          <w:lang w:val="sr-Cyrl-RS"/>
        </w:rPr>
        <w:t xml:space="preserve"> </w:t>
      </w:r>
      <w:r w:rsidRPr="001C724B">
        <w:rPr>
          <w:rFonts w:eastAsia="Calibri"/>
          <w:lang w:val="sr-Cyrl-RS"/>
        </w:rPr>
        <w:t>исправност написаног текста. Тако је омогућено самостално вежбање, а верујемо да ће и</w:t>
      </w:r>
    </w:p>
    <w:p w14:paraId="7DBA875D" w14:textId="77777777" w:rsidR="00BD34A6" w:rsidRPr="00E16C4B" w:rsidRDefault="00BD34A6" w:rsidP="00BD34A6">
      <w:pPr>
        <w:autoSpaceDE w:val="0"/>
        <w:autoSpaceDN w:val="0"/>
        <w:adjustRightInd w:val="0"/>
        <w:contextualSpacing/>
        <w:rPr>
          <w:rFonts w:eastAsia="Calibri"/>
          <w:lang w:val="sr-Cyrl-RS"/>
        </w:rPr>
      </w:pPr>
      <w:r w:rsidRPr="001C724B">
        <w:rPr>
          <w:rFonts w:eastAsia="Calibri"/>
          <w:lang w:val="sr-Cyrl-RS"/>
        </w:rPr>
        <w:t>родитељи препознати ово као вид подршке у раду са децом.</w:t>
      </w:r>
    </w:p>
    <w:p w14:paraId="77E7FAD6" w14:textId="77777777" w:rsidR="00BD34A6" w:rsidRDefault="00BD34A6" w:rsidP="00BD34A6">
      <w:pPr>
        <w:autoSpaceDE w:val="0"/>
        <w:autoSpaceDN w:val="0"/>
        <w:adjustRightInd w:val="0"/>
        <w:contextualSpacing/>
        <w:rPr>
          <w:rFonts w:eastAsia="Calibri"/>
          <w:b/>
          <w:bCs/>
          <w:lang w:val="sr-Cyrl-RS"/>
        </w:rPr>
      </w:pPr>
      <w:r w:rsidRPr="00177A25">
        <w:rPr>
          <w:rFonts w:eastAsia="Calibri"/>
          <w:b/>
          <w:bCs/>
          <w:u w:val="single"/>
          <w:lang w:val="sr-Cyrl-RS"/>
        </w:rPr>
        <w:t>Граматик</w:t>
      </w:r>
      <w:r>
        <w:rPr>
          <w:rFonts w:eastAsia="Calibri"/>
          <w:b/>
          <w:bCs/>
          <w:u w:val="single"/>
          <w:lang w:val="sr-Cyrl-RS"/>
        </w:rPr>
        <w:t>е</w:t>
      </w:r>
    </w:p>
    <w:p w14:paraId="198ECDEB" w14:textId="77777777" w:rsidR="00BD34A6" w:rsidRPr="00E16C4B" w:rsidRDefault="00BD34A6" w:rsidP="00BD34A6">
      <w:pPr>
        <w:autoSpaceDE w:val="0"/>
        <w:autoSpaceDN w:val="0"/>
        <w:adjustRightInd w:val="0"/>
        <w:contextualSpacing/>
        <w:rPr>
          <w:rFonts w:eastAsia="Calibri"/>
          <w:b/>
          <w:bCs/>
          <w:lang w:val="sr-Cyrl-RS"/>
        </w:rPr>
      </w:pPr>
      <w:r w:rsidRPr="00177A25">
        <w:rPr>
          <w:rFonts w:eastAsia="Calibri"/>
          <w:lang w:val="sr-Cyrl-RS"/>
        </w:rPr>
        <w:t>Граматик</w:t>
      </w:r>
      <w:r>
        <w:rPr>
          <w:rFonts w:eastAsia="Calibri"/>
          <w:lang w:val="sr-Cyrl-RS"/>
        </w:rPr>
        <w:t>е</w:t>
      </w:r>
      <w:r w:rsidRPr="00177A25">
        <w:rPr>
          <w:rFonts w:eastAsia="Calibri"/>
          <w:lang w:val="sr-Cyrl-RS"/>
        </w:rPr>
        <w:t xml:space="preserve"> </w:t>
      </w:r>
      <w:r>
        <w:rPr>
          <w:rFonts w:eastAsia="Calibri"/>
          <w:lang w:val="sr-Cyrl-RS"/>
        </w:rPr>
        <w:t>су</w:t>
      </w:r>
      <w:r w:rsidRPr="00177A25">
        <w:rPr>
          <w:rFonts w:eastAsia="Calibri"/>
          <w:lang w:val="sr-Cyrl-RS"/>
        </w:rPr>
        <w:t xml:space="preserve"> радног карактера. Методички приступ омогућава постепено увођење нових садржаја и лако савладавање правила из језика, правописа и језичке културе. Посебно </w:t>
      </w:r>
      <w:r>
        <w:rPr>
          <w:rFonts w:eastAsia="Calibri"/>
          <w:lang w:val="sr-Cyrl-RS"/>
        </w:rPr>
        <w:t xml:space="preserve">су </w:t>
      </w:r>
      <w:r w:rsidRPr="00177A25">
        <w:rPr>
          <w:rFonts w:eastAsia="Calibri"/>
          <w:lang w:val="sr-Cyrl-RS"/>
        </w:rPr>
        <w:t xml:space="preserve">издвојене стране као подсетници на претходно стечена знања како би ученици лакше наставили са усвајањем нових садржаја. </w:t>
      </w:r>
      <w:r>
        <w:rPr>
          <w:rFonts w:eastAsia="Calibri"/>
          <w:lang w:val="sr-Cyrl-RS"/>
        </w:rPr>
        <w:t>Одличан</w:t>
      </w:r>
      <w:r w:rsidRPr="00177A25">
        <w:rPr>
          <w:rFonts w:eastAsia="Calibri"/>
          <w:lang w:val="sr-Cyrl-RS"/>
        </w:rPr>
        <w:t xml:space="preserve"> избор примера за увођење појмова, као и за додатна увежбавања. Додатни текстови који су дати у функцији садржаја омогућавају ненаметљиво богаћење знања ученика.</w:t>
      </w:r>
    </w:p>
    <w:p w14:paraId="167E72AF"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lastRenderedPageBreak/>
        <w:t>Тестови на крају области, као и шематски прикази омогућавају провере знања, као и систематизовање свих усвојених појмова и њихових односа. Заступљена је и пројектна настава кро</w:t>
      </w:r>
      <w:r>
        <w:rPr>
          <w:rFonts w:eastAsia="Calibri"/>
          <w:lang w:val="sr-Cyrl-RS"/>
        </w:rPr>
        <w:t>з</w:t>
      </w:r>
      <w:r w:rsidRPr="00177A25">
        <w:rPr>
          <w:rFonts w:eastAsia="Calibri"/>
          <w:lang w:val="sr-Cyrl-RS"/>
        </w:rPr>
        <w:t xml:space="preserve"> део </w:t>
      </w:r>
      <w:r w:rsidRPr="00177A25">
        <w:rPr>
          <w:rFonts w:eastAsia="Calibri"/>
          <w:i/>
          <w:iCs/>
          <w:lang w:val="sr-Cyrl-RS"/>
        </w:rPr>
        <w:t>Под будним оком граматичара</w:t>
      </w:r>
      <w:r w:rsidRPr="00177A25">
        <w:rPr>
          <w:rFonts w:eastAsia="Calibri"/>
          <w:lang w:val="sr-Cyrl-RS"/>
        </w:rPr>
        <w:t xml:space="preserve">, па се језичким правилима приступа на нов начин, кроз групни и креативан рад. </w:t>
      </w:r>
    </w:p>
    <w:p w14:paraId="0C0273E7"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Latn-RS"/>
        </w:rPr>
        <w:t>QR</w:t>
      </w:r>
      <w:r w:rsidRPr="00177A25">
        <w:rPr>
          <w:rFonts w:eastAsia="Calibri"/>
          <w:lang w:val="sr-Cyrl-RS"/>
        </w:rPr>
        <w:t xml:space="preserve"> кодови са игрицама у функцији су интерактивне провере знања. </w:t>
      </w:r>
    </w:p>
    <w:p w14:paraId="55250D9A"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Значајна је велика систематизација у прилогу граматике којом се сумирају сви појмови из језика, правописа и језичке културе које су ученици савладали од 1-4. разреда. То је уједно и припрема и подсетник за наредне разреде.</w:t>
      </w:r>
    </w:p>
    <w:p w14:paraId="0987BEFD" w14:textId="77777777" w:rsidR="00BD34A6" w:rsidRPr="00177A25" w:rsidRDefault="00BD34A6" w:rsidP="00BD34A6">
      <w:pPr>
        <w:autoSpaceDE w:val="0"/>
        <w:autoSpaceDN w:val="0"/>
        <w:adjustRightInd w:val="0"/>
        <w:contextualSpacing/>
        <w:rPr>
          <w:rFonts w:eastAsia="Calibri"/>
          <w:b/>
          <w:bCs/>
          <w:lang w:val="sr-Cyrl-RS"/>
        </w:rPr>
      </w:pPr>
    </w:p>
    <w:p w14:paraId="37B6B4EC" w14:textId="77777777" w:rsidR="00BD34A6" w:rsidRPr="00177A25" w:rsidRDefault="00BD34A6" w:rsidP="00BD34A6">
      <w:pPr>
        <w:autoSpaceDE w:val="0"/>
        <w:autoSpaceDN w:val="0"/>
        <w:adjustRightInd w:val="0"/>
        <w:contextualSpacing/>
        <w:rPr>
          <w:rFonts w:eastAsia="Calibri"/>
          <w:b/>
          <w:bCs/>
          <w:lang w:val="sr-Cyrl-RS"/>
        </w:rPr>
      </w:pPr>
      <w:r w:rsidRPr="00177A25">
        <w:rPr>
          <w:rFonts w:eastAsia="Calibri"/>
          <w:b/>
          <w:bCs/>
          <w:u w:val="single"/>
          <w:lang w:val="sr-Cyrl-RS"/>
        </w:rPr>
        <w:t>Радн</w:t>
      </w:r>
      <w:r>
        <w:rPr>
          <w:rFonts w:eastAsia="Calibri"/>
          <w:b/>
          <w:bCs/>
          <w:u w:val="single"/>
          <w:lang w:val="sr-Cyrl-RS"/>
        </w:rPr>
        <w:t>е</w:t>
      </w:r>
      <w:r w:rsidRPr="00177A25">
        <w:rPr>
          <w:rFonts w:eastAsia="Calibri"/>
          <w:b/>
          <w:bCs/>
          <w:u w:val="single"/>
          <w:lang w:val="sr-Cyrl-RS"/>
        </w:rPr>
        <w:t xml:space="preserve"> свеск</w:t>
      </w:r>
      <w:r>
        <w:rPr>
          <w:rFonts w:eastAsia="Calibri"/>
          <w:b/>
          <w:bCs/>
          <w:u w:val="single"/>
          <w:lang w:val="sr-Cyrl-RS"/>
        </w:rPr>
        <w:t>е</w:t>
      </w:r>
    </w:p>
    <w:p w14:paraId="7747805F"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У радн</w:t>
      </w:r>
      <w:r>
        <w:rPr>
          <w:rFonts w:eastAsia="Calibri"/>
          <w:lang w:val="sr-Cyrl-RS"/>
        </w:rPr>
        <w:t>им</w:t>
      </w:r>
      <w:r w:rsidRPr="00177A25">
        <w:rPr>
          <w:rFonts w:eastAsia="Calibri"/>
          <w:lang w:val="sr-Cyrl-RS"/>
        </w:rPr>
        <w:t xml:space="preserve"> свес</w:t>
      </w:r>
      <w:r>
        <w:rPr>
          <w:rFonts w:eastAsia="Calibri"/>
          <w:lang w:val="sr-Cyrl-RS"/>
        </w:rPr>
        <w:t>кама</w:t>
      </w:r>
      <w:r w:rsidRPr="00177A25">
        <w:rPr>
          <w:rFonts w:eastAsia="Calibri"/>
          <w:lang w:val="sr-Cyrl-RS"/>
        </w:rPr>
        <w:t xml:space="preserve"> су јасно одвојени делови који прате граматику и књижевност. То олакшава ученицима </w:t>
      </w:r>
      <w:r>
        <w:rPr>
          <w:rFonts w:eastAsia="Calibri"/>
          <w:lang w:val="sr-Cyrl-RS"/>
        </w:rPr>
        <w:t>рад у</w:t>
      </w:r>
      <w:r w:rsidRPr="00177A25">
        <w:rPr>
          <w:rFonts w:eastAsia="Calibri"/>
          <w:lang w:val="sr-Cyrl-RS"/>
        </w:rPr>
        <w:t xml:space="preserve"> радн</w:t>
      </w:r>
      <w:r>
        <w:rPr>
          <w:rFonts w:eastAsia="Calibri"/>
          <w:lang w:val="sr-Cyrl-RS"/>
        </w:rPr>
        <w:t xml:space="preserve">им </w:t>
      </w:r>
      <w:r w:rsidRPr="00177A25">
        <w:rPr>
          <w:rFonts w:eastAsia="Calibri"/>
          <w:lang w:val="sr-Cyrl-RS"/>
        </w:rPr>
        <w:t>свеск</w:t>
      </w:r>
      <w:r>
        <w:rPr>
          <w:rFonts w:eastAsia="Calibri"/>
          <w:lang w:val="sr-Cyrl-RS"/>
        </w:rPr>
        <w:t>ама</w:t>
      </w:r>
      <w:r w:rsidRPr="00177A25">
        <w:rPr>
          <w:rFonts w:eastAsia="Calibri"/>
          <w:lang w:val="sr-Cyrl-RS"/>
        </w:rPr>
        <w:t xml:space="preserve">. У делу књижевности дати су додатни текстови са апаратурама, што опус књижевних текстова чини богатијим. Занимљиве су и стране </w:t>
      </w:r>
      <w:r w:rsidRPr="00177A25">
        <w:rPr>
          <w:rFonts w:eastAsia="Calibri"/>
          <w:i/>
          <w:iCs/>
          <w:lang w:val="sr-Cyrl-RS"/>
        </w:rPr>
        <w:t>Разумем шта читам</w:t>
      </w:r>
      <w:r w:rsidRPr="00177A25">
        <w:rPr>
          <w:rFonts w:eastAsia="Calibri"/>
          <w:lang w:val="sr-Cyrl-RS"/>
        </w:rPr>
        <w:t>.</w:t>
      </w:r>
    </w:p>
    <w:p w14:paraId="0D14B706"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Део који прати граматику чине занимљиве </w:t>
      </w:r>
      <w:r w:rsidRPr="00177A25">
        <w:rPr>
          <w:rFonts w:eastAsia="Calibri"/>
          <w:i/>
          <w:iCs/>
          <w:lang w:val="sr-Cyrl-RS"/>
        </w:rPr>
        <w:t>Кратке провере знања</w:t>
      </w:r>
      <w:r w:rsidRPr="00177A25">
        <w:rPr>
          <w:rFonts w:eastAsia="Calibri"/>
          <w:lang w:val="sr-Cyrl-RS"/>
        </w:rPr>
        <w:t xml:space="preserve"> које би пратиле часове утврђивања. Обезбеђен је довољан број занимљивих и разноврсних задатака за увежбавање.</w:t>
      </w:r>
    </w:p>
    <w:p w14:paraId="6EBE140E"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Провере знања са самоевалуацијом и игре прате радне свеске.</w:t>
      </w:r>
    </w:p>
    <w:p w14:paraId="0D1443BE" w14:textId="77777777" w:rsidR="00BD34A6" w:rsidRPr="00177A25" w:rsidRDefault="00BD34A6" w:rsidP="00BD34A6">
      <w:pPr>
        <w:autoSpaceDE w:val="0"/>
        <w:autoSpaceDN w:val="0"/>
        <w:adjustRightInd w:val="0"/>
        <w:rPr>
          <w:rFonts w:eastAsia="Calibri" w:cs="Calibri"/>
          <w:b/>
          <w:bCs/>
          <w:sz w:val="26"/>
          <w:szCs w:val="26"/>
          <w:lang w:val="sr-Cyrl-RS"/>
        </w:rPr>
      </w:pPr>
    </w:p>
    <w:p w14:paraId="5D777DCE" w14:textId="77777777" w:rsidR="00BD34A6" w:rsidRPr="00E16C4B" w:rsidRDefault="00BD34A6" w:rsidP="00BD34A6">
      <w:pPr>
        <w:autoSpaceDE w:val="0"/>
        <w:autoSpaceDN w:val="0"/>
        <w:adjustRightInd w:val="0"/>
        <w:rPr>
          <w:rFonts w:eastAsia="Calibri" w:cs="Calibri"/>
          <w:b/>
          <w:bCs/>
          <w:lang w:val="sr-Cyrl-RS"/>
        </w:rPr>
      </w:pPr>
      <w:r w:rsidRPr="00E16C4B">
        <w:rPr>
          <w:rFonts w:eastAsia="Calibri" w:cs="Calibri"/>
          <w:b/>
          <w:bCs/>
          <w:lang w:val="sr-Cyrl-RS"/>
        </w:rPr>
        <w:t>Математика</w:t>
      </w:r>
    </w:p>
    <w:p w14:paraId="4C222100" w14:textId="77777777" w:rsidR="00BD34A6" w:rsidRPr="00177A25" w:rsidRDefault="00BD34A6" w:rsidP="00BD34A6">
      <w:pPr>
        <w:autoSpaceDE w:val="0"/>
        <w:autoSpaceDN w:val="0"/>
        <w:adjustRightInd w:val="0"/>
        <w:contextualSpacing/>
        <w:rPr>
          <w:rFonts w:eastAsia="Calibri"/>
          <w:b/>
          <w:bCs/>
          <w:lang w:val="sr-Cyrl-RS"/>
        </w:rPr>
      </w:pPr>
      <w:r w:rsidRPr="00177A25">
        <w:rPr>
          <w:rFonts w:eastAsia="Calibri"/>
          <w:b/>
          <w:bCs/>
          <w:u w:val="single"/>
          <w:lang w:val="sr-Cyrl-RS"/>
        </w:rPr>
        <w:t>Уџбени</w:t>
      </w:r>
      <w:r>
        <w:rPr>
          <w:rFonts w:eastAsia="Calibri"/>
          <w:b/>
          <w:bCs/>
          <w:u w:val="single"/>
          <w:lang w:val="sr-Cyrl-RS"/>
        </w:rPr>
        <w:t>ци</w:t>
      </w:r>
      <w:r w:rsidRPr="00177A25">
        <w:rPr>
          <w:rFonts w:eastAsia="Calibri"/>
          <w:b/>
          <w:bCs/>
          <w:lang w:val="sr-Cyrl-RS"/>
        </w:rPr>
        <w:t xml:space="preserve"> </w:t>
      </w:r>
    </w:p>
    <w:p w14:paraId="5458DCAF"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Уџбени</w:t>
      </w:r>
      <w:r>
        <w:rPr>
          <w:rFonts w:eastAsia="Calibri"/>
          <w:lang w:val="sr-Cyrl-RS"/>
        </w:rPr>
        <w:t>ци</w:t>
      </w:r>
      <w:r w:rsidRPr="00177A25">
        <w:rPr>
          <w:rFonts w:eastAsia="Calibri"/>
          <w:lang w:val="sr-Cyrl-RS"/>
        </w:rPr>
        <w:t xml:space="preserve"> </w:t>
      </w:r>
      <w:r>
        <w:rPr>
          <w:rFonts w:eastAsia="Calibri"/>
          <w:lang w:val="sr-Cyrl-RS"/>
        </w:rPr>
        <w:t>су</w:t>
      </w:r>
      <w:r w:rsidRPr="00177A25">
        <w:rPr>
          <w:rFonts w:eastAsia="Calibri"/>
          <w:lang w:val="sr-Cyrl-RS"/>
        </w:rPr>
        <w:t xml:space="preserve"> радног карактера и подељена на четири деле, чиме ће школска торба бити знатно лакша. Методички је врло добро постављена. Нови појмови се уводе уз добро осмишљене примере који су блиски ученичком искуству и реалног су контекста. Довољно је задатака за рад на часу, али и код куће. Јасно су означени нивои сложености задатака. </w:t>
      </w:r>
    </w:p>
    <w:p w14:paraId="7016FDB0"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Осим штампаних задатака, на </w:t>
      </w:r>
      <w:r w:rsidRPr="00177A25">
        <w:rPr>
          <w:rFonts w:eastAsia="Calibri"/>
          <w:lang w:val="sr-Latn-RS"/>
        </w:rPr>
        <w:t>QR</w:t>
      </w:r>
      <w:r w:rsidRPr="00177A25">
        <w:rPr>
          <w:rFonts w:eastAsia="Calibri"/>
          <w:lang w:val="sr-Cyrl-RS"/>
        </w:rPr>
        <w:t xml:space="preserve"> кодовима су дати и занимљиви интерактивни задаци. </w:t>
      </w:r>
    </w:p>
    <w:p w14:paraId="3D0F3A28"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Веома су добро и функционално коришћени графички прикази и биће од велике помоћи за разумевање одређених садржаја. </w:t>
      </w:r>
    </w:p>
    <w:p w14:paraId="0C36D5B2"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Дата вежбања након сваке целине омогућавају самоевалуацију, а одлична су за часове утврђивања. Шематски прикази на крају области на одличан начин сумирају садржаје сваке области и представљају добар подсетник за ученике.</w:t>
      </w:r>
    </w:p>
    <w:p w14:paraId="2EB0B3E1" w14:textId="77777777" w:rsidR="00BD34A6" w:rsidRPr="00177A25" w:rsidRDefault="00BD34A6" w:rsidP="00BD34A6">
      <w:pPr>
        <w:autoSpaceDE w:val="0"/>
        <w:autoSpaceDN w:val="0"/>
        <w:adjustRightInd w:val="0"/>
        <w:contextualSpacing/>
        <w:rPr>
          <w:rFonts w:eastAsia="Calibri"/>
          <w:lang w:val="sr-Cyrl-RS"/>
        </w:rPr>
      </w:pPr>
    </w:p>
    <w:p w14:paraId="4BF18AA4" w14:textId="77777777" w:rsidR="00BD34A6" w:rsidRPr="00177A25" w:rsidRDefault="00BD34A6" w:rsidP="00BD34A6">
      <w:pPr>
        <w:autoSpaceDE w:val="0"/>
        <w:autoSpaceDN w:val="0"/>
        <w:adjustRightInd w:val="0"/>
        <w:contextualSpacing/>
        <w:rPr>
          <w:rFonts w:eastAsia="Calibri"/>
          <w:b/>
          <w:bCs/>
          <w:lang w:val="sr-Cyrl-RS"/>
        </w:rPr>
      </w:pPr>
      <w:r w:rsidRPr="00177A25">
        <w:rPr>
          <w:rFonts w:eastAsia="Calibri"/>
          <w:b/>
          <w:bCs/>
          <w:u w:val="single"/>
          <w:lang w:val="sr-Cyrl-RS"/>
        </w:rPr>
        <w:t>Наставни листови</w:t>
      </w:r>
    </w:p>
    <w:p w14:paraId="0C608F7F"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Наставни листови представљају додатно наставно средство. Прате уџбеник, па су одговарајућа допуна када се јави потреба за додатним задацима и вежбањем. Осим класичних задатака који су разноврсни и покривају сва три нивоа знања, ту су и стране са занимљивим задацима и кефалицама које ученици воле да решавају.</w:t>
      </w:r>
    </w:p>
    <w:p w14:paraId="6F6DAD69" w14:textId="77777777" w:rsidR="00BD34A6" w:rsidRPr="00177A25" w:rsidRDefault="00BD34A6" w:rsidP="00BD34A6">
      <w:pPr>
        <w:autoSpaceDE w:val="0"/>
        <w:autoSpaceDN w:val="0"/>
        <w:adjustRightInd w:val="0"/>
        <w:contextualSpacing/>
        <w:rPr>
          <w:rFonts w:eastAsia="Calibri"/>
          <w:lang w:val="sr-Cyrl-RS"/>
        </w:rPr>
      </w:pPr>
    </w:p>
    <w:p w14:paraId="5DA290C6" w14:textId="77777777" w:rsidR="00BD34A6" w:rsidRPr="00E16C4B" w:rsidRDefault="00BD34A6" w:rsidP="00BD34A6">
      <w:pPr>
        <w:autoSpaceDE w:val="0"/>
        <w:autoSpaceDN w:val="0"/>
        <w:adjustRightInd w:val="0"/>
        <w:rPr>
          <w:rFonts w:eastAsia="Calibri" w:cs="Calibri"/>
          <w:b/>
          <w:bCs/>
          <w:lang w:val="sr-Cyrl-RS"/>
        </w:rPr>
      </w:pPr>
      <w:r w:rsidRPr="00E16C4B">
        <w:rPr>
          <w:rFonts w:eastAsia="Calibri" w:cs="Calibri"/>
          <w:b/>
          <w:bCs/>
          <w:lang w:val="sr-Cyrl-RS"/>
        </w:rPr>
        <w:t>Природа и друштво/Свет око нас</w:t>
      </w:r>
    </w:p>
    <w:p w14:paraId="4098F10B" w14:textId="77777777" w:rsidR="00BD34A6" w:rsidRPr="00177A25" w:rsidRDefault="00BD34A6" w:rsidP="00BD34A6">
      <w:pPr>
        <w:autoSpaceDE w:val="0"/>
        <w:autoSpaceDN w:val="0"/>
        <w:adjustRightInd w:val="0"/>
        <w:contextualSpacing/>
        <w:rPr>
          <w:rFonts w:eastAsia="Calibri"/>
          <w:b/>
          <w:bCs/>
          <w:lang w:val="sr-Cyrl-RS"/>
        </w:rPr>
      </w:pPr>
      <w:r w:rsidRPr="00177A25">
        <w:rPr>
          <w:rFonts w:eastAsia="Calibri"/>
          <w:b/>
          <w:bCs/>
          <w:u w:val="single"/>
          <w:lang w:val="sr-Cyrl-RS"/>
        </w:rPr>
        <w:t>Уџбени</w:t>
      </w:r>
      <w:r>
        <w:rPr>
          <w:rFonts w:eastAsia="Calibri"/>
          <w:b/>
          <w:bCs/>
          <w:u w:val="single"/>
          <w:lang w:val="sr-Cyrl-RS"/>
        </w:rPr>
        <w:t>ци</w:t>
      </w:r>
      <w:r w:rsidRPr="00177A25">
        <w:rPr>
          <w:rFonts w:eastAsia="Calibri"/>
          <w:b/>
          <w:bCs/>
          <w:lang w:val="sr-Cyrl-RS"/>
        </w:rPr>
        <w:t xml:space="preserve"> </w:t>
      </w:r>
    </w:p>
    <w:p w14:paraId="4664092A"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Уџбени</w:t>
      </w:r>
      <w:r>
        <w:rPr>
          <w:rFonts w:eastAsia="Calibri"/>
          <w:lang w:val="sr-Cyrl-RS"/>
        </w:rPr>
        <w:t>ци се</w:t>
      </w:r>
      <w:r w:rsidRPr="00177A25">
        <w:rPr>
          <w:rFonts w:eastAsia="Calibri"/>
          <w:lang w:val="sr-Cyrl-RS"/>
        </w:rPr>
        <w:t xml:space="preserve"> одликуј</w:t>
      </w:r>
      <w:r>
        <w:rPr>
          <w:rFonts w:eastAsia="Calibri"/>
          <w:lang w:val="sr-Cyrl-RS"/>
        </w:rPr>
        <w:t>у</w:t>
      </w:r>
      <w:r w:rsidRPr="00177A25">
        <w:rPr>
          <w:rFonts w:eastAsia="Calibri"/>
          <w:lang w:val="sr-Cyrl-RS"/>
        </w:rPr>
        <w:t xml:space="preserve"> јас</w:t>
      </w:r>
      <w:r>
        <w:rPr>
          <w:rFonts w:eastAsia="Calibri"/>
          <w:lang w:val="sr-Cyrl-RS"/>
        </w:rPr>
        <w:t>ним</w:t>
      </w:r>
      <w:r w:rsidRPr="00177A25">
        <w:rPr>
          <w:rFonts w:eastAsia="Calibri"/>
          <w:lang w:val="sr-Cyrl-RS"/>
        </w:rPr>
        <w:t xml:space="preserve"> текст</w:t>
      </w:r>
      <w:r>
        <w:rPr>
          <w:rFonts w:eastAsia="Calibri"/>
          <w:lang w:val="sr-Cyrl-RS"/>
        </w:rPr>
        <w:t>овима,</w:t>
      </w:r>
      <w:r w:rsidRPr="00177A25">
        <w:rPr>
          <w:rFonts w:eastAsia="Calibri"/>
          <w:lang w:val="sr-Cyrl-RS"/>
        </w:rPr>
        <w:t xml:space="preserve"> одличан методички приступ са разноврсним уводним мотивацијама и примереним основним текстом у одговарајућем обиму. Изузетан квалитет фотографија и илустрација на једноставан начин води ученике кроз прописане садржаје. Лекције су прожет</w:t>
      </w:r>
      <w:r>
        <w:rPr>
          <w:rFonts w:eastAsia="Calibri"/>
          <w:lang w:val="sr-Cyrl-RS"/>
        </w:rPr>
        <w:t>е</w:t>
      </w:r>
      <w:r w:rsidRPr="00177A25">
        <w:rPr>
          <w:rFonts w:eastAsia="Calibri"/>
          <w:lang w:val="sr-Cyrl-RS"/>
        </w:rPr>
        <w:t xml:space="preserve"> активностима које омогућавају активан приступ раду. Активности су разноврсне и воде у креативне и занимљиве часове. Од разговора, до стваралачких и истраживачких активности.</w:t>
      </w:r>
    </w:p>
    <w:p w14:paraId="06C065C1"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Историјски и географски садржаји су обрађени на квалитетан начин и поткрепљени су свим потребним мапама. </w:t>
      </w:r>
    </w:p>
    <w:p w14:paraId="1E0C5A42"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Latn-RS"/>
        </w:rPr>
        <w:t>QR</w:t>
      </w:r>
      <w:r w:rsidRPr="00177A25">
        <w:rPr>
          <w:rFonts w:eastAsia="Calibri"/>
          <w:lang w:val="sr-Cyrl-RS"/>
        </w:rPr>
        <w:t xml:space="preserve"> кодови имају важну функцију у овом уџбенику. Видео-материјали помажу ученицима да лакше разумеју одређене појаве и садржаје. </w:t>
      </w:r>
    </w:p>
    <w:p w14:paraId="5AEF51D8"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Мапе на крају сваке области прегледно систематизују све обрађене појмове и указују на њихову везу. </w:t>
      </w:r>
    </w:p>
    <w:p w14:paraId="2A23AA54" w14:textId="77777777" w:rsidR="00BD34A6" w:rsidRPr="00177A25" w:rsidRDefault="00BD34A6" w:rsidP="00BD34A6">
      <w:pPr>
        <w:autoSpaceDE w:val="0"/>
        <w:autoSpaceDN w:val="0"/>
        <w:adjustRightInd w:val="0"/>
        <w:contextualSpacing/>
        <w:rPr>
          <w:rFonts w:eastAsia="Calibri"/>
          <w:u w:val="single"/>
          <w:lang w:val="sr-Cyrl-RS"/>
        </w:rPr>
      </w:pPr>
    </w:p>
    <w:p w14:paraId="354A30B5" w14:textId="77777777" w:rsidR="00BD34A6" w:rsidRPr="00177A25" w:rsidRDefault="00BD34A6" w:rsidP="00BD34A6">
      <w:pPr>
        <w:autoSpaceDE w:val="0"/>
        <w:autoSpaceDN w:val="0"/>
        <w:adjustRightInd w:val="0"/>
        <w:contextualSpacing/>
        <w:rPr>
          <w:rFonts w:eastAsia="Calibri"/>
          <w:b/>
          <w:bCs/>
          <w:u w:val="single"/>
          <w:lang w:val="sr-Cyrl-RS"/>
        </w:rPr>
      </w:pPr>
      <w:r w:rsidRPr="00177A25">
        <w:rPr>
          <w:rFonts w:eastAsia="Calibri"/>
          <w:b/>
          <w:bCs/>
          <w:u w:val="single"/>
          <w:lang w:val="sr-Cyrl-RS"/>
        </w:rPr>
        <w:t>Радн</w:t>
      </w:r>
      <w:r>
        <w:rPr>
          <w:rFonts w:eastAsia="Calibri"/>
          <w:b/>
          <w:bCs/>
          <w:u w:val="single"/>
          <w:lang w:val="sr-Cyrl-RS"/>
        </w:rPr>
        <w:t>е</w:t>
      </w:r>
      <w:r w:rsidRPr="00177A25">
        <w:rPr>
          <w:rFonts w:eastAsia="Calibri"/>
          <w:b/>
          <w:bCs/>
          <w:u w:val="single"/>
          <w:lang w:val="sr-Cyrl-RS"/>
        </w:rPr>
        <w:t xml:space="preserve"> свеск</w:t>
      </w:r>
      <w:r>
        <w:rPr>
          <w:rFonts w:eastAsia="Calibri"/>
          <w:b/>
          <w:bCs/>
          <w:u w:val="single"/>
          <w:lang w:val="sr-Cyrl-RS"/>
        </w:rPr>
        <w:t>е</w:t>
      </w:r>
    </w:p>
    <w:p w14:paraId="7A3B6193"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Свака лекција у уџбенику је пропраћена задацима у радној свесци. Оствареност исхода за сваку област лако се проверава кроз тестове, а ученици имају могућност и самоевалуације. Задаци су разноврсни, сортирани према нивоу сложености. За ученике су посебно подстицајни задаци типа мозгалица и игре које чине ову радну свеску.</w:t>
      </w:r>
    </w:p>
    <w:p w14:paraId="531B2BBA"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Дати су и врло занимљиви пројекти који ће омогућити истраживачки и групни рад ученика, што је у складу са захтевом програма. </w:t>
      </w:r>
    </w:p>
    <w:p w14:paraId="54696AFE" w14:textId="77777777" w:rsidR="00BD34A6" w:rsidRPr="00177A25" w:rsidRDefault="00BD34A6" w:rsidP="00BD34A6">
      <w:pPr>
        <w:autoSpaceDE w:val="0"/>
        <w:autoSpaceDN w:val="0"/>
        <w:adjustRightInd w:val="0"/>
        <w:rPr>
          <w:rFonts w:eastAsia="Calibri" w:cs="Calibri"/>
          <w:b/>
          <w:bCs/>
          <w:sz w:val="26"/>
          <w:szCs w:val="26"/>
          <w:lang w:val="sr-Cyrl-RS"/>
        </w:rPr>
      </w:pPr>
    </w:p>
    <w:p w14:paraId="6B3A65BE" w14:textId="77777777" w:rsidR="00BD34A6" w:rsidRPr="00E16C4B" w:rsidRDefault="00BD34A6" w:rsidP="00BD34A6">
      <w:pPr>
        <w:autoSpaceDE w:val="0"/>
        <w:autoSpaceDN w:val="0"/>
        <w:adjustRightInd w:val="0"/>
        <w:rPr>
          <w:rFonts w:eastAsia="Calibri" w:cs="Calibri"/>
          <w:b/>
          <w:bCs/>
          <w:lang w:val="sr-Cyrl-RS"/>
        </w:rPr>
      </w:pPr>
      <w:r w:rsidRPr="00E16C4B">
        <w:rPr>
          <w:rFonts w:eastAsia="Calibri" w:cs="Calibri"/>
          <w:b/>
          <w:bCs/>
          <w:lang w:val="sr-Cyrl-RS"/>
        </w:rPr>
        <w:t xml:space="preserve">Музичка култура </w:t>
      </w:r>
    </w:p>
    <w:p w14:paraId="3A5E1133" w14:textId="77777777" w:rsidR="00BD34A6" w:rsidRPr="00177A25" w:rsidRDefault="00BD34A6" w:rsidP="00BD34A6">
      <w:pPr>
        <w:autoSpaceDE w:val="0"/>
        <w:autoSpaceDN w:val="0"/>
        <w:adjustRightInd w:val="0"/>
        <w:contextualSpacing/>
        <w:rPr>
          <w:rFonts w:eastAsia="Calibri"/>
          <w:lang w:val="sr-Cyrl-RS"/>
        </w:rPr>
      </w:pPr>
    </w:p>
    <w:p w14:paraId="45C6B003"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Уџбеник прати довољно композиција за рад са ученицима. Приступ композицијама је једноставан, кроз </w:t>
      </w:r>
      <w:r w:rsidRPr="00177A25">
        <w:rPr>
          <w:rFonts w:eastAsia="Calibri"/>
          <w:lang w:val="sr-Latn-RS"/>
        </w:rPr>
        <w:t>QR</w:t>
      </w:r>
      <w:r w:rsidRPr="00177A25">
        <w:rPr>
          <w:rFonts w:eastAsia="Calibri"/>
          <w:lang w:val="sr-Cyrl-RS"/>
        </w:rPr>
        <w:t xml:space="preserve"> код на првој страни. Продукцијски су врло квалитетно урађене и избор је осавремењен. Све композиције за певање прате и караоке. Важно је истаћи да су неке композиције наменски рађене тако да уведу ученике у лакше разумевање нових појмова. Нове ноте ученици ће засигурно савладати на лак начин, уз добра графичка упутства, бојење одговарајућим бојама, као и смернице за свирање на блок-флаути и металофону. </w:t>
      </w:r>
    </w:p>
    <w:p w14:paraId="725B3ECD"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 xml:space="preserve">У прилогу су дате функционалне картице са смерницама за свирање. Ученици увек могу да имају подсетник на столу. </w:t>
      </w:r>
    </w:p>
    <w:p w14:paraId="318524E7" w14:textId="77777777" w:rsidR="00BD34A6" w:rsidRPr="00177A25" w:rsidRDefault="00BD34A6" w:rsidP="00BD34A6">
      <w:pPr>
        <w:autoSpaceDE w:val="0"/>
        <w:autoSpaceDN w:val="0"/>
        <w:adjustRightInd w:val="0"/>
        <w:contextualSpacing/>
        <w:rPr>
          <w:rFonts w:eastAsia="Calibri"/>
          <w:lang w:val="sr-Cyrl-RS"/>
        </w:rPr>
      </w:pPr>
      <w:r w:rsidRPr="00177A25">
        <w:rPr>
          <w:rFonts w:eastAsia="Calibri"/>
          <w:lang w:val="sr-Cyrl-RS"/>
        </w:rPr>
        <w:t>Разноврсне игре прате велики број композиција, што је од значаја за подстицајни и занимљив час. Изразито је међупредметно повезивање.</w:t>
      </w:r>
    </w:p>
    <w:p w14:paraId="5BE57115" w14:textId="77777777" w:rsidR="00BD34A6" w:rsidRDefault="00BD34A6" w:rsidP="00BD34A6">
      <w:pPr>
        <w:autoSpaceDE w:val="0"/>
        <w:autoSpaceDN w:val="0"/>
        <w:adjustRightInd w:val="0"/>
        <w:contextualSpacing/>
        <w:rPr>
          <w:rFonts w:eastAsia="Calibri"/>
          <w:lang w:val="sr-Cyrl-RS"/>
        </w:rPr>
      </w:pPr>
      <w:r w:rsidRPr="00177A25">
        <w:rPr>
          <w:rFonts w:eastAsia="Calibri"/>
          <w:lang w:val="sr-Cyrl-RS"/>
        </w:rPr>
        <w:t>Графички прикази олакшавају разумевања апстрактних музичких појмова који се уводе.</w:t>
      </w:r>
    </w:p>
    <w:p w14:paraId="0C301131" w14:textId="77777777" w:rsidR="00BD34A6" w:rsidRPr="00E16C4B" w:rsidRDefault="00BD34A6" w:rsidP="00BD34A6">
      <w:pPr>
        <w:autoSpaceDE w:val="0"/>
        <w:autoSpaceDN w:val="0"/>
        <w:adjustRightInd w:val="0"/>
        <w:contextualSpacing/>
        <w:rPr>
          <w:rFonts w:eastAsia="Calibri"/>
          <w:lang w:val="sr-Cyrl-RS"/>
        </w:rPr>
      </w:pPr>
    </w:p>
    <w:p w14:paraId="2B10411F" w14:textId="77777777" w:rsidR="00BD34A6" w:rsidRPr="00E16C4B" w:rsidRDefault="00BD34A6" w:rsidP="00BD34A6">
      <w:pPr>
        <w:autoSpaceDE w:val="0"/>
        <w:autoSpaceDN w:val="0"/>
        <w:adjustRightInd w:val="0"/>
        <w:rPr>
          <w:rFonts w:eastAsia="Calibri" w:cs="Calibri"/>
          <w:b/>
          <w:bCs/>
          <w:lang w:val="sr-Cyrl-RS"/>
        </w:rPr>
      </w:pPr>
      <w:r w:rsidRPr="00E16C4B">
        <w:rPr>
          <w:rFonts w:eastAsia="Calibri" w:cs="Calibri"/>
          <w:b/>
          <w:bCs/>
          <w:lang w:val="sr-Cyrl-RS"/>
        </w:rPr>
        <w:t>Дигитални свет</w:t>
      </w:r>
    </w:p>
    <w:p w14:paraId="299EFE35" w14:textId="77777777" w:rsidR="00BD34A6" w:rsidRPr="00177A25" w:rsidRDefault="00BD34A6" w:rsidP="00BD34A6">
      <w:pPr>
        <w:pBdr>
          <w:top w:val="nil"/>
          <w:left w:val="nil"/>
          <w:bottom w:val="nil"/>
          <w:right w:val="nil"/>
          <w:between w:val="nil"/>
        </w:pBdr>
        <w:spacing w:line="256" w:lineRule="auto"/>
        <w:jc w:val="both"/>
        <w:rPr>
          <w:bCs/>
          <w:color w:val="000000"/>
          <w:lang w:val="sr-Cyrl-RS"/>
        </w:rPr>
      </w:pPr>
    </w:p>
    <w:p w14:paraId="538AF6B8" w14:textId="77777777" w:rsidR="00BD34A6" w:rsidRPr="00177A25" w:rsidRDefault="00BD34A6" w:rsidP="00BD34A6">
      <w:pPr>
        <w:pBdr>
          <w:top w:val="nil"/>
          <w:left w:val="nil"/>
          <w:bottom w:val="nil"/>
          <w:right w:val="nil"/>
          <w:between w:val="nil"/>
        </w:pBdr>
        <w:spacing w:line="256" w:lineRule="auto"/>
        <w:rPr>
          <w:bCs/>
          <w:color w:val="000000"/>
          <w:lang w:val="sr-Cyrl-RS"/>
        </w:rPr>
      </w:pPr>
      <w:r w:rsidRPr="00177A25">
        <w:rPr>
          <w:bCs/>
          <w:color w:val="000000"/>
          <w:lang w:val="sr-Cyrl-RS"/>
        </w:rPr>
        <w:t xml:space="preserve">Овај уџбеник је добио </w:t>
      </w:r>
      <w:r w:rsidRPr="00177A25">
        <w:rPr>
          <w:bCs/>
          <w:color w:val="000000"/>
          <w:lang w:val="sr-Latn-RS"/>
        </w:rPr>
        <w:t xml:space="preserve">BELMA </w:t>
      </w:r>
      <w:r w:rsidRPr="00177A25">
        <w:rPr>
          <w:bCs/>
          <w:color w:val="000000"/>
          <w:lang w:val="sr-Cyrl-RS"/>
        </w:rPr>
        <w:t xml:space="preserve">награду за најбољи европски уџбеник. Веома креативан приступ близак ученицима. Концепт с дигиталном дружином је пријемчљив ученицима. Једноставно је објашњење свих садржаја из програма, често кроз дијалоге дигиталне дружине, што олакшава рад. </w:t>
      </w:r>
    </w:p>
    <w:p w14:paraId="1527C4EB" w14:textId="77777777" w:rsidR="00BD34A6" w:rsidRPr="00177A25" w:rsidRDefault="00BD34A6" w:rsidP="00BD34A6">
      <w:pPr>
        <w:pBdr>
          <w:top w:val="nil"/>
          <w:left w:val="nil"/>
          <w:bottom w:val="nil"/>
          <w:right w:val="nil"/>
          <w:between w:val="nil"/>
        </w:pBdr>
        <w:spacing w:line="256" w:lineRule="auto"/>
        <w:rPr>
          <w:bCs/>
          <w:color w:val="000000"/>
          <w:lang w:val="sr-Cyrl-RS"/>
        </w:rPr>
      </w:pPr>
      <w:r w:rsidRPr="00177A25">
        <w:rPr>
          <w:bCs/>
          <w:color w:val="000000"/>
          <w:lang w:val="sr-Cyrl-RS"/>
        </w:rPr>
        <w:t>Задаци су интересантни и подстицајни за децу. Изузетно међупредметно повезивање, посебно у областима које су апстрактније деци (на пример алгоритам и програмирање).</w:t>
      </w:r>
    </w:p>
    <w:p w14:paraId="31BA1735" w14:textId="77777777" w:rsidR="00BD34A6" w:rsidRPr="00177A25" w:rsidRDefault="00BD34A6" w:rsidP="00BD34A6">
      <w:pPr>
        <w:pBdr>
          <w:top w:val="nil"/>
          <w:left w:val="nil"/>
          <w:bottom w:val="nil"/>
          <w:right w:val="nil"/>
          <w:between w:val="nil"/>
        </w:pBdr>
        <w:spacing w:line="256" w:lineRule="auto"/>
        <w:rPr>
          <w:rFonts w:eastAsia="Calibri" w:cs="Calibri"/>
          <w:lang w:val="sr-Cyrl-RS"/>
        </w:rPr>
      </w:pPr>
      <w:r w:rsidRPr="00177A25">
        <w:rPr>
          <w:bCs/>
          <w:color w:val="000000"/>
          <w:lang w:val="sr-Cyrl-RS"/>
        </w:rPr>
        <w:t xml:space="preserve">У овом уџбенику је значај </w:t>
      </w:r>
      <w:r w:rsidRPr="00177A25">
        <w:rPr>
          <w:rFonts w:eastAsia="Calibri" w:cs="Calibri"/>
          <w:lang w:val="sr-Latn-RS"/>
        </w:rPr>
        <w:t>QR</w:t>
      </w:r>
      <w:r w:rsidRPr="00177A25">
        <w:rPr>
          <w:rFonts w:eastAsia="Calibri" w:cs="Calibri"/>
          <w:lang w:val="sr-Cyrl-RS"/>
        </w:rPr>
        <w:t xml:space="preserve"> кодова вишеструк. Приказан је рад у програмима, што омогућава приказ видео-записа на часу и савладавање нових садржаја чак и када ученици немају могућности рада на компјутеру. С друге стране, помоћ су и наставницима који се слабије сналазе у неким програмима. Ученици могу лако да вежбају и код куће пратећи дата упутства. У прилогу уџбеника се налазе табле са занимљивим играма. </w:t>
      </w:r>
    </w:p>
    <w:p w14:paraId="4B1909B2" w14:textId="77777777" w:rsidR="00BD34A6" w:rsidRDefault="00BD34A6" w:rsidP="00BD34A6">
      <w:pPr>
        <w:pBdr>
          <w:top w:val="nil"/>
          <w:left w:val="nil"/>
          <w:bottom w:val="nil"/>
          <w:right w:val="nil"/>
          <w:between w:val="nil"/>
        </w:pBdr>
        <w:spacing w:line="256" w:lineRule="auto"/>
        <w:rPr>
          <w:rFonts w:eastAsia="Calibri" w:cs="Calibri"/>
          <w:lang w:val="sr-Cyrl-RS"/>
        </w:rPr>
      </w:pPr>
      <w:r w:rsidRPr="00177A25">
        <w:rPr>
          <w:rFonts w:eastAsia="Calibri" w:cs="Calibri"/>
          <w:lang w:val="sr-Cyrl-RS"/>
        </w:rPr>
        <w:t xml:space="preserve">С обзиром да наставни програм за дигитални свет за четврти разред налаже пројекте кроз две области, посебно је похвалан додатак уџбенику – свеска за праћење пројеката. Предложене теме за пројекте су изузетно занимљиве и примери одличних корелација с другим предметима. </w:t>
      </w:r>
    </w:p>
    <w:p w14:paraId="1A95C968" w14:textId="77777777" w:rsidR="00BD34A6" w:rsidRPr="00E16C4B" w:rsidRDefault="00BD34A6" w:rsidP="00BD34A6">
      <w:pPr>
        <w:pBdr>
          <w:top w:val="nil"/>
          <w:left w:val="nil"/>
          <w:bottom w:val="nil"/>
          <w:right w:val="nil"/>
          <w:between w:val="nil"/>
        </w:pBdr>
        <w:spacing w:line="256" w:lineRule="auto"/>
        <w:rPr>
          <w:rFonts w:eastAsia="Calibri" w:cs="Calibri"/>
          <w:lang w:val="sr-Cyrl-RS"/>
        </w:rPr>
      </w:pPr>
    </w:p>
    <w:p w14:paraId="7F5C6927" w14:textId="77777777" w:rsidR="00BD34A6" w:rsidRPr="00177A25" w:rsidRDefault="00BD34A6" w:rsidP="00BD34A6">
      <w:pPr>
        <w:pBdr>
          <w:top w:val="nil"/>
          <w:left w:val="nil"/>
          <w:bottom w:val="nil"/>
          <w:right w:val="nil"/>
          <w:between w:val="nil"/>
        </w:pBdr>
        <w:spacing w:after="160" w:line="256" w:lineRule="auto"/>
        <w:jc w:val="both"/>
        <w:rPr>
          <w:bCs/>
          <w:color w:val="000000"/>
          <w:lang w:val="sr-Cyrl-RS"/>
        </w:rPr>
      </w:pPr>
      <w:r w:rsidRPr="007F1814">
        <w:rPr>
          <w:bCs/>
          <w:color w:val="000000"/>
          <w:lang w:val="sr-Cyrl-RS"/>
        </w:rPr>
        <w:t xml:space="preserve">Поред </w:t>
      </w:r>
      <w:r>
        <w:rPr>
          <w:bCs/>
          <w:color w:val="000000"/>
          <w:lang w:val="sr-Cyrl-RS"/>
        </w:rPr>
        <w:t>добрих уџбеника,</w:t>
      </w:r>
      <w:r w:rsidRPr="007F1814">
        <w:rPr>
          <w:bCs/>
          <w:color w:val="000000"/>
          <w:lang w:val="sr-Cyrl-RS"/>
        </w:rPr>
        <w:t xml:space="preserve"> добијамо и додатну подршку у виду:</w:t>
      </w:r>
    </w:p>
    <w:p w14:paraId="173AFD39" w14:textId="77777777" w:rsidR="00BD34A6" w:rsidRPr="007F1814" w:rsidRDefault="00BD34A6" w:rsidP="00BD34A6">
      <w:pPr>
        <w:pBdr>
          <w:top w:val="nil"/>
          <w:left w:val="nil"/>
          <w:bottom w:val="nil"/>
          <w:right w:val="nil"/>
          <w:between w:val="nil"/>
        </w:pBdr>
        <w:spacing w:line="256" w:lineRule="auto"/>
        <w:jc w:val="both"/>
        <w:rPr>
          <w:lang w:val="sr-Cyrl-RS"/>
        </w:rPr>
      </w:pPr>
      <w:r w:rsidRPr="007F1814">
        <w:rPr>
          <w:b/>
          <w:color w:val="000000"/>
          <w:lang w:val="sr-Cyrl-RS"/>
        </w:rPr>
        <w:lastRenderedPageBreak/>
        <w:t xml:space="preserve">Дигиталних уџбеника - </w:t>
      </w:r>
      <w:r w:rsidRPr="007F1814">
        <w:rPr>
          <w:color w:val="000000"/>
          <w:lang w:val="sr-Cyrl-RS"/>
        </w:rPr>
        <w:t xml:space="preserve">Дигитални уџбеници ИК „Нови Логос” представљају најкомплетније дигиталне уџбенике. </w:t>
      </w:r>
      <w:r w:rsidRPr="007F1814">
        <w:rPr>
          <w:lang w:val="ru-RU"/>
        </w:rPr>
        <w:t xml:space="preserve">Покривају захтеве Стандарда квалитета </w:t>
      </w:r>
      <w:r w:rsidRPr="007F1814">
        <w:rPr>
          <w:lang w:val="sr-Cyrl-RS"/>
        </w:rPr>
        <w:t>електронских</w:t>
      </w:r>
      <w:r w:rsidRPr="007F1814">
        <w:rPr>
          <w:lang w:val="ru-RU"/>
        </w:rPr>
        <w:t xml:space="preserve"> уџбеника и нов Програм наставе и учења. Одликује их једноставност у коришћењу и </w:t>
      </w:r>
      <w:r>
        <w:rPr>
          <w:lang w:val="ru-RU"/>
        </w:rPr>
        <w:t>много</w:t>
      </w:r>
      <w:r w:rsidRPr="007F1814">
        <w:rPr>
          <w:lang w:val="ru-RU"/>
        </w:rPr>
        <w:t xml:space="preserve"> методички обликованих садржаја. Пратећи мултимедијални и интерактивни садржаји нису додатак тексту већ његов интегративни део.</w:t>
      </w:r>
    </w:p>
    <w:p w14:paraId="4D113784" w14:textId="77777777" w:rsidR="00BD34A6" w:rsidRPr="00177A25" w:rsidRDefault="00BD34A6" w:rsidP="00BD34A6">
      <w:pPr>
        <w:pBdr>
          <w:top w:val="nil"/>
          <w:left w:val="nil"/>
          <w:bottom w:val="nil"/>
          <w:right w:val="nil"/>
          <w:between w:val="nil"/>
        </w:pBdr>
        <w:rPr>
          <w:bCs/>
          <w:color w:val="000000"/>
          <w:lang w:val="sr-Cyrl-RS"/>
        </w:rPr>
      </w:pPr>
      <w:r w:rsidRPr="00177A25">
        <w:rPr>
          <w:bCs/>
          <w:color w:val="000000"/>
          <w:lang w:val="ru-RU"/>
        </w:rPr>
        <w:t xml:space="preserve">Мултимедијални садржаји блиски су свакодневном искуству детета. </w:t>
      </w:r>
      <w:r w:rsidRPr="00177A25">
        <w:rPr>
          <w:bCs/>
          <w:color w:val="000000"/>
          <w:lang w:val="sr-Cyrl-RS"/>
        </w:rPr>
        <w:t>Потпуно су усклађени са наставним програмима</w:t>
      </w:r>
      <w:r w:rsidRPr="00177A25">
        <w:rPr>
          <w:bCs/>
          <w:color w:val="000000"/>
          <w:lang w:val="ru-RU"/>
        </w:rPr>
        <w:t>.</w:t>
      </w:r>
      <w:r w:rsidRPr="00177A25">
        <w:rPr>
          <w:bCs/>
          <w:color w:val="000000"/>
          <w:lang w:val="sr-Cyrl-RS"/>
        </w:rPr>
        <w:t xml:space="preserve"> </w:t>
      </w:r>
      <w:r w:rsidRPr="00177A25">
        <w:rPr>
          <w:bCs/>
          <w:color w:val="000000"/>
          <w:lang w:val="ru-RU"/>
        </w:rPr>
        <w:t>Образовни филмови</w:t>
      </w:r>
      <w:r w:rsidRPr="00177A25">
        <w:rPr>
          <w:bCs/>
          <w:color w:val="000000"/>
          <w:lang w:val="sr-Cyrl-RS"/>
        </w:rPr>
        <w:t>, снимљени огледи и сл.</w:t>
      </w:r>
      <w:r w:rsidRPr="00177A25">
        <w:rPr>
          <w:bCs/>
          <w:color w:val="000000"/>
          <w:lang w:val="ru-RU"/>
        </w:rPr>
        <w:t xml:space="preserve"> </w:t>
      </w:r>
      <w:r w:rsidRPr="00177A25">
        <w:rPr>
          <w:bCs/>
          <w:color w:val="000000"/>
          <w:lang w:val="sr-Cyrl-RS"/>
        </w:rPr>
        <w:t>о</w:t>
      </w:r>
      <w:r w:rsidRPr="00177A25">
        <w:rPr>
          <w:bCs/>
          <w:color w:val="000000"/>
          <w:lang w:val="ru-RU"/>
        </w:rPr>
        <w:t>лакшавају наставни процес тако што на очигледан и примамљив начин објашњавају апстрактне садржаје, оживљавају текст из уџбеника и доприносе бољем разумевању градива.</w:t>
      </w:r>
      <w:r w:rsidRPr="00177A25">
        <w:rPr>
          <w:bCs/>
          <w:color w:val="000000"/>
          <w:lang w:val="sr-Cyrl-RS"/>
        </w:rPr>
        <w:t xml:space="preserve"> Сви су синхронизовани. </w:t>
      </w:r>
      <w:bookmarkStart w:id="0" w:name="_gjdgxs" w:colFirst="0" w:colLast="0"/>
      <w:bookmarkEnd w:id="0"/>
      <w:r w:rsidRPr="00177A25">
        <w:rPr>
          <w:bCs/>
          <w:color w:val="000000"/>
          <w:lang w:val="ru-RU"/>
        </w:rPr>
        <w:t xml:space="preserve">Атрактивне анимације </w:t>
      </w:r>
      <w:r w:rsidRPr="00177A25">
        <w:rPr>
          <w:bCs/>
          <w:color w:val="000000"/>
          <w:lang w:val="sr-Cyrl-RS"/>
        </w:rPr>
        <w:t>су</w:t>
      </w:r>
      <w:r w:rsidRPr="00177A25">
        <w:rPr>
          <w:bCs/>
          <w:color w:val="000000"/>
          <w:lang w:val="ru-RU"/>
        </w:rPr>
        <w:t xml:space="preserve"> едукативни алат </w:t>
      </w:r>
      <w:r w:rsidRPr="00177A25">
        <w:rPr>
          <w:bCs/>
          <w:color w:val="000000"/>
          <w:lang w:val="sr-Cyrl-RS"/>
        </w:rPr>
        <w:t>који је посебно занимљив ученицима</w:t>
      </w:r>
      <w:r w:rsidRPr="00177A25">
        <w:rPr>
          <w:bCs/>
          <w:color w:val="000000"/>
          <w:lang w:val="ru-RU"/>
        </w:rPr>
        <w:t>. Галерије слика дају увид у знатно више примера од оних који уџбеником могу да се прикажу.</w:t>
      </w:r>
      <w:r w:rsidRPr="00177A25">
        <w:rPr>
          <w:bCs/>
          <w:color w:val="000000"/>
          <w:lang w:val="sr-Cyrl-RS"/>
        </w:rPr>
        <w:t xml:space="preserve"> </w:t>
      </w:r>
    </w:p>
    <w:p w14:paraId="288BAB8E" w14:textId="77777777" w:rsidR="00BD34A6" w:rsidRPr="00177A25" w:rsidRDefault="00BD34A6" w:rsidP="00BD34A6">
      <w:pPr>
        <w:pBdr>
          <w:top w:val="nil"/>
          <w:left w:val="nil"/>
          <w:bottom w:val="nil"/>
          <w:right w:val="nil"/>
          <w:between w:val="nil"/>
        </w:pBdr>
        <w:rPr>
          <w:rFonts w:eastAsia="Calibri" w:cs="Calibri"/>
          <w:lang w:val="ru-RU"/>
        </w:rPr>
      </w:pPr>
      <w:r w:rsidRPr="00177A25">
        <w:rPr>
          <w:bCs/>
          <w:color w:val="000000"/>
          <w:lang w:val="sr-Cyrl-RS"/>
        </w:rPr>
        <w:t>Предност аудио-записа посебно</w:t>
      </w:r>
      <w:r w:rsidRPr="00177A25">
        <w:rPr>
          <w:color w:val="000000"/>
          <w:lang w:val="ru-RU"/>
        </w:rPr>
        <w:t xml:space="preserve"> се огледа у уџбеницима музичке културе и у читанкама</w:t>
      </w:r>
      <w:r w:rsidRPr="00177A25">
        <w:rPr>
          <w:color w:val="000000"/>
          <w:lang w:val="sr-Cyrl-RS"/>
        </w:rPr>
        <w:t>. В</w:t>
      </w:r>
      <w:r w:rsidRPr="00177A25">
        <w:rPr>
          <w:color w:val="000000"/>
          <w:lang w:val="ru-RU"/>
        </w:rPr>
        <w:t>езани су за композиције/текстове који се обрађују, што утиче на функционалност њиховог коришћења.</w:t>
      </w:r>
    </w:p>
    <w:p w14:paraId="11412FF2" w14:textId="77777777" w:rsidR="00BD34A6" w:rsidRPr="00177A25" w:rsidRDefault="00BD34A6" w:rsidP="00BD34A6">
      <w:pPr>
        <w:pBdr>
          <w:top w:val="nil"/>
          <w:left w:val="nil"/>
          <w:bottom w:val="nil"/>
          <w:right w:val="nil"/>
          <w:between w:val="nil"/>
        </w:pBdr>
        <w:rPr>
          <w:rFonts w:eastAsia="Calibri" w:cs="Calibri"/>
          <w:bCs/>
          <w:lang w:val="ru-RU"/>
        </w:rPr>
      </w:pPr>
      <w:r w:rsidRPr="00177A25">
        <w:rPr>
          <w:bCs/>
          <w:color w:val="000000"/>
          <w:lang w:val="ru-RU"/>
        </w:rPr>
        <w:t>Интерактивни задаци обезбеђују забавну и једноставну проверу знања. Мноштво је разноврсних задатака и тестова. Повратна информација о тачности одговора доступна је одмах по решавању задатка. На крају сваке лекције ученик има увид у статистику о томе у којој мери је савладао градиво и колико задатака је успешно решио.</w:t>
      </w:r>
      <w:r w:rsidRPr="00177A25">
        <w:rPr>
          <w:rFonts w:eastAsia="Calibri" w:cs="Calibri"/>
          <w:bCs/>
          <w:lang w:val="sr-Cyrl-RS"/>
        </w:rPr>
        <w:t xml:space="preserve"> </w:t>
      </w:r>
      <w:r w:rsidRPr="00177A25">
        <w:rPr>
          <w:bCs/>
          <w:color w:val="000000"/>
          <w:lang w:val="ru-RU"/>
        </w:rPr>
        <w:t>Провера знања кроз игру –едукативне игрице које су направљене прилагођене су најмлађима. На тај начин свет учења је близак свету детета.</w:t>
      </w:r>
    </w:p>
    <w:p w14:paraId="0CD903BA" w14:textId="77777777" w:rsidR="00BD34A6" w:rsidRPr="00177A25" w:rsidRDefault="00BD34A6" w:rsidP="00BD34A6">
      <w:pPr>
        <w:pBdr>
          <w:top w:val="nil"/>
          <w:left w:val="nil"/>
          <w:bottom w:val="nil"/>
          <w:right w:val="nil"/>
          <w:between w:val="nil"/>
        </w:pBdr>
        <w:spacing w:line="256" w:lineRule="auto"/>
        <w:jc w:val="both"/>
        <w:rPr>
          <w:b/>
          <w:color w:val="000000"/>
          <w:sz w:val="34"/>
          <w:szCs w:val="34"/>
          <w:lang w:val="sr-Cyrl-RS"/>
        </w:rPr>
      </w:pPr>
    </w:p>
    <w:p w14:paraId="7C709B82" w14:textId="77777777" w:rsidR="00BD34A6" w:rsidRPr="00E16C4B" w:rsidRDefault="00BD34A6" w:rsidP="00BD34A6">
      <w:pPr>
        <w:pBdr>
          <w:top w:val="nil"/>
          <w:left w:val="nil"/>
          <w:bottom w:val="nil"/>
          <w:right w:val="nil"/>
          <w:between w:val="nil"/>
        </w:pBdr>
        <w:spacing w:line="256" w:lineRule="auto"/>
        <w:jc w:val="both"/>
        <w:rPr>
          <w:b/>
          <w:color w:val="000000"/>
          <w:lang w:val="sr-Cyrl-RS"/>
        </w:rPr>
      </w:pPr>
      <w:r w:rsidRPr="00E16C4B">
        <w:rPr>
          <w:b/>
          <w:color w:val="000000"/>
          <w:lang w:val="sr-Cyrl-RS"/>
        </w:rPr>
        <w:t>Материјали за наставнике и додатне апликације</w:t>
      </w:r>
      <w:r>
        <w:rPr>
          <w:b/>
          <w:color w:val="000000"/>
          <w:lang w:val="sr-Cyrl-RS"/>
        </w:rPr>
        <w:t>:</w:t>
      </w:r>
    </w:p>
    <w:p w14:paraId="070AB920" w14:textId="77777777" w:rsidR="00BD34A6" w:rsidRPr="00177A25" w:rsidRDefault="00BD34A6" w:rsidP="00BD34A6">
      <w:pPr>
        <w:pBdr>
          <w:top w:val="nil"/>
          <w:left w:val="nil"/>
          <w:bottom w:val="nil"/>
          <w:right w:val="nil"/>
          <w:between w:val="nil"/>
        </w:pBdr>
        <w:spacing w:line="256" w:lineRule="auto"/>
        <w:jc w:val="both"/>
        <w:rPr>
          <w:color w:val="000000"/>
          <w:lang w:val="sr-Cyrl-RS"/>
        </w:rPr>
      </w:pPr>
    </w:p>
    <w:p w14:paraId="416CAD82" w14:textId="77777777" w:rsidR="00BD34A6" w:rsidRPr="007F1814" w:rsidRDefault="00BD34A6" w:rsidP="00BD34A6">
      <w:pPr>
        <w:pBdr>
          <w:top w:val="nil"/>
          <w:left w:val="nil"/>
          <w:bottom w:val="nil"/>
          <w:right w:val="nil"/>
          <w:between w:val="nil"/>
        </w:pBdr>
        <w:spacing w:line="256" w:lineRule="auto"/>
        <w:jc w:val="both"/>
        <w:rPr>
          <w:b/>
          <w:color w:val="000000"/>
          <w:lang w:val="sr-Cyrl-RS"/>
        </w:rPr>
      </w:pPr>
      <w:r w:rsidRPr="007F1814">
        <w:rPr>
          <w:b/>
          <w:color w:val="000000"/>
          <w:lang w:val="sr-Cyrl-RS"/>
        </w:rPr>
        <w:t xml:space="preserve">Материјали </w:t>
      </w:r>
      <w:r w:rsidRPr="007F1814">
        <w:rPr>
          <w:b/>
          <w:i/>
          <w:iCs/>
          <w:color w:val="000000"/>
          <w:lang w:val="sr-Cyrl-RS"/>
        </w:rPr>
        <w:t>Разумем шта читам</w:t>
      </w:r>
      <w:r>
        <w:rPr>
          <w:b/>
          <w:i/>
          <w:iCs/>
          <w:color w:val="000000"/>
          <w:lang w:val="sr-Cyrl-RS"/>
        </w:rPr>
        <w:t xml:space="preserve"> </w:t>
      </w:r>
      <w:r>
        <w:rPr>
          <w:b/>
          <w:color w:val="000000"/>
          <w:lang w:val="sr-Cyrl-RS"/>
        </w:rPr>
        <w:t xml:space="preserve">- </w:t>
      </w:r>
      <w:r w:rsidRPr="00177A25">
        <w:rPr>
          <w:color w:val="000000"/>
          <w:lang w:val="ru-RU"/>
        </w:rPr>
        <w:t>Наставни листићи с краћим текстовима разноврсних садржаја са пропратним задацима за вежбање и проверу разумевања прочитаног. Задаци су дати у три нивоа сложености. То је важно због проблема разумевања прочитаног код ученика.</w:t>
      </w:r>
    </w:p>
    <w:p w14:paraId="01492681" w14:textId="77777777" w:rsidR="00BD34A6" w:rsidRPr="00177A25" w:rsidRDefault="00BD34A6" w:rsidP="00BD34A6">
      <w:pPr>
        <w:pBdr>
          <w:top w:val="nil"/>
          <w:left w:val="nil"/>
          <w:bottom w:val="nil"/>
          <w:right w:val="nil"/>
          <w:between w:val="nil"/>
        </w:pBdr>
        <w:spacing w:line="256" w:lineRule="auto"/>
        <w:jc w:val="both"/>
        <w:rPr>
          <w:color w:val="000000"/>
          <w:lang w:val="sr-Cyrl-RS"/>
        </w:rPr>
      </w:pPr>
    </w:p>
    <w:p w14:paraId="6E56C0E8" w14:textId="77777777" w:rsidR="00BD34A6" w:rsidRPr="00E16C4B" w:rsidRDefault="00BD34A6" w:rsidP="00BD34A6">
      <w:pPr>
        <w:pBdr>
          <w:top w:val="nil"/>
          <w:left w:val="nil"/>
          <w:bottom w:val="nil"/>
          <w:right w:val="nil"/>
          <w:between w:val="nil"/>
        </w:pBdr>
        <w:spacing w:line="256" w:lineRule="auto"/>
        <w:jc w:val="both"/>
        <w:rPr>
          <w:b/>
          <w:color w:val="000000"/>
          <w:sz w:val="26"/>
          <w:szCs w:val="26"/>
          <w:lang w:val="sr-Cyrl-RS"/>
        </w:rPr>
      </w:pPr>
      <w:r w:rsidRPr="00E16C4B">
        <w:rPr>
          <w:b/>
          <w:color w:val="000000"/>
          <w:lang w:val="sr-Cyrl-RS"/>
        </w:rPr>
        <w:t xml:space="preserve">Материјали </w:t>
      </w:r>
      <w:r w:rsidRPr="00E16C4B">
        <w:rPr>
          <w:b/>
          <w:i/>
          <w:iCs/>
          <w:color w:val="000000"/>
          <w:lang w:val="sr-Cyrl-RS"/>
        </w:rPr>
        <w:t>Игре речима</w:t>
      </w:r>
      <w:r>
        <w:rPr>
          <w:b/>
          <w:color w:val="000000"/>
          <w:sz w:val="26"/>
          <w:szCs w:val="26"/>
          <w:lang w:val="sr-Cyrl-RS"/>
        </w:rPr>
        <w:t xml:space="preserve"> - </w:t>
      </w:r>
      <w:r w:rsidRPr="00177A25">
        <w:rPr>
          <w:color w:val="000000"/>
          <w:lang w:val="ru-RU"/>
        </w:rPr>
        <w:t xml:space="preserve">Због све већег проблема сиромашног речника деце, ови материјали су помоћ за богаћење њиховог речника. Дати су у три нивоа сложености. </w:t>
      </w:r>
    </w:p>
    <w:p w14:paraId="11337E45" w14:textId="77777777" w:rsidR="00BD34A6" w:rsidRPr="00177A25" w:rsidRDefault="00BD34A6" w:rsidP="00BD34A6">
      <w:pPr>
        <w:pBdr>
          <w:top w:val="nil"/>
          <w:left w:val="nil"/>
          <w:bottom w:val="nil"/>
          <w:right w:val="nil"/>
          <w:between w:val="nil"/>
        </w:pBdr>
        <w:spacing w:line="256" w:lineRule="auto"/>
        <w:jc w:val="both"/>
        <w:rPr>
          <w:color w:val="000000"/>
          <w:lang w:val="sr-Cyrl-RS"/>
        </w:rPr>
      </w:pPr>
    </w:p>
    <w:p w14:paraId="7F7FD0FD" w14:textId="77777777" w:rsidR="00BD34A6" w:rsidRPr="00E16C4B" w:rsidRDefault="00BD34A6" w:rsidP="00BD34A6">
      <w:pPr>
        <w:pBdr>
          <w:top w:val="nil"/>
          <w:left w:val="nil"/>
          <w:bottom w:val="nil"/>
          <w:right w:val="nil"/>
          <w:between w:val="nil"/>
        </w:pBdr>
        <w:spacing w:line="256" w:lineRule="auto"/>
        <w:jc w:val="both"/>
        <w:rPr>
          <w:b/>
          <w:color w:val="000000"/>
          <w:sz w:val="26"/>
          <w:szCs w:val="26"/>
          <w:lang w:val="sr-Cyrl-RS"/>
        </w:rPr>
      </w:pPr>
      <w:r w:rsidRPr="00E16C4B">
        <w:rPr>
          <w:b/>
          <w:color w:val="000000"/>
          <w:lang w:val="sr-Cyrl-RS"/>
        </w:rPr>
        <w:t>Материјали за инклузију</w:t>
      </w:r>
      <w:r>
        <w:rPr>
          <w:b/>
          <w:color w:val="000000"/>
          <w:sz w:val="26"/>
          <w:szCs w:val="26"/>
          <w:lang w:val="sr-Cyrl-RS"/>
        </w:rPr>
        <w:t xml:space="preserve"> - </w:t>
      </w:r>
      <w:r w:rsidRPr="00177A25">
        <w:rPr>
          <w:color w:val="000000"/>
          <w:lang w:val="ru-RU"/>
        </w:rPr>
        <w:t>Наставни листићи покривају све теме из наставних програма за српски, математику и природу и друштво. Разноврсни задаци се лако могу прилагодити специфичним потребама. Посебно је важно то што су дати и задаци за надарене ученике.</w:t>
      </w:r>
    </w:p>
    <w:p w14:paraId="65817564" w14:textId="77777777" w:rsidR="00BD34A6" w:rsidRPr="00177A25" w:rsidRDefault="00BD34A6" w:rsidP="00BD34A6">
      <w:pPr>
        <w:pBdr>
          <w:top w:val="nil"/>
          <w:left w:val="nil"/>
          <w:bottom w:val="nil"/>
          <w:right w:val="nil"/>
          <w:between w:val="nil"/>
        </w:pBdr>
        <w:spacing w:line="256" w:lineRule="auto"/>
        <w:jc w:val="both"/>
        <w:rPr>
          <w:color w:val="000000"/>
          <w:lang w:val="sr-Cyrl-RS"/>
        </w:rPr>
      </w:pPr>
    </w:p>
    <w:p w14:paraId="3281645B" w14:textId="77777777" w:rsidR="00BD34A6" w:rsidRPr="00E16C4B" w:rsidRDefault="00BD34A6" w:rsidP="00BD34A6">
      <w:pPr>
        <w:pBdr>
          <w:top w:val="nil"/>
          <w:left w:val="nil"/>
          <w:bottom w:val="nil"/>
          <w:right w:val="nil"/>
          <w:between w:val="nil"/>
        </w:pBdr>
        <w:spacing w:line="256" w:lineRule="auto"/>
        <w:jc w:val="both"/>
        <w:rPr>
          <w:b/>
          <w:color w:val="000000"/>
          <w:sz w:val="26"/>
          <w:szCs w:val="26"/>
          <w:lang w:val="sr-Cyrl-RS"/>
        </w:rPr>
      </w:pPr>
      <w:r w:rsidRPr="00E16C4B">
        <w:rPr>
          <w:b/>
          <w:color w:val="000000"/>
          <w:lang w:val="sr-Cyrl-RS"/>
        </w:rPr>
        <w:t>Материјали за тематске дане</w:t>
      </w:r>
      <w:r>
        <w:rPr>
          <w:b/>
          <w:color w:val="000000"/>
          <w:sz w:val="26"/>
          <w:szCs w:val="26"/>
          <w:lang w:val="sr-Cyrl-RS"/>
        </w:rPr>
        <w:t xml:space="preserve"> - </w:t>
      </w:r>
      <w:r w:rsidRPr="00177A25">
        <w:rPr>
          <w:color w:val="000000"/>
          <w:lang w:val="sr-Cyrl-RS"/>
        </w:rPr>
        <w:t xml:space="preserve">Ове материјале прате припреме с наставним листићима, али и текстови о тематским данима, композиције за слушање, предлози за креирање плаката и задаци забавног карактера у духу дана који се обележава. </w:t>
      </w:r>
    </w:p>
    <w:p w14:paraId="28F3C789" w14:textId="77777777" w:rsidR="00BD34A6" w:rsidRPr="00177A25" w:rsidRDefault="00BD34A6" w:rsidP="00BD34A6">
      <w:pPr>
        <w:pBdr>
          <w:top w:val="nil"/>
          <w:left w:val="nil"/>
          <w:bottom w:val="nil"/>
          <w:right w:val="nil"/>
          <w:between w:val="nil"/>
        </w:pBdr>
        <w:spacing w:line="256" w:lineRule="auto"/>
        <w:jc w:val="both"/>
        <w:rPr>
          <w:color w:val="000000"/>
          <w:lang w:val="sr-Latn-RS"/>
        </w:rPr>
      </w:pPr>
    </w:p>
    <w:p w14:paraId="2B3A8965" w14:textId="77777777" w:rsidR="00BD34A6" w:rsidRPr="00E16C4B" w:rsidRDefault="00BD34A6" w:rsidP="00BD34A6">
      <w:pPr>
        <w:pBdr>
          <w:top w:val="nil"/>
          <w:left w:val="nil"/>
          <w:bottom w:val="nil"/>
          <w:right w:val="nil"/>
          <w:between w:val="nil"/>
        </w:pBdr>
        <w:spacing w:line="256" w:lineRule="auto"/>
        <w:jc w:val="both"/>
        <w:rPr>
          <w:b/>
          <w:color w:val="000000"/>
          <w:sz w:val="26"/>
          <w:szCs w:val="26"/>
          <w:lang w:val="sr-Cyrl-RS"/>
        </w:rPr>
      </w:pPr>
      <w:r w:rsidRPr="00E16C4B">
        <w:rPr>
          <w:b/>
          <w:color w:val="000000"/>
          <w:lang w:val="sr-Cyrl-RS"/>
        </w:rPr>
        <w:lastRenderedPageBreak/>
        <w:t>Тестомат</w:t>
      </w:r>
      <w:r>
        <w:rPr>
          <w:b/>
          <w:color w:val="000000"/>
          <w:sz w:val="26"/>
          <w:szCs w:val="26"/>
          <w:lang w:val="sr-Cyrl-RS"/>
        </w:rPr>
        <w:t xml:space="preserve"> - </w:t>
      </w:r>
      <w:r w:rsidRPr="00177A25">
        <w:rPr>
          <w:color w:val="000000"/>
          <w:lang w:val="sr-Cyrl-RS"/>
        </w:rPr>
        <w:t>Апликација за креирање тестова, петоминутних, петнаестоминутних вежби и сл. Задаци се бирају према предмету (српски, математика или природу и друштво), садржају, исходу, нивоу сложености. Лако је коришћење, а значајна је могућност диференцијације по групама, тежини и сл. За сваки припремљени тест или радни листић добија се и решење.</w:t>
      </w:r>
    </w:p>
    <w:p w14:paraId="7FB5AB20" w14:textId="77777777" w:rsidR="00BD34A6" w:rsidRPr="00177A25" w:rsidRDefault="00BD34A6" w:rsidP="00BD34A6">
      <w:pPr>
        <w:pBdr>
          <w:top w:val="nil"/>
          <w:left w:val="nil"/>
          <w:bottom w:val="nil"/>
          <w:right w:val="nil"/>
          <w:between w:val="nil"/>
        </w:pBdr>
        <w:spacing w:line="256" w:lineRule="auto"/>
        <w:jc w:val="both"/>
        <w:rPr>
          <w:color w:val="000000"/>
          <w:lang w:val="sr-Cyrl-RS"/>
        </w:rPr>
      </w:pPr>
    </w:p>
    <w:p w14:paraId="7772D6BE" w14:textId="77777777" w:rsidR="00BD34A6" w:rsidRPr="00E16C4B" w:rsidRDefault="00BD34A6" w:rsidP="00BD34A6">
      <w:pPr>
        <w:pBdr>
          <w:top w:val="nil"/>
          <w:left w:val="nil"/>
          <w:bottom w:val="nil"/>
          <w:right w:val="nil"/>
          <w:between w:val="nil"/>
        </w:pBdr>
        <w:spacing w:line="256" w:lineRule="auto"/>
        <w:jc w:val="both"/>
        <w:rPr>
          <w:b/>
          <w:color w:val="000000"/>
          <w:sz w:val="26"/>
          <w:szCs w:val="26"/>
          <w:lang w:val="sr-Cyrl-RS"/>
        </w:rPr>
      </w:pPr>
      <w:r w:rsidRPr="00E16C4B">
        <w:rPr>
          <w:b/>
          <w:color w:val="000000"/>
          <w:lang w:val="sr-Cyrl-RS"/>
        </w:rPr>
        <w:t>Педагошка свеска</w:t>
      </w:r>
      <w:r>
        <w:rPr>
          <w:b/>
          <w:color w:val="000000"/>
          <w:sz w:val="26"/>
          <w:szCs w:val="26"/>
          <w:lang w:val="sr-Cyrl-RS"/>
        </w:rPr>
        <w:t xml:space="preserve"> - </w:t>
      </w:r>
      <w:r w:rsidRPr="00177A25">
        <w:rPr>
          <w:color w:val="000000"/>
          <w:lang w:val="ru-RU"/>
        </w:rPr>
        <w:t>Електронско бележење података о постигнућима ученика, процесу учења, напредовању и развоју. Избор дефинисаних исхода по предметима/наставним темама, понуђених подисхода и активности ученика. Заштићени су подаци о ученику – доступни само наставнику. Дати су и додатни материјали за спровођење и евидентирање васпитног рада.</w:t>
      </w:r>
    </w:p>
    <w:p w14:paraId="0BA53B6D" w14:textId="77777777" w:rsidR="00BD34A6" w:rsidRPr="00177A25" w:rsidRDefault="00BD34A6" w:rsidP="00BD34A6">
      <w:pPr>
        <w:pBdr>
          <w:top w:val="nil"/>
          <w:left w:val="nil"/>
          <w:bottom w:val="nil"/>
          <w:right w:val="nil"/>
          <w:between w:val="nil"/>
        </w:pBdr>
        <w:spacing w:line="256" w:lineRule="auto"/>
        <w:jc w:val="both"/>
        <w:rPr>
          <w:color w:val="000000"/>
          <w:lang w:val="sr-Cyrl-RS"/>
        </w:rPr>
      </w:pPr>
    </w:p>
    <w:p w14:paraId="5CE57693" w14:textId="77777777" w:rsidR="00BD34A6" w:rsidRPr="00E16C4B" w:rsidRDefault="00BD34A6" w:rsidP="00BD34A6">
      <w:pPr>
        <w:pBdr>
          <w:top w:val="nil"/>
          <w:left w:val="nil"/>
          <w:bottom w:val="nil"/>
          <w:right w:val="nil"/>
          <w:between w:val="nil"/>
        </w:pBdr>
        <w:spacing w:after="160" w:line="256" w:lineRule="auto"/>
        <w:jc w:val="both"/>
        <w:rPr>
          <w:b/>
          <w:color w:val="000000"/>
          <w:sz w:val="34"/>
          <w:szCs w:val="34"/>
          <w:lang w:val="ru-RU"/>
        </w:rPr>
      </w:pPr>
      <w:r w:rsidRPr="00E16C4B">
        <w:rPr>
          <w:b/>
          <w:color w:val="000000"/>
          <w:lang w:val="ru-RU"/>
        </w:rPr>
        <w:t xml:space="preserve">ЗАКЉУЧАК: </w:t>
      </w:r>
      <w:r w:rsidRPr="00E16C4B">
        <w:rPr>
          <w:color w:val="000000"/>
          <w:lang w:val="ru-RU"/>
        </w:rPr>
        <w:t>Квалитет и свеобухватност</w:t>
      </w:r>
      <w:r w:rsidRPr="00177A25">
        <w:rPr>
          <w:color w:val="000000"/>
          <w:lang w:val="ru-RU"/>
        </w:rPr>
        <w:t xml:space="preserve"> уџбеника </w:t>
      </w:r>
      <w:r w:rsidRPr="00177A25">
        <w:rPr>
          <w:color w:val="000000"/>
          <w:lang w:val="sr-Cyrl-RS"/>
        </w:rPr>
        <w:t xml:space="preserve">и пратеће подршке </w:t>
      </w:r>
      <w:r w:rsidRPr="00177A25">
        <w:rPr>
          <w:color w:val="000000"/>
          <w:lang w:val="ru-RU"/>
        </w:rPr>
        <w:t xml:space="preserve">из свих наведених разлога представљају </w:t>
      </w:r>
      <w:r>
        <w:rPr>
          <w:color w:val="000000"/>
          <w:lang w:val="ru-RU"/>
        </w:rPr>
        <w:t>добар</w:t>
      </w:r>
      <w:r w:rsidRPr="00177A25">
        <w:rPr>
          <w:color w:val="000000"/>
          <w:lang w:val="ru-RU"/>
        </w:rPr>
        <w:t xml:space="preserve"> избор за реализацију квалитетне, подстицајне и савремене наставе. </w:t>
      </w:r>
      <w:r w:rsidRPr="00177A25">
        <w:rPr>
          <w:color w:val="000000"/>
          <w:lang w:val="sr-Cyrl-RS"/>
        </w:rPr>
        <w:t>Уз квалитетне пропратне материјале и апликације учитељу остаје више времена да се посвети раду са ученицима.</w:t>
      </w:r>
    </w:p>
    <w:p w14:paraId="6E2FB17A" w14:textId="3E201B8B"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70CD8666" w14:textId="17A9EE45"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6D26803D" w14:textId="7912A6AF"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5B917199" w14:textId="75BFD551"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5B67835A" w14:textId="2D270883"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4D7E43E2" w14:textId="7FFF1B13"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78BEB045" w14:textId="467D3762"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24A579D7" w14:textId="77777777" w:rsidR="00BD34A6" w:rsidRDefault="00BD34A6" w:rsidP="00BD34A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224"/>
        <w:gridCol w:w="1515"/>
        <w:gridCol w:w="2010"/>
        <w:gridCol w:w="3647"/>
        <w:gridCol w:w="4130"/>
        <w:gridCol w:w="1372"/>
      </w:tblGrid>
      <w:tr w:rsidR="00BD34A6" w14:paraId="66C56545" w14:textId="77777777" w:rsidTr="00736995">
        <w:trPr>
          <w:trHeight w:val="251"/>
        </w:trPr>
        <w:tc>
          <w:tcPr>
            <w:tcW w:w="2739" w:type="dxa"/>
            <w:gridSpan w:val="2"/>
            <w:vMerge w:val="restart"/>
          </w:tcPr>
          <w:p w14:paraId="7B3FF4F5" w14:textId="77777777" w:rsidR="00BD34A6" w:rsidRDefault="00BD34A6" w:rsidP="00736995">
            <w:pPr>
              <w:pStyle w:val="NormalWeb"/>
              <w:spacing w:before="0" w:beforeAutospacing="0" w:after="0" w:afterAutospacing="0"/>
              <w:ind w:right="-158"/>
              <w:rPr>
                <w:lang w:val="sr-Cyrl-RS"/>
              </w:rPr>
            </w:pPr>
            <w:r>
              <w:rPr>
                <w:lang w:val="sr-Cyrl-RS"/>
              </w:rPr>
              <w:t>ПРЕДМЕТ</w:t>
            </w:r>
          </w:p>
        </w:tc>
        <w:tc>
          <w:tcPr>
            <w:tcW w:w="11159" w:type="dxa"/>
            <w:gridSpan w:val="4"/>
          </w:tcPr>
          <w:p w14:paraId="5FA5629F" w14:textId="77777777" w:rsidR="00BD34A6" w:rsidRDefault="00BD34A6" w:rsidP="00736995">
            <w:pPr>
              <w:pStyle w:val="NormalWeb"/>
              <w:ind w:right="-195"/>
              <w:jc w:val="center"/>
              <w:rPr>
                <w:b/>
                <w:lang w:val="sr-Cyrl-RS"/>
              </w:rPr>
            </w:pPr>
            <w:r>
              <w:rPr>
                <w:b/>
                <w:lang w:val="sr-Cyrl-RS"/>
              </w:rPr>
              <w:t>МУЗИЧКА КУЛТУРА</w:t>
            </w:r>
          </w:p>
        </w:tc>
      </w:tr>
      <w:tr w:rsidR="00BD34A6" w14:paraId="4DF201E7" w14:textId="77777777" w:rsidTr="00736995">
        <w:trPr>
          <w:trHeight w:val="265"/>
        </w:trPr>
        <w:tc>
          <w:tcPr>
            <w:tcW w:w="2739" w:type="dxa"/>
            <w:gridSpan w:val="2"/>
            <w:vMerge/>
          </w:tcPr>
          <w:p w14:paraId="3DCAFD68" w14:textId="77777777" w:rsidR="00BD34A6" w:rsidRDefault="00BD34A6" w:rsidP="00736995">
            <w:pPr>
              <w:pStyle w:val="NormalWeb"/>
              <w:spacing w:before="0" w:beforeAutospacing="0" w:after="0" w:afterAutospacing="0"/>
              <w:ind w:right="-158"/>
              <w:rPr>
                <w:lang w:val="sr-Cyrl-RS"/>
              </w:rPr>
            </w:pPr>
          </w:p>
        </w:tc>
        <w:tc>
          <w:tcPr>
            <w:tcW w:w="11159" w:type="dxa"/>
            <w:gridSpan w:val="4"/>
          </w:tcPr>
          <w:p w14:paraId="2F68437E"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73668551" w14:textId="77777777" w:rsidTr="00736995">
        <w:trPr>
          <w:trHeight w:val="1286"/>
        </w:trPr>
        <w:tc>
          <w:tcPr>
            <w:tcW w:w="1224" w:type="dxa"/>
          </w:tcPr>
          <w:p w14:paraId="583FDF8C" w14:textId="77777777" w:rsidR="00BD34A6" w:rsidRDefault="00BD34A6" w:rsidP="00736995">
            <w:pPr>
              <w:pStyle w:val="NormalWeb"/>
              <w:rPr>
                <w:b/>
                <w:lang w:val="sr-Cyrl-RS"/>
              </w:rPr>
            </w:pPr>
            <w:r>
              <w:rPr>
                <w:b/>
                <w:lang w:val="sr-Cyrl-RS"/>
              </w:rPr>
              <w:t>Издавач</w:t>
            </w:r>
          </w:p>
        </w:tc>
        <w:tc>
          <w:tcPr>
            <w:tcW w:w="1515" w:type="dxa"/>
          </w:tcPr>
          <w:p w14:paraId="256FD587"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4E5F6373"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2010" w:type="dxa"/>
          </w:tcPr>
          <w:p w14:paraId="3C771097"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3647" w:type="dxa"/>
          </w:tcPr>
          <w:p w14:paraId="3EC43437"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08140723"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4130" w:type="dxa"/>
          </w:tcPr>
          <w:p w14:paraId="03628570"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2" w:type="dxa"/>
          </w:tcPr>
          <w:p w14:paraId="75A5C43E" w14:textId="77777777" w:rsidR="00BD34A6" w:rsidRDefault="00BD34A6" w:rsidP="00736995">
            <w:pPr>
              <w:pStyle w:val="NormalWeb"/>
              <w:ind w:right="-195"/>
              <w:rPr>
                <w:b/>
                <w:lang w:val="sr-Cyrl-RS"/>
              </w:rPr>
            </w:pPr>
            <w:r>
              <w:rPr>
                <w:b/>
                <w:lang w:val="sr-Cyrl-RS"/>
              </w:rPr>
              <w:t>Просечна оцена уџбеника</w:t>
            </w:r>
          </w:p>
        </w:tc>
      </w:tr>
      <w:tr w:rsidR="00BD34A6" w14:paraId="66471DF0" w14:textId="77777777" w:rsidTr="00736995">
        <w:trPr>
          <w:trHeight w:val="251"/>
        </w:trPr>
        <w:tc>
          <w:tcPr>
            <w:tcW w:w="1224" w:type="dxa"/>
          </w:tcPr>
          <w:p w14:paraId="3F156BF0" w14:textId="77777777" w:rsidR="00BD34A6" w:rsidRPr="00755B9D" w:rsidRDefault="00BD34A6" w:rsidP="00736995">
            <w:pPr>
              <w:pStyle w:val="NormalWeb"/>
              <w:rPr>
                <w:lang w:val="sr-Latn-RS"/>
              </w:rPr>
            </w:pPr>
            <w:r>
              <w:rPr>
                <w:lang w:val="sr-Latn-RS"/>
              </w:rPr>
              <w:t>Нови Логос</w:t>
            </w:r>
          </w:p>
        </w:tc>
        <w:tc>
          <w:tcPr>
            <w:tcW w:w="1515" w:type="dxa"/>
          </w:tcPr>
          <w:p w14:paraId="33DAA53D" w14:textId="77777777" w:rsidR="00BD34A6" w:rsidRDefault="00BD34A6" w:rsidP="00736995">
            <w:pPr>
              <w:pStyle w:val="NormalWeb"/>
              <w:spacing w:before="0" w:beforeAutospacing="0" w:after="0" w:afterAutospacing="0"/>
              <w:ind w:right="-158"/>
              <w:rPr>
                <w:lang w:val="sr-Cyrl-RS"/>
              </w:rPr>
            </w:pPr>
            <w:r>
              <w:rPr>
                <w:lang w:val="sr-Cyrl-RS"/>
              </w:rPr>
              <w:t>Наташа Станковић Шошо,</w:t>
            </w:r>
          </w:p>
          <w:p w14:paraId="6601E0D6" w14:textId="77777777" w:rsidR="00BD34A6" w:rsidRDefault="00BD34A6" w:rsidP="00736995">
            <w:pPr>
              <w:pStyle w:val="NormalWeb"/>
              <w:spacing w:before="0" w:beforeAutospacing="0" w:after="0" w:afterAutospacing="0"/>
              <w:ind w:right="-158"/>
              <w:rPr>
                <w:lang w:val="sr-Cyrl-RS"/>
              </w:rPr>
            </w:pPr>
            <w:r>
              <w:rPr>
                <w:lang w:val="sr-Cyrl-RS"/>
              </w:rPr>
              <w:t>Бошко Сувајџић,</w:t>
            </w:r>
          </w:p>
          <w:p w14:paraId="711B5D1D" w14:textId="77777777" w:rsidR="00BD34A6" w:rsidRDefault="00BD34A6" w:rsidP="00736995">
            <w:pPr>
              <w:pStyle w:val="NormalWeb"/>
              <w:spacing w:before="0" w:beforeAutospacing="0" w:after="0" w:afterAutospacing="0"/>
              <w:ind w:right="-158"/>
              <w:rPr>
                <w:lang w:val="sr-Cyrl-RS"/>
              </w:rPr>
            </w:pPr>
            <w:r>
              <w:rPr>
                <w:lang w:val="sr-Cyrl-RS"/>
              </w:rPr>
              <w:t>Светлана Слијепчевић Бјеливук</w:t>
            </w:r>
          </w:p>
          <w:p w14:paraId="41D0068A" w14:textId="77777777" w:rsidR="00BD34A6" w:rsidRDefault="00BD34A6" w:rsidP="00736995">
            <w:pPr>
              <w:pStyle w:val="NormalWeb"/>
              <w:spacing w:before="0" w:beforeAutospacing="0" w:after="0" w:afterAutospacing="0"/>
              <w:ind w:right="-158"/>
              <w:rPr>
                <w:lang w:val="sr-Cyrl-RS"/>
              </w:rPr>
            </w:pPr>
          </w:p>
        </w:tc>
        <w:tc>
          <w:tcPr>
            <w:tcW w:w="2010" w:type="dxa"/>
          </w:tcPr>
          <w:p w14:paraId="6497B046" w14:textId="77777777" w:rsidR="00BD34A6" w:rsidRDefault="00BD34A6" w:rsidP="00736995">
            <w:pPr>
              <w:pStyle w:val="NormalWeb"/>
              <w:ind w:right="-195"/>
              <w:rPr>
                <w:b/>
                <w:lang w:val="sr-Cyrl-RS"/>
              </w:rPr>
            </w:pPr>
            <w:r>
              <w:rPr>
                <w:b/>
                <w:lang w:val="sr-Cyrl-RS"/>
              </w:rPr>
              <w:t>Уџбеник је у потпуности усклађени са наставним планом и програмом 3</w:t>
            </w:r>
          </w:p>
        </w:tc>
        <w:tc>
          <w:tcPr>
            <w:tcW w:w="3647" w:type="dxa"/>
          </w:tcPr>
          <w:p w14:paraId="2A526CF6" w14:textId="77777777" w:rsidR="00BD34A6" w:rsidRDefault="00BD34A6" w:rsidP="00736995">
            <w:pPr>
              <w:pStyle w:val="NormalWeb"/>
              <w:spacing w:before="0" w:beforeAutospacing="0" w:after="0" w:afterAutospacing="0"/>
              <w:ind w:right="-195"/>
              <w:rPr>
                <w:b/>
                <w:lang w:val="sr-Cyrl-RS"/>
              </w:rPr>
            </w:pPr>
            <w:r>
              <w:rPr>
                <w:b/>
                <w:lang w:val="sr-Cyrl-RS"/>
              </w:rPr>
              <w:t>Садржај је јасно структуиран, нови појмови су повезани са претходно стеченим знањем и ти делови су јасно истакнути. Уџбеници су прегледнии визуелно саджајни. 3</w:t>
            </w:r>
          </w:p>
        </w:tc>
        <w:tc>
          <w:tcPr>
            <w:tcW w:w="4130" w:type="dxa"/>
          </w:tcPr>
          <w:p w14:paraId="372AD2B0" w14:textId="77777777" w:rsidR="00BD34A6" w:rsidRDefault="00BD34A6" w:rsidP="00736995">
            <w:pPr>
              <w:pStyle w:val="NormalWeb"/>
              <w:ind w:right="-195"/>
              <w:rPr>
                <w:b/>
                <w:lang w:val="sr-Cyrl-RS"/>
              </w:rPr>
            </w:pPr>
            <w:r>
              <w:rPr>
                <w:b/>
                <w:lang w:val="sr-Cyrl-RS"/>
              </w:rPr>
              <w:t>Садржај је прилагођен узрасту ученика, музички примери наведени за савладавање градива пружају избор . Садржајна обрада градива. 3</w:t>
            </w:r>
          </w:p>
        </w:tc>
        <w:tc>
          <w:tcPr>
            <w:tcW w:w="1372" w:type="dxa"/>
          </w:tcPr>
          <w:p w14:paraId="00E1820F" w14:textId="77777777" w:rsidR="00BD34A6" w:rsidRDefault="00BD34A6" w:rsidP="00736995">
            <w:pPr>
              <w:pStyle w:val="NormalWeb"/>
              <w:ind w:right="-195"/>
              <w:rPr>
                <w:lang w:val="sr-Cyrl-RS"/>
              </w:rPr>
            </w:pPr>
            <w:r>
              <w:rPr>
                <w:lang w:val="sr-Cyrl-RS"/>
              </w:rPr>
              <w:t>3</w:t>
            </w:r>
          </w:p>
        </w:tc>
      </w:tr>
      <w:tr w:rsidR="00BD34A6" w14:paraId="656229EB" w14:textId="77777777" w:rsidTr="00736995">
        <w:trPr>
          <w:trHeight w:val="251"/>
        </w:trPr>
        <w:tc>
          <w:tcPr>
            <w:tcW w:w="1224" w:type="dxa"/>
          </w:tcPr>
          <w:p w14:paraId="51546BA3" w14:textId="77777777" w:rsidR="00BD34A6" w:rsidRPr="00173F70" w:rsidRDefault="00BD34A6" w:rsidP="00736995">
            <w:pPr>
              <w:pStyle w:val="NormalWeb"/>
              <w:rPr>
                <w:lang w:val="sr-Cyrl-RS"/>
              </w:rPr>
            </w:pPr>
            <w:r>
              <w:rPr>
                <w:lang w:val="sr-Cyrl-RS"/>
              </w:rPr>
              <w:lastRenderedPageBreak/>
              <w:t>Завод за уџбенике</w:t>
            </w:r>
          </w:p>
        </w:tc>
        <w:tc>
          <w:tcPr>
            <w:tcW w:w="1515" w:type="dxa"/>
          </w:tcPr>
          <w:p w14:paraId="2EB21D4A" w14:textId="77777777" w:rsidR="00BD34A6" w:rsidRDefault="00BD34A6" w:rsidP="00736995">
            <w:pPr>
              <w:pStyle w:val="NormalWeb"/>
              <w:spacing w:before="0" w:beforeAutospacing="0" w:after="0" w:afterAutospacing="0"/>
              <w:ind w:right="-158"/>
              <w:rPr>
                <w:lang w:val="sr-Cyrl-RS"/>
              </w:rPr>
            </w:pPr>
            <w:r>
              <w:rPr>
                <w:lang w:val="sr-Cyrl-RS"/>
              </w:rPr>
              <w:t xml:space="preserve">Гордана Стојановић, </w:t>
            </w:r>
          </w:p>
          <w:p w14:paraId="021A67E5" w14:textId="77777777" w:rsidR="00BD34A6" w:rsidRDefault="00BD34A6" w:rsidP="00736995">
            <w:pPr>
              <w:pStyle w:val="NormalWeb"/>
              <w:spacing w:before="0" w:beforeAutospacing="0" w:after="0" w:afterAutospacing="0"/>
              <w:ind w:right="-158"/>
              <w:rPr>
                <w:lang w:val="sr-Cyrl-RS"/>
              </w:rPr>
            </w:pPr>
            <w:r>
              <w:rPr>
                <w:lang w:val="sr-Cyrl-RS"/>
              </w:rPr>
              <w:t>Милица Рајковић</w:t>
            </w:r>
          </w:p>
        </w:tc>
        <w:tc>
          <w:tcPr>
            <w:tcW w:w="2010" w:type="dxa"/>
          </w:tcPr>
          <w:p w14:paraId="4A105EA8" w14:textId="77777777" w:rsidR="00BD34A6" w:rsidRPr="00660251" w:rsidRDefault="00BD34A6" w:rsidP="00736995">
            <w:pPr>
              <w:pStyle w:val="NormalWeb"/>
              <w:ind w:right="-195"/>
              <w:rPr>
                <w:b/>
                <w:lang w:val="sr-Cyrl-RS"/>
              </w:rPr>
            </w:pPr>
            <w:r w:rsidRPr="00660251">
              <w:rPr>
                <w:b/>
                <w:lang w:val="sr-Cyrl-RS"/>
              </w:rPr>
              <w:t xml:space="preserve">Уџбеници су у потпуности усклађени са наставним планом и програмом </w:t>
            </w:r>
            <w:r>
              <w:rPr>
                <w:b/>
                <w:lang w:val="sr-Cyrl-RS"/>
              </w:rPr>
              <w:t>3</w:t>
            </w:r>
          </w:p>
        </w:tc>
        <w:tc>
          <w:tcPr>
            <w:tcW w:w="3647" w:type="dxa"/>
          </w:tcPr>
          <w:p w14:paraId="710C4226" w14:textId="77777777" w:rsidR="00BD34A6" w:rsidRPr="00660251" w:rsidRDefault="00BD34A6" w:rsidP="00736995">
            <w:pPr>
              <w:pStyle w:val="NormalWeb"/>
              <w:ind w:right="-195"/>
              <w:rPr>
                <w:b/>
                <w:lang w:val="sr-Cyrl-RS"/>
              </w:rPr>
            </w:pPr>
            <w:r w:rsidRPr="006E2AA4">
              <w:rPr>
                <w:b/>
                <w:lang w:val="sr-Cyrl-RS"/>
              </w:rPr>
              <w:t>Садржај је јасно структуиран, нови појмови су повезани са претходно стеченим знањем и ти делови су јасно истакнути. Уџбеници су прегледни. 3</w:t>
            </w:r>
          </w:p>
        </w:tc>
        <w:tc>
          <w:tcPr>
            <w:tcW w:w="4130" w:type="dxa"/>
          </w:tcPr>
          <w:p w14:paraId="7E52AAF4" w14:textId="77777777" w:rsidR="00BD34A6" w:rsidRPr="00660251" w:rsidRDefault="00BD34A6" w:rsidP="00736995">
            <w:pPr>
              <w:pStyle w:val="NormalWeb"/>
              <w:ind w:right="-195"/>
              <w:rPr>
                <w:b/>
                <w:lang w:val="sr-Cyrl-RS"/>
              </w:rPr>
            </w:pPr>
            <w:r w:rsidRPr="00660251">
              <w:rPr>
                <w:b/>
                <w:lang w:val="sr-Cyrl-RS"/>
              </w:rPr>
              <w:t xml:space="preserve">Уџбеници </w:t>
            </w:r>
            <w:r>
              <w:rPr>
                <w:b/>
                <w:lang w:val="sr-Cyrl-RS"/>
              </w:rPr>
              <w:t xml:space="preserve">изгледају доста сувопарно у односу на друге издаваче , што представља код ученика </w:t>
            </w:r>
            <w:r w:rsidRPr="00660251">
              <w:rPr>
                <w:b/>
                <w:lang w:val="sr-Cyrl-RS"/>
              </w:rPr>
              <w:t xml:space="preserve"> </w:t>
            </w:r>
            <w:r>
              <w:rPr>
                <w:b/>
                <w:lang w:val="sr-Cyrl-RS"/>
              </w:rPr>
              <w:t>отпор према учењу с обзиром да очекују да овај предмет савладавају кроз интересантнији сликовит садржај</w:t>
            </w:r>
            <w:r w:rsidRPr="00660251">
              <w:rPr>
                <w:b/>
                <w:lang w:val="sr-Cyrl-RS"/>
              </w:rPr>
              <w:t>2,5</w:t>
            </w:r>
          </w:p>
        </w:tc>
        <w:tc>
          <w:tcPr>
            <w:tcW w:w="1372" w:type="dxa"/>
          </w:tcPr>
          <w:p w14:paraId="44755C49" w14:textId="77777777" w:rsidR="00BD34A6" w:rsidRDefault="00BD34A6" w:rsidP="00736995">
            <w:pPr>
              <w:pStyle w:val="NormalWeb"/>
              <w:ind w:right="-195"/>
              <w:rPr>
                <w:lang w:val="sr-Cyrl-RS"/>
              </w:rPr>
            </w:pPr>
            <w:r>
              <w:rPr>
                <w:lang w:val="sr-Cyrl-RS"/>
              </w:rPr>
              <w:t>2,83</w:t>
            </w:r>
          </w:p>
        </w:tc>
      </w:tr>
      <w:tr w:rsidR="00BD34A6" w14:paraId="2C1F13F8" w14:textId="77777777" w:rsidTr="00736995">
        <w:trPr>
          <w:trHeight w:val="251"/>
        </w:trPr>
        <w:tc>
          <w:tcPr>
            <w:tcW w:w="1224" w:type="dxa"/>
          </w:tcPr>
          <w:p w14:paraId="01EF0E91" w14:textId="77777777" w:rsidR="00BD34A6" w:rsidRPr="00D80C22" w:rsidRDefault="00BD34A6" w:rsidP="00736995">
            <w:pPr>
              <w:pStyle w:val="NormalWeb"/>
              <w:rPr>
                <w:lang w:val="sr-Cyrl-RS"/>
              </w:rPr>
            </w:pPr>
            <w:proofErr w:type="spellStart"/>
            <w:r>
              <w:t>Bigz</w:t>
            </w:r>
            <w:proofErr w:type="spellEnd"/>
          </w:p>
        </w:tc>
        <w:tc>
          <w:tcPr>
            <w:tcW w:w="1515" w:type="dxa"/>
          </w:tcPr>
          <w:p w14:paraId="4B0E7D42" w14:textId="77777777" w:rsidR="00BD34A6" w:rsidRDefault="00BD34A6" w:rsidP="00736995">
            <w:pPr>
              <w:pStyle w:val="NormalWeb"/>
              <w:spacing w:before="0" w:beforeAutospacing="0" w:after="0" w:afterAutospacing="0"/>
              <w:ind w:right="-158"/>
              <w:rPr>
                <w:lang w:val="sr-Cyrl-RS"/>
              </w:rPr>
            </w:pPr>
            <w:r>
              <w:rPr>
                <w:lang w:val="sr-Cyrl-RS"/>
              </w:rPr>
              <w:t>Марија Брајковић</w:t>
            </w:r>
          </w:p>
        </w:tc>
        <w:tc>
          <w:tcPr>
            <w:tcW w:w="2010" w:type="dxa"/>
          </w:tcPr>
          <w:p w14:paraId="05E829BE" w14:textId="77777777" w:rsidR="00BD34A6" w:rsidRDefault="00BD34A6" w:rsidP="00736995">
            <w:pPr>
              <w:pStyle w:val="NormalWeb"/>
              <w:ind w:right="-195"/>
              <w:rPr>
                <w:lang w:val="sr-Cyrl-RS"/>
              </w:rPr>
            </w:pPr>
            <w:r w:rsidRPr="00660251">
              <w:rPr>
                <w:b/>
                <w:lang w:val="sr-Cyrl-RS"/>
              </w:rPr>
              <w:t xml:space="preserve">Уџбеници су у потпуности усклађени са наставним планом и програмом </w:t>
            </w:r>
            <w:r>
              <w:rPr>
                <w:b/>
                <w:lang w:val="sr-Cyrl-RS"/>
              </w:rPr>
              <w:t>3</w:t>
            </w:r>
          </w:p>
        </w:tc>
        <w:tc>
          <w:tcPr>
            <w:tcW w:w="3647" w:type="dxa"/>
          </w:tcPr>
          <w:p w14:paraId="3696238F" w14:textId="77777777" w:rsidR="00BD34A6" w:rsidRPr="00D80C22" w:rsidRDefault="00BD34A6" w:rsidP="00736995">
            <w:pPr>
              <w:pStyle w:val="NormalWeb"/>
              <w:ind w:right="-195"/>
              <w:rPr>
                <w:b/>
                <w:bCs/>
                <w:lang w:val="sr-Cyrl-RS"/>
              </w:rPr>
            </w:pPr>
            <w:proofErr w:type="spellStart"/>
            <w:r w:rsidRPr="00D80C22">
              <w:rPr>
                <w:b/>
                <w:bCs/>
              </w:rPr>
              <w:t>Садржај</w:t>
            </w:r>
            <w:proofErr w:type="spellEnd"/>
            <w:r w:rsidRPr="00D80C22">
              <w:rPr>
                <w:b/>
                <w:bCs/>
              </w:rPr>
              <w:t xml:space="preserve"> </w:t>
            </w:r>
            <w:proofErr w:type="spellStart"/>
            <w:r w:rsidRPr="00D80C22">
              <w:rPr>
                <w:b/>
                <w:bCs/>
              </w:rPr>
              <w:t>је</w:t>
            </w:r>
            <w:proofErr w:type="spellEnd"/>
            <w:r w:rsidRPr="00D80C22">
              <w:rPr>
                <w:b/>
                <w:bCs/>
              </w:rPr>
              <w:t xml:space="preserve"> </w:t>
            </w:r>
            <w:proofErr w:type="spellStart"/>
            <w:r w:rsidRPr="00D80C22">
              <w:rPr>
                <w:b/>
                <w:bCs/>
              </w:rPr>
              <w:t>јасно</w:t>
            </w:r>
            <w:proofErr w:type="spellEnd"/>
            <w:r w:rsidRPr="00D80C22">
              <w:rPr>
                <w:b/>
                <w:bCs/>
              </w:rPr>
              <w:t xml:space="preserve"> </w:t>
            </w:r>
            <w:proofErr w:type="spellStart"/>
            <w:r w:rsidRPr="00D80C22">
              <w:rPr>
                <w:b/>
                <w:bCs/>
              </w:rPr>
              <w:t>структуиран</w:t>
            </w:r>
            <w:proofErr w:type="spellEnd"/>
            <w:r w:rsidRPr="00D80C22">
              <w:rPr>
                <w:b/>
                <w:bCs/>
              </w:rPr>
              <w:t xml:space="preserve">, </w:t>
            </w:r>
            <w:proofErr w:type="spellStart"/>
            <w:r w:rsidRPr="00D80C22">
              <w:rPr>
                <w:b/>
                <w:bCs/>
              </w:rPr>
              <w:t>нови</w:t>
            </w:r>
            <w:proofErr w:type="spellEnd"/>
            <w:r w:rsidRPr="00D80C22">
              <w:rPr>
                <w:b/>
                <w:bCs/>
              </w:rPr>
              <w:t xml:space="preserve"> </w:t>
            </w:r>
            <w:proofErr w:type="spellStart"/>
            <w:r w:rsidRPr="00D80C22">
              <w:rPr>
                <w:b/>
                <w:bCs/>
              </w:rPr>
              <w:t>појмови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повезани</w:t>
            </w:r>
            <w:proofErr w:type="spellEnd"/>
            <w:r w:rsidRPr="00D80C22">
              <w:rPr>
                <w:b/>
                <w:bCs/>
              </w:rPr>
              <w:t xml:space="preserve"> </w:t>
            </w:r>
            <w:proofErr w:type="spellStart"/>
            <w:r w:rsidRPr="00D80C22">
              <w:rPr>
                <w:b/>
                <w:bCs/>
              </w:rPr>
              <w:t>са</w:t>
            </w:r>
            <w:proofErr w:type="spellEnd"/>
            <w:r w:rsidRPr="00D80C22">
              <w:rPr>
                <w:b/>
                <w:bCs/>
              </w:rPr>
              <w:t xml:space="preserve"> </w:t>
            </w:r>
            <w:proofErr w:type="spellStart"/>
            <w:r w:rsidRPr="00D80C22">
              <w:rPr>
                <w:b/>
                <w:bCs/>
              </w:rPr>
              <w:t>претходно</w:t>
            </w:r>
            <w:proofErr w:type="spellEnd"/>
            <w:r w:rsidRPr="00D80C22">
              <w:rPr>
                <w:b/>
                <w:bCs/>
              </w:rPr>
              <w:t xml:space="preserve"> </w:t>
            </w:r>
            <w:proofErr w:type="spellStart"/>
            <w:r w:rsidRPr="00D80C22">
              <w:rPr>
                <w:b/>
                <w:bCs/>
              </w:rPr>
              <w:t>стеченим</w:t>
            </w:r>
            <w:proofErr w:type="spellEnd"/>
            <w:r w:rsidRPr="00D80C22">
              <w:rPr>
                <w:b/>
                <w:bCs/>
              </w:rPr>
              <w:t xml:space="preserve"> </w:t>
            </w:r>
            <w:proofErr w:type="spellStart"/>
            <w:r w:rsidRPr="00D80C22">
              <w:rPr>
                <w:b/>
                <w:bCs/>
              </w:rPr>
              <w:t>знањем</w:t>
            </w:r>
            <w:proofErr w:type="spellEnd"/>
            <w:r w:rsidRPr="00D80C22">
              <w:rPr>
                <w:b/>
                <w:bCs/>
              </w:rPr>
              <w:t xml:space="preserve"> и </w:t>
            </w:r>
            <w:proofErr w:type="spellStart"/>
            <w:r w:rsidRPr="00D80C22">
              <w:rPr>
                <w:b/>
                <w:bCs/>
              </w:rPr>
              <w:t>ти</w:t>
            </w:r>
            <w:proofErr w:type="spellEnd"/>
            <w:r w:rsidRPr="00D80C22">
              <w:rPr>
                <w:b/>
                <w:bCs/>
              </w:rPr>
              <w:t xml:space="preserve"> </w:t>
            </w:r>
            <w:proofErr w:type="spellStart"/>
            <w:r w:rsidRPr="00D80C22">
              <w:rPr>
                <w:b/>
                <w:bCs/>
              </w:rPr>
              <w:t>делови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јасно</w:t>
            </w:r>
            <w:proofErr w:type="spellEnd"/>
            <w:r w:rsidRPr="00D80C22">
              <w:rPr>
                <w:b/>
                <w:bCs/>
              </w:rPr>
              <w:t xml:space="preserve"> </w:t>
            </w:r>
            <w:proofErr w:type="spellStart"/>
            <w:r w:rsidRPr="00D80C22">
              <w:rPr>
                <w:b/>
                <w:bCs/>
              </w:rPr>
              <w:t>истакнути</w:t>
            </w:r>
            <w:proofErr w:type="spellEnd"/>
            <w:r w:rsidRPr="00D80C22">
              <w:rPr>
                <w:b/>
                <w:bCs/>
              </w:rPr>
              <w:t xml:space="preserve">. </w:t>
            </w:r>
            <w:proofErr w:type="spellStart"/>
            <w:r w:rsidRPr="00D80C22">
              <w:rPr>
                <w:b/>
                <w:bCs/>
              </w:rPr>
              <w:t>Уџбеници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прегледнии</w:t>
            </w:r>
            <w:proofErr w:type="spellEnd"/>
            <w:r w:rsidRPr="00D80C22">
              <w:rPr>
                <w:b/>
                <w:bCs/>
              </w:rPr>
              <w:t xml:space="preserve"> </w:t>
            </w:r>
            <w:proofErr w:type="spellStart"/>
            <w:r w:rsidRPr="00D80C22">
              <w:rPr>
                <w:b/>
                <w:bCs/>
              </w:rPr>
              <w:t>визуелно</w:t>
            </w:r>
            <w:proofErr w:type="spellEnd"/>
            <w:r w:rsidRPr="00D80C22">
              <w:rPr>
                <w:b/>
                <w:bCs/>
              </w:rPr>
              <w:t xml:space="preserve"> </w:t>
            </w:r>
            <w:proofErr w:type="spellStart"/>
            <w:r w:rsidRPr="00D80C22">
              <w:rPr>
                <w:b/>
                <w:bCs/>
              </w:rPr>
              <w:t>саджајни</w:t>
            </w:r>
            <w:proofErr w:type="spellEnd"/>
            <w:r w:rsidRPr="00D80C22">
              <w:rPr>
                <w:b/>
                <w:bCs/>
              </w:rPr>
              <w:t>. 3</w:t>
            </w:r>
          </w:p>
        </w:tc>
        <w:tc>
          <w:tcPr>
            <w:tcW w:w="4130" w:type="dxa"/>
          </w:tcPr>
          <w:p w14:paraId="38DEEE01" w14:textId="77777777" w:rsidR="00BD34A6" w:rsidRPr="00D80C22" w:rsidRDefault="00BD34A6" w:rsidP="00736995">
            <w:pPr>
              <w:pStyle w:val="NormalWeb"/>
              <w:ind w:right="-195"/>
              <w:rPr>
                <w:b/>
                <w:bCs/>
                <w:lang w:val="sr-Cyrl-RS"/>
              </w:rPr>
            </w:pPr>
            <w:proofErr w:type="spellStart"/>
            <w:r w:rsidRPr="00D80C22">
              <w:rPr>
                <w:b/>
                <w:bCs/>
              </w:rPr>
              <w:t>Садржај</w:t>
            </w:r>
            <w:proofErr w:type="spellEnd"/>
            <w:r w:rsidRPr="00D80C22">
              <w:rPr>
                <w:b/>
                <w:bCs/>
              </w:rPr>
              <w:t xml:space="preserve"> </w:t>
            </w:r>
            <w:proofErr w:type="spellStart"/>
            <w:r w:rsidRPr="00D80C22">
              <w:rPr>
                <w:b/>
                <w:bCs/>
              </w:rPr>
              <w:t>је</w:t>
            </w:r>
            <w:proofErr w:type="spellEnd"/>
            <w:r w:rsidRPr="00D80C22">
              <w:rPr>
                <w:b/>
                <w:bCs/>
              </w:rPr>
              <w:t xml:space="preserve"> </w:t>
            </w:r>
            <w:proofErr w:type="spellStart"/>
            <w:r w:rsidRPr="00D80C22">
              <w:rPr>
                <w:b/>
                <w:bCs/>
              </w:rPr>
              <w:t>прилагођен</w:t>
            </w:r>
            <w:proofErr w:type="spellEnd"/>
            <w:r w:rsidRPr="00D80C22">
              <w:rPr>
                <w:b/>
                <w:bCs/>
              </w:rPr>
              <w:t xml:space="preserve"> </w:t>
            </w:r>
            <w:proofErr w:type="spellStart"/>
            <w:r w:rsidRPr="00D80C22">
              <w:rPr>
                <w:b/>
                <w:bCs/>
              </w:rPr>
              <w:t>узрасту</w:t>
            </w:r>
            <w:proofErr w:type="spellEnd"/>
            <w:r w:rsidRPr="00D80C22">
              <w:rPr>
                <w:b/>
                <w:bCs/>
              </w:rPr>
              <w:t xml:space="preserve"> </w:t>
            </w:r>
            <w:proofErr w:type="spellStart"/>
            <w:r w:rsidRPr="00D80C22">
              <w:rPr>
                <w:b/>
                <w:bCs/>
              </w:rPr>
              <w:t>ученика</w:t>
            </w:r>
            <w:proofErr w:type="spellEnd"/>
            <w:r w:rsidRPr="00D80C22">
              <w:rPr>
                <w:b/>
                <w:bCs/>
              </w:rPr>
              <w:t xml:space="preserve">, </w:t>
            </w:r>
            <w:proofErr w:type="spellStart"/>
            <w:r w:rsidRPr="00D80C22">
              <w:rPr>
                <w:b/>
                <w:bCs/>
              </w:rPr>
              <w:t>музички</w:t>
            </w:r>
            <w:proofErr w:type="spellEnd"/>
            <w:r w:rsidRPr="00D80C22">
              <w:rPr>
                <w:b/>
                <w:bCs/>
              </w:rPr>
              <w:t xml:space="preserve"> </w:t>
            </w:r>
            <w:proofErr w:type="spellStart"/>
            <w:r w:rsidRPr="00D80C22">
              <w:rPr>
                <w:b/>
                <w:bCs/>
              </w:rPr>
              <w:t>примери</w:t>
            </w:r>
            <w:proofErr w:type="spellEnd"/>
            <w:r w:rsidRPr="00D80C22">
              <w:rPr>
                <w:b/>
                <w:bCs/>
              </w:rPr>
              <w:t xml:space="preserve"> </w:t>
            </w:r>
            <w:proofErr w:type="spellStart"/>
            <w:r w:rsidRPr="00D80C22">
              <w:rPr>
                <w:b/>
                <w:bCs/>
              </w:rPr>
              <w:t>наведени</w:t>
            </w:r>
            <w:proofErr w:type="spellEnd"/>
            <w:r w:rsidRPr="00D80C22">
              <w:rPr>
                <w:b/>
                <w:bCs/>
              </w:rPr>
              <w:t xml:space="preserve"> </w:t>
            </w:r>
            <w:proofErr w:type="spellStart"/>
            <w:r w:rsidRPr="00D80C22">
              <w:rPr>
                <w:b/>
                <w:bCs/>
              </w:rPr>
              <w:t>за</w:t>
            </w:r>
            <w:proofErr w:type="spellEnd"/>
            <w:r w:rsidRPr="00D80C22">
              <w:rPr>
                <w:b/>
                <w:bCs/>
              </w:rPr>
              <w:t xml:space="preserve"> </w:t>
            </w:r>
            <w:proofErr w:type="spellStart"/>
            <w:r w:rsidRPr="00D80C22">
              <w:rPr>
                <w:b/>
                <w:bCs/>
              </w:rPr>
              <w:t>савладавање</w:t>
            </w:r>
            <w:proofErr w:type="spellEnd"/>
            <w:r w:rsidRPr="00D80C22">
              <w:rPr>
                <w:b/>
                <w:bCs/>
              </w:rPr>
              <w:t xml:space="preserve"> </w:t>
            </w:r>
            <w:proofErr w:type="spellStart"/>
            <w:r w:rsidRPr="00D80C22">
              <w:rPr>
                <w:b/>
                <w:bCs/>
              </w:rPr>
              <w:t>градива</w:t>
            </w:r>
            <w:proofErr w:type="spellEnd"/>
            <w:r w:rsidRPr="00D80C22">
              <w:rPr>
                <w:b/>
                <w:bCs/>
              </w:rPr>
              <w:t xml:space="preserve"> </w:t>
            </w:r>
            <w:proofErr w:type="spellStart"/>
            <w:r w:rsidRPr="00D80C22">
              <w:rPr>
                <w:b/>
                <w:bCs/>
              </w:rPr>
              <w:t>пружају</w:t>
            </w:r>
            <w:proofErr w:type="spellEnd"/>
            <w:r w:rsidRPr="00D80C22">
              <w:rPr>
                <w:b/>
                <w:bCs/>
              </w:rPr>
              <w:t xml:space="preserve"> </w:t>
            </w:r>
            <w:proofErr w:type="spellStart"/>
            <w:proofErr w:type="gramStart"/>
            <w:r w:rsidRPr="00D80C22">
              <w:rPr>
                <w:b/>
                <w:bCs/>
              </w:rPr>
              <w:t>избор</w:t>
            </w:r>
            <w:proofErr w:type="spellEnd"/>
            <w:r w:rsidRPr="00D80C22">
              <w:rPr>
                <w:b/>
                <w:bCs/>
              </w:rPr>
              <w:t xml:space="preserve"> .</w:t>
            </w:r>
            <w:proofErr w:type="gramEnd"/>
            <w:r w:rsidRPr="00D80C22">
              <w:rPr>
                <w:b/>
                <w:bCs/>
              </w:rPr>
              <w:t xml:space="preserve"> </w:t>
            </w:r>
            <w:proofErr w:type="spellStart"/>
            <w:r w:rsidRPr="00D80C22">
              <w:rPr>
                <w:b/>
                <w:bCs/>
              </w:rPr>
              <w:t>Садржајна</w:t>
            </w:r>
            <w:proofErr w:type="spellEnd"/>
            <w:r w:rsidRPr="00D80C22">
              <w:rPr>
                <w:b/>
                <w:bCs/>
              </w:rPr>
              <w:t xml:space="preserve"> </w:t>
            </w:r>
            <w:proofErr w:type="spellStart"/>
            <w:r w:rsidRPr="00D80C22">
              <w:rPr>
                <w:b/>
                <w:bCs/>
              </w:rPr>
              <w:t>обрада</w:t>
            </w:r>
            <w:proofErr w:type="spellEnd"/>
            <w:r w:rsidRPr="00D80C22">
              <w:rPr>
                <w:b/>
                <w:bCs/>
              </w:rPr>
              <w:t xml:space="preserve"> </w:t>
            </w:r>
            <w:proofErr w:type="spellStart"/>
            <w:r w:rsidRPr="00D80C22">
              <w:rPr>
                <w:b/>
                <w:bCs/>
              </w:rPr>
              <w:t>градива</w:t>
            </w:r>
            <w:proofErr w:type="spellEnd"/>
            <w:r w:rsidRPr="00D80C22">
              <w:rPr>
                <w:b/>
                <w:bCs/>
              </w:rPr>
              <w:t>. 3</w:t>
            </w:r>
          </w:p>
        </w:tc>
        <w:tc>
          <w:tcPr>
            <w:tcW w:w="1372" w:type="dxa"/>
          </w:tcPr>
          <w:p w14:paraId="5B5D7A06" w14:textId="77777777" w:rsidR="00BD34A6" w:rsidRDefault="00BD34A6" w:rsidP="00736995">
            <w:pPr>
              <w:pStyle w:val="NormalWeb"/>
              <w:ind w:right="-195"/>
              <w:rPr>
                <w:lang w:val="sr-Cyrl-RS"/>
              </w:rPr>
            </w:pPr>
            <w:r>
              <w:rPr>
                <w:lang w:val="sr-Cyrl-RS"/>
              </w:rPr>
              <w:t>3</w:t>
            </w:r>
          </w:p>
        </w:tc>
      </w:tr>
      <w:tr w:rsidR="00BD34A6" w14:paraId="7E23C2D0" w14:textId="77777777" w:rsidTr="00736995">
        <w:trPr>
          <w:trHeight w:val="251"/>
        </w:trPr>
        <w:tc>
          <w:tcPr>
            <w:tcW w:w="1224" w:type="dxa"/>
          </w:tcPr>
          <w:p w14:paraId="3F4DD820" w14:textId="77777777" w:rsidR="00BD34A6" w:rsidRDefault="00BD34A6" w:rsidP="00736995">
            <w:pPr>
              <w:pStyle w:val="NormalWeb"/>
              <w:rPr>
                <w:lang w:val="sr-Cyrl-RS"/>
              </w:rPr>
            </w:pPr>
            <w:r>
              <w:rPr>
                <w:lang w:val="sr-Cyrl-RS"/>
              </w:rPr>
              <w:t>Вулкан знање</w:t>
            </w:r>
          </w:p>
        </w:tc>
        <w:tc>
          <w:tcPr>
            <w:tcW w:w="1515" w:type="dxa"/>
          </w:tcPr>
          <w:p w14:paraId="286924F5" w14:textId="77777777" w:rsidR="00BD34A6" w:rsidRDefault="00BD34A6" w:rsidP="00736995">
            <w:pPr>
              <w:pStyle w:val="NormalWeb"/>
              <w:spacing w:before="0" w:beforeAutospacing="0" w:after="0" w:afterAutospacing="0"/>
              <w:ind w:right="-158"/>
              <w:rPr>
                <w:lang w:val="sr-Cyrl-RS"/>
              </w:rPr>
            </w:pPr>
            <w:r w:rsidRPr="002C2BD9">
              <w:rPr>
                <w:lang w:val="sr-Cyrl-RS"/>
              </w:rPr>
              <w:t>Јасмина Чолић, Александра Хаџи-Ђорђевић</w:t>
            </w:r>
          </w:p>
        </w:tc>
        <w:tc>
          <w:tcPr>
            <w:tcW w:w="2010" w:type="dxa"/>
          </w:tcPr>
          <w:p w14:paraId="64BBA2F8" w14:textId="77777777" w:rsidR="00BD34A6" w:rsidRDefault="00BD34A6" w:rsidP="00736995">
            <w:pPr>
              <w:pStyle w:val="NormalWeb"/>
              <w:ind w:right="-195"/>
              <w:rPr>
                <w:lang w:val="sr-Cyrl-RS"/>
              </w:rPr>
            </w:pPr>
            <w:r w:rsidRPr="00660251">
              <w:rPr>
                <w:b/>
                <w:lang w:val="sr-Cyrl-RS"/>
              </w:rPr>
              <w:t xml:space="preserve">Уџбеници су у потпуности усклађени са наставним планом и програмом </w:t>
            </w:r>
            <w:r>
              <w:rPr>
                <w:b/>
                <w:lang w:val="sr-Cyrl-RS"/>
              </w:rPr>
              <w:t>3</w:t>
            </w:r>
          </w:p>
        </w:tc>
        <w:tc>
          <w:tcPr>
            <w:tcW w:w="3647" w:type="dxa"/>
          </w:tcPr>
          <w:p w14:paraId="0D67E761" w14:textId="77777777" w:rsidR="00BD34A6" w:rsidRDefault="00BD34A6" w:rsidP="00736995">
            <w:pPr>
              <w:pStyle w:val="NormalWeb"/>
              <w:ind w:right="-195"/>
              <w:rPr>
                <w:lang w:val="sr-Cyrl-RS"/>
              </w:rPr>
            </w:pPr>
            <w:proofErr w:type="spellStart"/>
            <w:r w:rsidRPr="00D80C22">
              <w:rPr>
                <w:b/>
                <w:bCs/>
              </w:rPr>
              <w:t>Садржај</w:t>
            </w:r>
            <w:proofErr w:type="spellEnd"/>
            <w:r w:rsidRPr="00D80C22">
              <w:rPr>
                <w:b/>
                <w:bCs/>
              </w:rPr>
              <w:t xml:space="preserve"> </w:t>
            </w:r>
            <w:proofErr w:type="spellStart"/>
            <w:r w:rsidRPr="00D80C22">
              <w:rPr>
                <w:b/>
                <w:bCs/>
              </w:rPr>
              <w:t>је</w:t>
            </w:r>
            <w:proofErr w:type="spellEnd"/>
            <w:r w:rsidRPr="00D80C22">
              <w:rPr>
                <w:b/>
                <w:bCs/>
              </w:rPr>
              <w:t xml:space="preserve"> </w:t>
            </w:r>
            <w:proofErr w:type="spellStart"/>
            <w:r w:rsidRPr="00D80C22">
              <w:rPr>
                <w:b/>
                <w:bCs/>
              </w:rPr>
              <w:t>јасно</w:t>
            </w:r>
            <w:proofErr w:type="spellEnd"/>
            <w:r w:rsidRPr="00D80C22">
              <w:rPr>
                <w:b/>
                <w:bCs/>
              </w:rPr>
              <w:t xml:space="preserve"> </w:t>
            </w:r>
            <w:proofErr w:type="spellStart"/>
            <w:r w:rsidRPr="00D80C22">
              <w:rPr>
                <w:b/>
                <w:bCs/>
              </w:rPr>
              <w:t>структуиран</w:t>
            </w:r>
            <w:proofErr w:type="spellEnd"/>
            <w:r w:rsidRPr="00D80C22">
              <w:rPr>
                <w:b/>
                <w:bCs/>
              </w:rPr>
              <w:t xml:space="preserve">, </w:t>
            </w:r>
            <w:proofErr w:type="spellStart"/>
            <w:r w:rsidRPr="00D80C22">
              <w:rPr>
                <w:b/>
                <w:bCs/>
              </w:rPr>
              <w:t>нови</w:t>
            </w:r>
            <w:proofErr w:type="spellEnd"/>
            <w:r w:rsidRPr="00D80C22">
              <w:rPr>
                <w:b/>
                <w:bCs/>
              </w:rPr>
              <w:t xml:space="preserve"> </w:t>
            </w:r>
            <w:proofErr w:type="spellStart"/>
            <w:r w:rsidRPr="00D80C22">
              <w:rPr>
                <w:b/>
                <w:bCs/>
              </w:rPr>
              <w:t>појмови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повезани</w:t>
            </w:r>
            <w:proofErr w:type="spellEnd"/>
            <w:r w:rsidRPr="00D80C22">
              <w:rPr>
                <w:b/>
                <w:bCs/>
              </w:rPr>
              <w:t xml:space="preserve"> </w:t>
            </w:r>
            <w:proofErr w:type="spellStart"/>
            <w:r w:rsidRPr="00D80C22">
              <w:rPr>
                <w:b/>
                <w:bCs/>
              </w:rPr>
              <w:t>са</w:t>
            </w:r>
            <w:proofErr w:type="spellEnd"/>
            <w:r w:rsidRPr="00D80C22">
              <w:rPr>
                <w:b/>
                <w:bCs/>
              </w:rPr>
              <w:t xml:space="preserve"> </w:t>
            </w:r>
            <w:proofErr w:type="spellStart"/>
            <w:r w:rsidRPr="00D80C22">
              <w:rPr>
                <w:b/>
                <w:bCs/>
              </w:rPr>
              <w:t>претходно</w:t>
            </w:r>
            <w:proofErr w:type="spellEnd"/>
            <w:r w:rsidRPr="00D80C22">
              <w:rPr>
                <w:b/>
                <w:bCs/>
              </w:rPr>
              <w:t xml:space="preserve"> </w:t>
            </w:r>
            <w:proofErr w:type="spellStart"/>
            <w:r w:rsidRPr="00D80C22">
              <w:rPr>
                <w:b/>
                <w:bCs/>
              </w:rPr>
              <w:t>стеченим</w:t>
            </w:r>
            <w:proofErr w:type="spellEnd"/>
            <w:r w:rsidRPr="00D80C22">
              <w:rPr>
                <w:b/>
                <w:bCs/>
              </w:rPr>
              <w:t xml:space="preserve"> </w:t>
            </w:r>
            <w:proofErr w:type="spellStart"/>
            <w:r w:rsidRPr="00D80C22">
              <w:rPr>
                <w:b/>
                <w:bCs/>
              </w:rPr>
              <w:t>знањем</w:t>
            </w:r>
            <w:proofErr w:type="spellEnd"/>
            <w:r w:rsidRPr="00D80C22">
              <w:rPr>
                <w:b/>
                <w:bCs/>
              </w:rPr>
              <w:t xml:space="preserve"> и </w:t>
            </w:r>
            <w:proofErr w:type="spellStart"/>
            <w:r w:rsidRPr="00D80C22">
              <w:rPr>
                <w:b/>
                <w:bCs/>
              </w:rPr>
              <w:t>ти</w:t>
            </w:r>
            <w:proofErr w:type="spellEnd"/>
            <w:r w:rsidRPr="00D80C22">
              <w:rPr>
                <w:b/>
                <w:bCs/>
              </w:rPr>
              <w:t xml:space="preserve"> </w:t>
            </w:r>
            <w:proofErr w:type="spellStart"/>
            <w:r w:rsidRPr="00D80C22">
              <w:rPr>
                <w:b/>
                <w:bCs/>
              </w:rPr>
              <w:t>делови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јасно</w:t>
            </w:r>
            <w:proofErr w:type="spellEnd"/>
            <w:r w:rsidRPr="00D80C22">
              <w:rPr>
                <w:b/>
                <w:bCs/>
              </w:rPr>
              <w:t xml:space="preserve"> </w:t>
            </w:r>
            <w:proofErr w:type="spellStart"/>
            <w:r w:rsidRPr="00D80C22">
              <w:rPr>
                <w:b/>
                <w:bCs/>
              </w:rPr>
              <w:t>истакнути</w:t>
            </w:r>
            <w:proofErr w:type="spellEnd"/>
            <w:r w:rsidRPr="00D80C22">
              <w:rPr>
                <w:b/>
                <w:bCs/>
              </w:rPr>
              <w:t xml:space="preserve">. </w:t>
            </w:r>
            <w:proofErr w:type="spellStart"/>
            <w:r w:rsidRPr="00D80C22">
              <w:rPr>
                <w:b/>
                <w:bCs/>
              </w:rPr>
              <w:t>Уџбеници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прегледнии</w:t>
            </w:r>
            <w:proofErr w:type="spellEnd"/>
            <w:r w:rsidRPr="00D80C22">
              <w:rPr>
                <w:b/>
                <w:bCs/>
              </w:rPr>
              <w:t xml:space="preserve"> </w:t>
            </w:r>
            <w:proofErr w:type="spellStart"/>
            <w:r w:rsidRPr="00D80C22">
              <w:rPr>
                <w:b/>
                <w:bCs/>
              </w:rPr>
              <w:t>визуелно</w:t>
            </w:r>
            <w:proofErr w:type="spellEnd"/>
            <w:r w:rsidRPr="00D80C22">
              <w:rPr>
                <w:b/>
                <w:bCs/>
              </w:rPr>
              <w:t xml:space="preserve"> </w:t>
            </w:r>
            <w:proofErr w:type="spellStart"/>
            <w:r w:rsidRPr="00D80C22">
              <w:rPr>
                <w:b/>
                <w:bCs/>
              </w:rPr>
              <w:t>саджајни</w:t>
            </w:r>
            <w:proofErr w:type="spellEnd"/>
            <w:r w:rsidRPr="00D80C22">
              <w:rPr>
                <w:b/>
                <w:bCs/>
              </w:rPr>
              <w:t>. 3</w:t>
            </w:r>
          </w:p>
        </w:tc>
        <w:tc>
          <w:tcPr>
            <w:tcW w:w="4130" w:type="dxa"/>
          </w:tcPr>
          <w:p w14:paraId="66241B33" w14:textId="77777777" w:rsidR="00BD34A6" w:rsidRDefault="00BD34A6" w:rsidP="00736995">
            <w:pPr>
              <w:pStyle w:val="NormalWeb"/>
              <w:ind w:right="-195"/>
              <w:rPr>
                <w:lang w:val="sr-Cyrl-RS"/>
              </w:rPr>
            </w:pPr>
            <w:proofErr w:type="spellStart"/>
            <w:r w:rsidRPr="00D80C22">
              <w:rPr>
                <w:b/>
                <w:bCs/>
              </w:rPr>
              <w:t>Садржај</w:t>
            </w:r>
            <w:proofErr w:type="spellEnd"/>
            <w:r w:rsidRPr="00D80C22">
              <w:rPr>
                <w:b/>
                <w:bCs/>
              </w:rPr>
              <w:t xml:space="preserve"> </w:t>
            </w:r>
            <w:proofErr w:type="spellStart"/>
            <w:r w:rsidRPr="00D80C22">
              <w:rPr>
                <w:b/>
                <w:bCs/>
              </w:rPr>
              <w:t>је</w:t>
            </w:r>
            <w:proofErr w:type="spellEnd"/>
            <w:r w:rsidRPr="00D80C22">
              <w:rPr>
                <w:b/>
                <w:bCs/>
              </w:rPr>
              <w:t xml:space="preserve"> </w:t>
            </w:r>
            <w:proofErr w:type="spellStart"/>
            <w:r w:rsidRPr="00D80C22">
              <w:rPr>
                <w:b/>
                <w:bCs/>
              </w:rPr>
              <w:t>прилагођен</w:t>
            </w:r>
            <w:proofErr w:type="spellEnd"/>
            <w:r w:rsidRPr="00D80C22">
              <w:rPr>
                <w:b/>
                <w:bCs/>
              </w:rPr>
              <w:t xml:space="preserve"> </w:t>
            </w:r>
            <w:proofErr w:type="spellStart"/>
            <w:r w:rsidRPr="00D80C22">
              <w:rPr>
                <w:b/>
                <w:bCs/>
              </w:rPr>
              <w:t>узрасту</w:t>
            </w:r>
            <w:proofErr w:type="spellEnd"/>
            <w:r w:rsidRPr="00D80C22">
              <w:rPr>
                <w:b/>
                <w:bCs/>
              </w:rPr>
              <w:t xml:space="preserve"> </w:t>
            </w:r>
            <w:proofErr w:type="spellStart"/>
            <w:r w:rsidRPr="00D80C22">
              <w:rPr>
                <w:b/>
                <w:bCs/>
              </w:rPr>
              <w:t>ученика</w:t>
            </w:r>
            <w:proofErr w:type="spellEnd"/>
            <w:r w:rsidRPr="00D80C22">
              <w:rPr>
                <w:b/>
                <w:bCs/>
              </w:rPr>
              <w:t xml:space="preserve">, </w:t>
            </w:r>
            <w:proofErr w:type="spellStart"/>
            <w:r w:rsidRPr="00D80C22">
              <w:rPr>
                <w:b/>
                <w:bCs/>
              </w:rPr>
              <w:t>музички</w:t>
            </w:r>
            <w:proofErr w:type="spellEnd"/>
            <w:r w:rsidRPr="00D80C22">
              <w:rPr>
                <w:b/>
                <w:bCs/>
              </w:rPr>
              <w:t xml:space="preserve"> </w:t>
            </w:r>
            <w:proofErr w:type="spellStart"/>
            <w:r w:rsidRPr="00D80C22">
              <w:rPr>
                <w:b/>
                <w:bCs/>
              </w:rPr>
              <w:t>примери</w:t>
            </w:r>
            <w:proofErr w:type="spellEnd"/>
            <w:r w:rsidRPr="00D80C22">
              <w:rPr>
                <w:b/>
                <w:bCs/>
              </w:rPr>
              <w:t xml:space="preserve"> </w:t>
            </w:r>
            <w:proofErr w:type="spellStart"/>
            <w:r w:rsidRPr="00D80C22">
              <w:rPr>
                <w:b/>
                <w:bCs/>
              </w:rPr>
              <w:t>наведени</w:t>
            </w:r>
            <w:proofErr w:type="spellEnd"/>
            <w:r w:rsidRPr="00D80C22">
              <w:rPr>
                <w:b/>
                <w:bCs/>
              </w:rPr>
              <w:t xml:space="preserve"> </w:t>
            </w:r>
            <w:proofErr w:type="spellStart"/>
            <w:r w:rsidRPr="00D80C22">
              <w:rPr>
                <w:b/>
                <w:bCs/>
              </w:rPr>
              <w:t>за</w:t>
            </w:r>
            <w:proofErr w:type="spellEnd"/>
            <w:r w:rsidRPr="00D80C22">
              <w:rPr>
                <w:b/>
                <w:bCs/>
              </w:rPr>
              <w:t xml:space="preserve"> </w:t>
            </w:r>
            <w:proofErr w:type="spellStart"/>
            <w:r w:rsidRPr="00D80C22">
              <w:rPr>
                <w:b/>
                <w:bCs/>
              </w:rPr>
              <w:t>савладавање</w:t>
            </w:r>
            <w:proofErr w:type="spellEnd"/>
            <w:r w:rsidRPr="00D80C22">
              <w:rPr>
                <w:b/>
                <w:bCs/>
              </w:rPr>
              <w:t xml:space="preserve"> </w:t>
            </w:r>
            <w:proofErr w:type="spellStart"/>
            <w:r w:rsidRPr="00D80C22">
              <w:rPr>
                <w:b/>
                <w:bCs/>
              </w:rPr>
              <w:t>градива</w:t>
            </w:r>
            <w:proofErr w:type="spellEnd"/>
            <w:r w:rsidRPr="00D80C22">
              <w:rPr>
                <w:b/>
                <w:bCs/>
              </w:rPr>
              <w:t xml:space="preserve"> </w:t>
            </w:r>
            <w:proofErr w:type="spellStart"/>
            <w:r w:rsidRPr="00D80C22">
              <w:rPr>
                <w:b/>
                <w:bCs/>
              </w:rPr>
              <w:t>пружају</w:t>
            </w:r>
            <w:proofErr w:type="spellEnd"/>
            <w:r w:rsidRPr="00D80C22">
              <w:rPr>
                <w:b/>
                <w:bCs/>
              </w:rPr>
              <w:t xml:space="preserve"> </w:t>
            </w:r>
            <w:proofErr w:type="spellStart"/>
            <w:proofErr w:type="gramStart"/>
            <w:r w:rsidRPr="00D80C22">
              <w:rPr>
                <w:b/>
                <w:bCs/>
              </w:rPr>
              <w:t>избор</w:t>
            </w:r>
            <w:proofErr w:type="spellEnd"/>
            <w:r w:rsidRPr="00D80C22">
              <w:rPr>
                <w:b/>
                <w:bCs/>
              </w:rPr>
              <w:t xml:space="preserve"> .</w:t>
            </w:r>
            <w:proofErr w:type="gramEnd"/>
            <w:r w:rsidRPr="00D80C22">
              <w:rPr>
                <w:b/>
                <w:bCs/>
              </w:rPr>
              <w:t xml:space="preserve"> </w:t>
            </w:r>
            <w:proofErr w:type="spellStart"/>
            <w:r w:rsidRPr="00D80C22">
              <w:rPr>
                <w:b/>
                <w:bCs/>
              </w:rPr>
              <w:t>Садржајна</w:t>
            </w:r>
            <w:proofErr w:type="spellEnd"/>
            <w:r w:rsidRPr="00D80C22">
              <w:rPr>
                <w:b/>
                <w:bCs/>
              </w:rPr>
              <w:t xml:space="preserve"> </w:t>
            </w:r>
            <w:proofErr w:type="spellStart"/>
            <w:r w:rsidRPr="00D80C22">
              <w:rPr>
                <w:b/>
                <w:bCs/>
              </w:rPr>
              <w:t>обрада</w:t>
            </w:r>
            <w:proofErr w:type="spellEnd"/>
            <w:r w:rsidRPr="00D80C22">
              <w:rPr>
                <w:b/>
                <w:bCs/>
              </w:rPr>
              <w:t xml:space="preserve"> </w:t>
            </w:r>
            <w:proofErr w:type="spellStart"/>
            <w:r w:rsidRPr="00D80C22">
              <w:rPr>
                <w:b/>
                <w:bCs/>
              </w:rPr>
              <w:t>градива</w:t>
            </w:r>
            <w:proofErr w:type="spellEnd"/>
            <w:r w:rsidRPr="00D80C22">
              <w:rPr>
                <w:b/>
                <w:bCs/>
              </w:rPr>
              <w:t>. 3</w:t>
            </w:r>
          </w:p>
        </w:tc>
        <w:tc>
          <w:tcPr>
            <w:tcW w:w="1372" w:type="dxa"/>
          </w:tcPr>
          <w:p w14:paraId="12345EC1" w14:textId="77777777" w:rsidR="00BD34A6" w:rsidRDefault="00BD34A6" w:rsidP="00736995">
            <w:pPr>
              <w:pStyle w:val="NormalWeb"/>
              <w:ind w:right="-195"/>
              <w:rPr>
                <w:lang w:val="sr-Cyrl-RS"/>
              </w:rPr>
            </w:pPr>
            <w:r>
              <w:rPr>
                <w:lang w:val="sr-Cyrl-RS"/>
              </w:rPr>
              <w:t>3</w:t>
            </w:r>
          </w:p>
        </w:tc>
      </w:tr>
      <w:tr w:rsidR="00BD34A6" w14:paraId="267B408C" w14:textId="77777777" w:rsidTr="00736995">
        <w:trPr>
          <w:trHeight w:val="251"/>
        </w:trPr>
        <w:tc>
          <w:tcPr>
            <w:tcW w:w="1224" w:type="dxa"/>
          </w:tcPr>
          <w:p w14:paraId="3CF5A850" w14:textId="77777777" w:rsidR="00BD34A6" w:rsidRDefault="00BD34A6" w:rsidP="00736995">
            <w:pPr>
              <w:pStyle w:val="NormalWeb"/>
              <w:rPr>
                <w:lang w:val="sr-Cyrl-RS"/>
              </w:rPr>
            </w:pPr>
            <w:r>
              <w:rPr>
                <w:lang w:val="sr-Cyrl-RS"/>
              </w:rPr>
              <w:t>Архи књига</w:t>
            </w:r>
          </w:p>
        </w:tc>
        <w:tc>
          <w:tcPr>
            <w:tcW w:w="1515" w:type="dxa"/>
          </w:tcPr>
          <w:p w14:paraId="3746DD8E" w14:textId="77777777" w:rsidR="00BD34A6" w:rsidRDefault="00BD34A6" w:rsidP="00736995">
            <w:pPr>
              <w:pStyle w:val="NormalWeb"/>
              <w:spacing w:before="0" w:beforeAutospacing="0" w:after="0" w:afterAutospacing="0"/>
              <w:ind w:right="-158"/>
              <w:rPr>
                <w:lang w:val="sr-Cyrl-RS"/>
              </w:rPr>
            </w:pPr>
            <w:r>
              <w:rPr>
                <w:lang w:val="sr-Cyrl-RS"/>
              </w:rPr>
              <w:t>Магдалена Чукић Шепец</w:t>
            </w:r>
          </w:p>
        </w:tc>
        <w:tc>
          <w:tcPr>
            <w:tcW w:w="2010" w:type="dxa"/>
          </w:tcPr>
          <w:p w14:paraId="34AE57EB" w14:textId="77777777" w:rsidR="00BD34A6" w:rsidRDefault="00BD34A6" w:rsidP="00736995">
            <w:pPr>
              <w:pStyle w:val="NormalWeb"/>
              <w:ind w:right="-195"/>
              <w:rPr>
                <w:lang w:val="sr-Cyrl-RS"/>
              </w:rPr>
            </w:pPr>
            <w:r w:rsidRPr="00660251">
              <w:rPr>
                <w:b/>
                <w:lang w:val="sr-Cyrl-RS"/>
              </w:rPr>
              <w:t xml:space="preserve">Уџбеници су у потпуности усклађени са наставним планом и програмом </w:t>
            </w:r>
            <w:r>
              <w:rPr>
                <w:b/>
                <w:lang w:val="sr-Cyrl-RS"/>
              </w:rPr>
              <w:t>3</w:t>
            </w:r>
          </w:p>
        </w:tc>
        <w:tc>
          <w:tcPr>
            <w:tcW w:w="3647" w:type="dxa"/>
          </w:tcPr>
          <w:p w14:paraId="1F6FA937" w14:textId="77777777" w:rsidR="00BD34A6" w:rsidRDefault="00BD34A6" w:rsidP="00736995">
            <w:pPr>
              <w:pStyle w:val="NormalWeb"/>
              <w:ind w:right="-195"/>
              <w:rPr>
                <w:lang w:val="sr-Cyrl-RS"/>
              </w:rPr>
            </w:pPr>
            <w:proofErr w:type="spellStart"/>
            <w:r w:rsidRPr="00D80C22">
              <w:rPr>
                <w:b/>
                <w:bCs/>
              </w:rPr>
              <w:t>Садржај</w:t>
            </w:r>
            <w:proofErr w:type="spellEnd"/>
            <w:r w:rsidRPr="00D80C22">
              <w:rPr>
                <w:b/>
                <w:bCs/>
              </w:rPr>
              <w:t xml:space="preserve"> </w:t>
            </w:r>
            <w:proofErr w:type="spellStart"/>
            <w:r w:rsidRPr="00D80C22">
              <w:rPr>
                <w:b/>
                <w:bCs/>
              </w:rPr>
              <w:t>је</w:t>
            </w:r>
            <w:proofErr w:type="spellEnd"/>
            <w:r w:rsidRPr="00D80C22">
              <w:rPr>
                <w:b/>
                <w:bCs/>
              </w:rPr>
              <w:t xml:space="preserve"> </w:t>
            </w:r>
            <w:proofErr w:type="spellStart"/>
            <w:r w:rsidRPr="00D80C22">
              <w:rPr>
                <w:b/>
                <w:bCs/>
              </w:rPr>
              <w:t>јасно</w:t>
            </w:r>
            <w:proofErr w:type="spellEnd"/>
            <w:r w:rsidRPr="00D80C22">
              <w:rPr>
                <w:b/>
                <w:bCs/>
              </w:rPr>
              <w:t xml:space="preserve"> </w:t>
            </w:r>
            <w:proofErr w:type="spellStart"/>
            <w:r w:rsidRPr="00D80C22">
              <w:rPr>
                <w:b/>
                <w:bCs/>
              </w:rPr>
              <w:t>структуиран</w:t>
            </w:r>
            <w:proofErr w:type="spellEnd"/>
            <w:r w:rsidRPr="00D80C22">
              <w:rPr>
                <w:b/>
                <w:bCs/>
              </w:rPr>
              <w:t xml:space="preserve">, </w:t>
            </w:r>
            <w:proofErr w:type="spellStart"/>
            <w:r w:rsidRPr="00D80C22">
              <w:rPr>
                <w:b/>
                <w:bCs/>
              </w:rPr>
              <w:t>нови</w:t>
            </w:r>
            <w:proofErr w:type="spellEnd"/>
            <w:r w:rsidRPr="00D80C22">
              <w:rPr>
                <w:b/>
                <w:bCs/>
              </w:rPr>
              <w:t xml:space="preserve"> </w:t>
            </w:r>
            <w:proofErr w:type="spellStart"/>
            <w:r w:rsidRPr="00D80C22">
              <w:rPr>
                <w:b/>
                <w:bCs/>
              </w:rPr>
              <w:t>појмови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повезани</w:t>
            </w:r>
            <w:proofErr w:type="spellEnd"/>
            <w:r w:rsidRPr="00D80C22">
              <w:rPr>
                <w:b/>
                <w:bCs/>
              </w:rPr>
              <w:t xml:space="preserve"> </w:t>
            </w:r>
            <w:proofErr w:type="spellStart"/>
            <w:r w:rsidRPr="00D80C22">
              <w:rPr>
                <w:b/>
                <w:bCs/>
              </w:rPr>
              <w:t>са</w:t>
            </w:r>
            <w:proofErr w:type="spellEnd"/>
            <w:r w:rsidRPr="00D80C22">
              <w:rPr>
                <w:b/>
                <w:bCs/>
              </w:rPr>
              <w:t xml:space="preserve"> </w:t>
            </w:r>
            <w:proofErr w:type="spellStart"/>
            <w:r w:rsidRPr="00D80C22">
              <w:rPr>
                <w:b/>
                <w:bCs/>
              </w:rPr>
              <w:t>претходно</w:t>
            </w:r>
            <w:proofErr w:type="spellEnd"/>
            <w:r w:rsidRPr="00D80C22">
              <w:rPr>
                <w:b/>
                <w:bCs/>
              </w:rPr>
              <w:t xml:space="preserve"> </w:t>
            </w:r>
            <w:proofErr w:type="spellStart"/>
            <w:r w:rsidRPr="00D80C22">
              <w:rPr>
                <w:b/>
                <w:bCs/>
              </w:rPr>
              <w:t>стеченим</w:t>
            </w:r>
            <w:proofErr w:type="spellEnd"/>
            <w:r w:rsidRPr="00D80C22">
              <w:rPr>
                <w:b/>
                <w:bCs/>
              </w:rPr>
              <w:t xml:space="preserve"> </w:t>
            </w:r>
            <w:proofErr w:type="spellStart"/>
            <w:r w:rsidRPr="00D80C22">
              <w:rPr>
                <w:b/>
                <w:bCs/>
              </w:rPr>
              <w:t>знањем</w:t>
            </w:r>
            <w:proofErr w:type="spellEnd"/>
            <w:r w:rsidRPr="00D80C22">
              <w:rPr>
                <w:b/>
                <w:bCs/>
              </w:rPr>
              <w:t xml:space="preserve"> и </w:t>
            </w:r>
            <w:proofErr w:type="spellStart"/>
            <w:r w:rsidRPr="00D80C22">
              <w:rPr>
                <w:b/>
                <w:bCs/>
              </w:rPr>
              <w:t>ти</w:t>
            </w:r>
            <w:proofErr w:type="spellEnd"/>
            <w:r w:rsidRPr="00D80C22">
              <w:rPr>
                <w:b/>
                <w:bCs/>
              </w:rPr>
              <w:t xml:space="preserve"> </w:t>
            </w:r>
            <w:proofErr w:type="spellStart"/>
            <w:r w:rsidRPr="00D80C22">
              <w:rPr>
                <w:b/>
                <w:bCs/>
              </w:rPr>
              <w:t>делови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јасно</w:t>
            </w:r>
            <w:proofErr w:type="spellEnd"/>
            <w:r w:rsidRPr="00D80C22">
              <w:rPr>
                <w:b/>
                <w:bCs/>
              </w:rPr>
              <w:t xml:space="preserve"> </w:t>
            </w:r>
            <w:proofErr w:type="spellStart"/>
            <w:r w:rsidRPr="00D80C22">
              <w:rPr>
                <w:b/>
                <w:bCs/>
              </w:rPr>
              <w:t>истакнути</w:t>
            </w:r>
            <w:proofErr w:type="spellEnd"/>
            <w:r w:rsidRPr="00D80C22">
              <w:rPr>
                <w:b/>
                <w:bCs/>
              </w:rPr>
              <w:t xml:space="preserve">. </w:t>
            </w:r>
            <w:proofErr w:type="spellStart"/>
            <w:r w:rsidRPr="00D80C22">
              <w:rPr>
                <w:b/>
                <w:bCs/>
              </w:rPr>
              <w:t>Уџбеници</w:t>
            </w:r>
            <w:proofErr w:type="spellEnd"/>
            <w:r w:rsidRPr="00D80C22">
              <w:rPr>
                <w:b/>
                <w:bCs/>
              </w:rPr>
              <w:t xml:space="preserve"> </w:t>
            </w:r>
            <w:proofErr w:type="spellStart"/>
            <w:r w:rsidRPr="00D80C22">
              <w:rPr>
                <w:b/>
                <w:bCs/>
              </w:rPr>
              <w:t>су</w:t>
            </w:r>
            <w:proofErr w:type="spellEnd"/>
            <w:r w:rsidRPr="00D80C22">
              <w:rPr>
                <w:b/>
                <w:bCs/>
              </w:rPr>
              <w:t xml:space="preserve"> </w:t>
            </w:r>
            <w:proofErr w:type="spellStart"/>
            <w:r w:rsidRPr="00D80C22">
              <w:rPr>
                <w:b/>
                <w:bCs/>
              </w:rPr>
              <w:t>прегледни</w:t>
            </w:r>
            <w:proofErr w:type="spellEnd"/>
            <w:r>
              <w:rPr>
                <w:b/>
                <w:bCs/>
                <w:lang w:val="sr-Cyrl-RS"/>
              </w:rPr>
              <w:t xml:space="preserve"> </w:t>
            </w:r>
            <w:r w:rsidRPr="00D80C22">
              <w:rPr>
                <w:b/>
                <w:bCs/>
              </w:rPr>
              <w:t xml:space="preserve">и </w:t>
            </w:r>
            <w:proofErr w:type="spellStart"/>
            <w:r w:rsidRPr="00D80C22">
              <w:rPr>
                <w:b/>
                <w:bCs/>
              </w:rPr>
              <w:t>визуелно</w:t>
            </w:r>
            <w:proofErr w:type="spellEnd"/>
            <w:r w:rsidRPr="00D80C22">
              <w:rPr>
                <w:b/>
                <w:bCs/>
              </w:rPr>
              <w:t xml:space="preserve"> </w:t>
            </w:r>
            <w:proofErr w:type="spellStart"/>
            <w:r w:rsidRPr="00D80C22">
              <w:rPr>
                <w:b/>
                <w:bCs/>
              </w:rPr>
              <w:t>сад</w:t>
            </w:r>
            <w:proofErr w:type="spellEnd"/>
            <w:r>
              <w:rPr>
                <w:b/>
                <w:bCs/>
                <w:lang w:val="sr-Cyrl-RS"/>
              </w:rPr>
              <w:t>р</w:t>
            </w:r>
            <w:proofErr w:type="spellStart"/>
            <w:r w:rsidRPr="00D80C22">
              <w:rPr>
                <w:b/>
                <w:bCs/>
              </w:rPr>
              <w:t>жајни</w:t>
            </w:r>
            <w:proofErr w:type="spellEnd"/>
            <w:r w:rsidRPr="00D80C22">
              <w:rPr>
                <w:b/>
                <w:bCs/>
              </w:rPr>
              <w:t>. 3</w:t>
            </w:r>
          </w:p>
        </w:tc>
        <w:tc>
          <w:tcPr>
            <w:tcW w:w="4130" w:type="dxa"/>
          </w:tcPr>
          <w:p w14:paraId="19BB6A77" w14:textId="77777777" w:rsidR="00BD34A6" w:rsidRDefault="00BD34A6" w:rsidP="00736995">
            <w:pPr>
              <w:pStyle w:val="NormalWeb"/>
              <w:ind w:right="-195"/>
              <w:rPr>
                <w:lang w:val="sr-Cyrl-RS"/>
              </w:rPr>
            </w:pPr>
            <w:proofErr w:type="spellStart"/>
            <w:r w:rsidRPr="00D80C22">
              <w:rPr>
                <w:b/>
                <w:bCs/>
              </w:rPr>
              <w:t>Садржај</w:t>
            </w:r>
            <w:proofErr w:type="spellEnd"/>
            <w:r w:rsidRPr="00D80C22">
              <w:rPr>
                <w:b/>
                <w:bCs/>
              </w:rPr>
              <w:t xml:space="preserve"> </w:t>
            </w:r>
            <w:proofErr w:type="spellStart"/>
            <w:r w:rsidRPr="00D80C22">
              <w:rPr>
                <w:b/>
                <w:bCs/>
              </w:rPr>
              <w:t>је</w:t>
            </w:r>
            <w:proofErr w:type="spellEnd"/>
            <w:r w:rsidRPr="00D80C22">
              <w:rPr>
                <w:b/>
                <w:bCs/>
              </w:rPr>
              <w:t xml:space="preserve"> </w:t>
            </w:r>
            <w:proofErr w:type="spellStart"/>
            <w:r w:rsidRPr="00D80C22">
              <w:rPr>
                <w:b/>
                <w:bCs/>
              </w:rPr>
              <w:t>прилагођен</w:t>
            </w:r>
            <w:proofErr w:type="spellEnd"/>
            <w:r w:rsidRPr="00D80C22">
              <w:rPr>
                <w:b/>
                <w:bCs/>
              </w:rPr>
              <w:t xml:space="preserve"> </w:t>
            </w:r>
            <w:proofErr w:type="spellStart"/>
            <w:r w:rsidRPr="00D80C22">
              <w:rPr>
                <w:b/>
                <w:bCs/>
              </w:rPr>
              <w:t>узрасту</w:t>
            </w:r>
            <w:proofErr w:type="spellEnd"/>
            <w:r w:rsidRPr="00D80C22">
              <w:rPr>
                <w:b/>
                <w:bCs/>
              </w:rPr>
              <w:t xml:space="preserve"> </w:t>
            </w:r>
            <w:proofErr w:type="spellStart"/>
            <w:r w:rsidRPr="00D80C22">
              <w:rPr>
                <w:b/>
                <w:bCs/>
              </w:rPr>
              <w:t>ученика</w:t>
            </w:r>
            <w:proofErr w:type="spellEnd"/>
            <w:r w:rsidRPr="00D80C22">
              <w:rPr>
                <w:b/>
                <w:bCs/>
              </w:rPr>
              <w:t xml:space="preserve">, </w:t>
            </w:r>
            <w:proofErr w:type="spellStart"/>
            <w:r w:rsidRPr="00D80C22">
              <w:rPr>
                <w:b/>
                <w:bCs/>
              </w:rPr>
              <w:t>музички</w:t>
            </w:r>
            <w:proofErr w:type="spellEnd"/>
            <w:r w:rsidRPr="00D80C22">
              <w:rPr>
                <w:b/>
                <w:bCs/>
              </w:rPr>
              <w:t xml:space="preserve"> </w:t>
            </w:r>
            <w:proofErr w:type="spellStart"/>
            <w:r w:rsidRPr="00D80C22">
              <w:rPr>
                <w:b/>
                <w:bCs/>
              </w:rPr>
              <w:t>примери</w:t>
            </w:r>
            <w:proofErr w:type="spellEnd"/>
            <w:r w:rsidRPr="00D80C22">
              <w:rPr>
                <w:b/>
                <w:bCs/>
              </w:rPr>
              <w:t xml:space="preserve"> </w:t>
            </w:r>
            <w:proofErr w:type="spellStart"/>
            <w:r w:rsidRPr="00D80C22">
              <w:rPr>
                <w:b/>
                <w:bCs/>
              </w:rPr>
              <w:t>наведени</w:t>
            </w:r>
            <w:proofErr w:type="spellEnd"/>
            <w:r w:rsidRPr="00D80C22">
              <w:rPr>
                <w:b/>
                <w:bCs/>
              </w:rPr>
              <w:t xml:space="preserve"> </w:t>
            </w:r>
            <w:proofErr w:type="spellStart"/>
            <w:r w:rsidRPr="00D80C22">
              <w:rPr>
                <w:b/>
                <w:bCs/>
              </w:rPr>
              <w:t>за</w:t>
            </w:r>
            <w:proofErr w:type="spellEnd"/>
            <w:r w:rsidRPr="00D80C22">
              <w:rPr>
                <w:b/>
                <w:bCs/>
              </w:rPr>
              <w:t xml:space="preserve"> </w:t>
            </w:r>
            <w:proofErr w:type="spellStart"/>
            <w:r w:rsidRPr="00D80C22">
              <w:rPr>
                <w:b/>
                <w:bCs/>
              </w:rPr>
              <w:t>савладавање</w:t>
            </w:r>
            <w:proofErr w:type="spellEnd"/>
            <w:r w:rsidRPr="00D80C22">
              <w:rPr>
                <w:b/>
                <w:bCs/>
              </w:rPr>
              <w:t xml:space="preserve"> </w:t>
            </w:r>
            <w:proofErr w:type="spellStart"/>
            <w:r w:rsidRPr="00D80C22">
              <w:rPr>
                <w:b/>
                <w:bCs/>
              </w:rPr>
              <w:t>градива</w:t>
            </w:r>
            <w:proofErr w:type="spellEnd"/>
            <w:r w:rsidRPr="00D80C22">
              <w:rPr>
                <w:b/>
                <w:bCs/>
              </w:rPr>
              <w:t xml:space="preserve"> </w:t>
            </w:r>
            <w:proofErr w:type="spellStart"/>
            <w:r w:rsidRPr="00D80C22">
              <w:rPr>
                <w:b/>
                <w:bCs/>
              </w:rPr>
              <w:t>пружају</w:t>
            </w:r>
            <w:proofErr w:type="spellEnd"/>
            <w:r w:rsidRPr="00D80C22">
              <w:rPr>
                <w:b/>
                <w:bCs/>
              </w:rPr>
              <w:t xml:space="preserve"> </w:t>
            </w:r>
            <w:proofErr w:type="spellStart"/>
            <w:proofErr w:type="gramStart"/>
            <w:r w:rsidRPr="00D80C22">
              <w:rPr>
                <w:b/>
                <w:bCs/>
              </w:rPr>
              <w:t>избор</w:t>
            </w:r>
            <w:proofErr w:type="spellEnd"/>
            <w:r w:rsidRPr="00D80C22">
              <w:rPr>
                <w:b/>
                <w:bCs/>
              </w:rPr>
              <w:t xml:space="preserve"> .</w:t>
            </w:r>
            <w:proofErr w:type="gramEnd"/>
            <w:r w:rsidRPr="00D80C22">
              <w:rPr>
                <w:b/>
                <w:bCs/>
              </w:rPr>
              <w:t xml:space="preserve"> </w:t>
            </w:r>
            <w:proofErr w:type="spellStart"/>
            <w:r w:rsidRPr="00D80C22">
              <w:rPr>
                <w:b/>
                <w:bCs/>
              </w:rPr>
              <w:t>Садржајна</w:t>
            </w:r>
            <w:proofErr w:type="spellEnd"/>
            <w:r w:rsidRPr="00D80C22">
              <w:rPr>
                <w:b/>
                <w:bCs/>
              </w:rPr>
              <w:t xml:space="preserve"> </w:t>
            </w:r>
            <w:proofErr w:type="spellStart"/>
            <w:r w:rsidRPr="00D80C22">
              <w:rPr>
                <w:b/>
                <w:bCs/>
              </w:rPr>
              <w:t>обрада</w:t>
            </w:r>
            <w:proofErr w:type="spellEnd"/>
            <w:r w:rsidRPr="00D80C22">
              <w:rPr>
                <w:b/>
                <w:bCs/>
              </w:rPr>
              <w:t xml:space="preserve"> </w:t>
            </w:r>
            <w:proofErr w:type="spellStart"/>
            <w:r w:rsidRPr="00D80C22">
              <w:rPr>
                <w:b/>
                <w:bCs/>
              </w:rPr>
              <w:t>градива</w:t>
            </w:r>
            <w:proofErr w:type="spellEnd"/>
            <w:r w:rsidRPr="00D80C22">
              <w:rPr>
                <w:b/>
                <w:bCs/>
              </w:rPr>
              <w:t>. 3</w:t>
            </w:r>
          </w:p>
        </w:tc>
        <w:tc>
          <w:tcPr>
            <w:tcW w:w="1372" w:type="dxa"/>
          </w:tcPr>
          <w:p w14:paraId="45F015A5" w14:textId="77777777" w:rsidR="00BD34A6" w:rsidRDefault="00BD34A6" w:rsidP="00736995">
            <w:pPr>
              <w:pStyle w:val="NormalWeb"/>
              <w:ind w:right="-195"/>
              <w:rPr>
                <w:lang w:val="sr-Cyrl-RS"/>
              </w:rPr>
            </w:pPr>
            <w:r>
              <w:rPr>
                <w:lang w:val="sr-Cyrl-RS"/>
              </w:rPr>
              <w:t>3</w:t>
            </w:r>
          </w:p>
        </w:tc>
      </w:tr>
      <w:tr w:rsidR="00BD34A6" w14:paraId="7F3E96F0" w14:textId="77777777" w:rsidTr="00736995">
        <w:trPr>
          <w:trHeight w:val="251"/>
        </w:trPr>
        <w:tc>
          <w:tcPr>
            <w:tcW w:w="1224" w:type="dxa"/>
          </w:tcPr>
          <w:p w14:paraId="6167FA06" w14:textId="77777777" w:rsidR="00BD34A6" w:rsidRDefault="00BD34A6" w:rsidP="00736995">
            <w:pPr>
              <w:pStyle w:val="NormalWeb"/>
              <w:rPr>
                <w:lang w:val="sr-Cyrl-RS"/>
              </w:rPr>
            </w:pPr>
          </w:p>
        </w:tc>
        <w:tc>
          <w:tcPr>
            <w:tcW w:w="1515" w:type="dxa"/>
          </w:tcPr>
          <w:p w14:paraId="6CEF96BD" w14:textId="77777777" w:rsidR="00BD34A6" w:rsidRDefault="00BD34A6" w:rsidP="00736995">
            <w:pPr>
              <w:pStyle w:val="NormalWeb"/>
              <w:spacing w:before="0" w:beforeAutospacing="0" w:after="0" w:afterAutospacing="0"/>
              <w:ind w:right="-158"/>
              <w:rPr>
                <w:lang w:val="sr-Cyrl-RS"/>
              </w:rPr>
            </w:pPr>
          </w:p>
        </w:tc>
        <w:tc>
          <w:tcPr>
            <w:tcW w:w="2010" w:type="dxa"/>
          </w:tcPr>
          <w:p w14:paraId="3E76B357" w14:textId="77777777" w:rsidR="00BD34A6" w:rsidRDefault="00BD34A6" w:rsidP="00736995">
            <w:pPr>
              <w:pStyle w:val="NormalWeb"/>
              <w:ind w:right="-195"/>
              <w:rPr>
                <w:lang w:val="sr-Cyrl-RS"/>
              </w:rPr>
            </w:pPr>
          </w:p>
        </w:tc>
        <w:tc>
          <w:tcPr>
            <w:tcW w:w="3647" w:type="dxa"/>
          </w:tcPr>
          <w:p w14:paraId="6ACAF2FC" w14:textId="77777777" w:rsidR="00BD34A6" w:rsidRDefault="00BD34A6" w:rsidP="00736995">
            <w:pPr>
              <w:pStyle w:val="NormalWeb"/>
              <w:ind w:right="-195"/>
              <w:rPr>
                <w:lang w:val="sr-Cyrl-RS"/>
              </w:rPr>
            </w:pPr>
          </w:p>
        </w:tc>
        <w:tc>
          <w:tcPr>
            <w:tcW w:w="4130" w:type="dxa"/>
          </w:tcPr>
          <w:p w14:paraId="06D89A59" w14:textId="77777777" w:rsidR="00BD34A6" w:rsidRDefault="00BD34A6" w:rsidP="00736995">
            <w:pPr>
              <w:pStyle w:val="NormalWeb"/>
              <w:ind w:right="-195"/>
              <w:rPr>
                <w:lang w:val="sr-Cyrl-RS"/>
              </w:rPr>
            </w:pPr>
          </w:p>
        </w:tc>
        <w:tc>
          <w:tcPr>
            <w:tcW w:w="1372" w:type="dxa"/>
          </w:tcPr>
          <w:p w14:paraId="3EA5F1EB" w14:textId="77777777" w:rsidR="00BD34A6" w:rsidRDefault="00BD34A6" w:rsidP="00736995">
            <w:pPr>
              <w:pStyle w:val="NormalWeb"/>
              <w:ind w:right="-195"/>
              <w:rPr>
                <w:lang w:val="sr-Cyrl-RS"/>
              </w:rPr>
            </w:pPr>
          </w:p>
        </w:tc>
      </w:tr>
      <w:tr w:rsidR="00BD34A6" w14:paraId="23A1F93E" w14:textId="77777777" w:rsidTr="00736995">
        <w:trPr>
          <w:trHeight w:val="251"/>
        </w:trPr>
        <w:tc>
          <w:tcPr>
            <w:tcW w:w="1224" w:type="dxa"/>
          </w:tcPr>
          <w:p w14:paraId="1F317BD6" w14:textId="77777777" w:rsidR="00BD34A6" w:rsidRDefault="00BD34A6" w:rsidP="00736995">
            <w:pPr>
              <w:pStyle w:val="NormalWeb"/>
              <w:rPr>
                <w:lang w:val="sr-Cyrl-RS"/>
              </w:rPr>
            </w:pPr>
          </w:p>
        </w:tc>
        <w:tc>
          <w:tcPr>
            <w:tcW w:w="1515" w:type="dxa"/>
          </w:tcPr>
          <w:p w14:paraId="486883F4" w14:textId="77777777" w:rsidR="00BD34A6" w:rsidRDefault="00BD34A6" w:rsidP="00736995">
            <w:pPr>
              <w:pStyle w:val="NormalWeb"/>
              <w:spacing w:before="0" w:beforeAutospacing="0" w:after="0" w:afterAutospacing="0"/>
              <w:ind w:right="-158"/>
              <w:rPr>
                <w:lang w:val="sr-Cyrl-RS"/>
              </w:rPr>
            </w:pPr>
          </w:p>
        </w:tc>
        <w:tc>
          <w:tcPr>
            <w:tcW w:w="2010" w:type="dxa"/>
          </w:tcPr>
          <w:p w14:paraId="6C9AFEDB" w14:textId="77777777" w:rsidR="00BD34A6" w:rsidRDefault="00BD34A6" w:rsidP="00736995">
            <w:pPr>
              <w:pStyle w:val="NormalWeb"/>
              <w:ind w:right="-195"/>
              <w:rPr>
                <w:lang w:val="sr-Cyrl-RS"/>
              </w:rPr>
            </w:pPr>
          </w:p>
        </w:tc>
        <w:tc>
          <w:tcPr>
            <w:tcW w:w="3647" w:type="dxa"/>
          </w:tcPr>
          <w:p w14:paraId="113001E3" w14:textId="77777777" w:rsidR="00BD34A6" w:rsidRDefault="00BD34A6" w:rsidP="00736995">
            <w:pPr>
              <w:pStyle w:val="NormalWeb"/>
              <w:ind w:right="-195"/>
              <w:rPr>
                <w:lang w:val="sr-Cyrl-RS"/>
              </w:rPr>
            </w:pPr>
          </w:p>
        </w:tc>
        <w:tc>
          <w:tcPr>
            <w:tcW w:w="4130" w:type="dxa"/>
          </w:tcPr>
          <w:p w14:paraId="79C50B59" w14:textId="77777777" w:rsidR="00BD34A6" w:rsidRDefault="00BD34A6" w:rsidP="00736995">
            <w:pPr>
              <w:pStyle w:val="NormalWeb"/>
              <w:ind w:right="-195"/>
              <w:rPr>
                <w:lang w:val="sr-Cyrl-RS"/>
              </w:rPr>
            </w:pPr>
          </w:p>
        </w:tc>
        <w:tc>
          <w:tcPr>
            <w:tcW w:w="1372" w:type="dxa"/>
          </w:tcPr>
          <w:p w14:paraId="175143C7" w14:textId="77777777" w:rsidR="00BD34A6" w:rsidRDefault="00BD34A6" w:rsidP="00736995">
            <w:pPr>
              <w:pStyle w:val="NormalWeb"/>
              <w:ind w:right="-195"/>
              <w:rPr>
                <w:lang w:val="sr-Cyrl-RS"/>
              </w:rPr>
            </w:pPr>
          </w:p>
        </w:tc>
      </w:tr>
      <w:tr w:rsidR="00BD34A6" w14:paraId="141CC359" w14:textId="77777777" w:rsidTr="00736995">
        <w:trPr>
          <w:trHeight w:val="251"/>
        </w:trPr>
        <w:tc>
          <w:tcPr>
            <w:tcW w:w="1224" w:type="dxa"/>
          </w:tcPr>
          <w:p w14:paraId="17E39219" w14:textId="77777777" w:rsidR="00BD34A6" w:rsidRDefault="00BD34A6" w:rsidP="00736995">
            <w:pPr>
              <w:pStyle w:val="NormalWeb"/>
              <w:rPr>
                <w:lang w:val="sr-Cyrl-RS"/>
              </w:rPr>
            </w:pPr>
          </w:p>
        </w:tc>
        <w:tc>
          <w:tcPr>
            <w:tcW w:w="1515" w:type="dxa"/>
          </w:tcPr>
          <w:p w14:paraId="10688301" w14:textId="77777777" w:rsidR="00BD34A6" w:rsidRDefault="00BD34A6" w:rsidP="00736995">
            <w:pPr>
              <w:pStyle w:val="NormalWeb"/>
              <w:spacing w:before="0" w:beforeAutospacing="0" w:after="0" w:afterAutospacing="0"/>
              <w:ind w:right="-158"/>
              <w:rPr>
                <w:lang w:val="sr-Cyrl-RS"/>
              </w:rPr>
            </w:pPr>
          </w:p>
        </w:tc>
        <w:tc>
          <w:tcPr>
            <w:tcW w:w="2010" w:type="dxa"/>
          </w:tcPr>
          <w:p w14:paraId="14768081" w14:textId="77777777" w:rsidR="00BD34A6" w:rsidRDefault="00BD34A6" w:rsidP="00736995">
            <w:pPr>
              <w:pStyle w:val="NormalWeb"/>
              <w:ind w:right="-195"/>
              <w:rPr>
                <w:lang w:val="sr-Cyrl-RS"/>
              </w:rPr>
            </w:pPr>
          </w:p>
        </w:tc>
        <w:tc>
          <w:tcPr>
            <w:tcW w:w="3647" w:type="dxa"/>
          </w:tcPr>
          <w:p w14:paraId="212C7EC0" w14:textId="77777777" w:rsidR="00BD34A6" w:rsidRDefault="00BD34A6" w:rsidP="00736995">
            <w:pPr>
              <w:pStyle w:val="NormalWeb"/>
              <w:ind w:right="-195"/>
              <w:rPr>
                <w:lang w:val="sr-Cyrl-RS"/>
              </w:rPr>
            </w:pPr>
          </w:p>
        </w:tc>
        <w:tc>
          <w:tcPr>
            <w:tcW w:w="4130" w:type="dxa"/>
          </w:tcPr>
          <w:p w14:paraId="430753D5" w14:textId="77777777" w:rsidR="00BD34A6" w:rsidRDefault="00BD34A6" w:rsidP="00736995">
            <w:pPr>
              <w:pStyle w:val="NormalWeb"/>
              <w:ind w:right="-195"/>
              <w:rPr>
                <w:lang w:val="sr-Cyrl-RS"/>
              </w:rPr>
            </w:pPr>
          </w:p>
        </w:tc>
        <w:tc>
          <w:tcPr>
            <w:tcW w:w="1372" w:type="dxa"/>
          </w:tcPr>
          <w:p w14:paraId="0B27E22E" w14:textId="77777777" w:rsidR="00BD34A6" w:rsidRDefault="00BD34A6" w:rsidP="00736995">
            <w:pPr>
              <w:pStyle w:val="NormalWeb"/>
              <w:ind w:right="-195"/>
              <w:rPr>
                <w:lang w:val="sr-Cyrl-RS"/>
              </w:rPr>
            </w:pPr>
          </w:p>
        </w:tc>
      </w:tr>
      <w:tr w:rsidR="00BD34A6" w14:paraId="484D4ABC" w14:textId="77777777" w:rsidTr="00736995">
        <w:trPr>
          <w:trHeight w:val="251"/>
        </w:trPr>
        <w:tc>
          <w:tcPr>
            <w:tcW w:w="1224" w:type="dxa"/>
          </w:tcPr>
          <w:p w14:paraId="2E7EEF7F" w14:textId="77777777" w:rsidR="00BD34A6" w:rsidRDefault="00BD34A6" w:rsidP="00736995">
            <w:pPr>
              <w:pStyle w:val="NormalWeb"/>
              <w:rPr>
                <w:lang w:val="sr-Cyrl-RS"/>
              </w:rPr>
            </w:pPr>
          </w:p>
        </w:tc>
        <w:tc>
          <w:tcPr>
            <w:tcW w:w="1515" w:type="dxa"/>
          </w:tcPr>
          <w:p w14:paraId="56B69D86" w14:textId="77777777" w:rsidR="00BD34A6" w:rsidRDefault="00BD34A6" w:rsidP="00736995">
            <w:pPr>
              <w:pStyle w:val="NormalWeb"/>
              <w:spacing w:before="0" w:beforeAutospacing="0" w:after="0" w:afterAutospacing="0"/>
              <w:ind w:right="-158"/>
              <w:rPr>
                <w:lang w:val="sr-Cyrl-RS"/>
              </w:rPr>
            </w:pPr>
          </w:p>
        </w:tc>
        <w:tc>
          <w:tcPr>
            <w:tcW w:w="2010" w:type="dxa"/>
          </w:tcPr>
          <w:p w14:paraId="36C5F4F9" w14:textId="77777777" w:rsidR="00BD34A6" w:rsidRDefault="00BD34A6" w:rsidP="00736995">
            <w:pPr>
              <w:pStyle w:val="NormalWeb"/>
              <w:ind w:right="-195"/>
              <w:rPr>
                <w:lang w:val="sr-Cyrl-RS"/>
              </w:rPr>
            </w:pPr>
          </w:p>
        </w:tc>
        <w:tc>
          <w:tcPr>
            <w:tcW w:w="3647" w:type="dxa"/>
          </w:tcPr>
          <w:p w14:paraId="6353BF62" w14:textId="77777777" w:rsidR="00BD34A6" w:rsidRDefault="00BD34A6" w:rsidP="00736995">
            <w:pPr>
              <w:pStyle w:val="NormalWeb"/>
              <w:ind w:right="-195"/>
              <w:rPr>
                <w:lang w:val="sr-Cyrl-RS"/>
              </w:rPr>
            </w:pPr>
          </w:p>
        </w:tc>
        <w:tc>
          <w:tcPr>
            <w:tcW w:w="4130" w:type="dxa"/>
          </w:tcPr>
          <w:p w14:paraId="1EE20505" w14:textId="77777777" w:rsidR="00BD34A6" w:rsidRDefault="00BD34A6" w:rsidP="00736995">
            <w:pPr>
              <w:pStyle w:val="NormalWeb"/>
              <w:ind w:right="-195"/>
              <w:rPr>
                <w:lang w:val="sr-Cyrl-RS"/>
              </w:rPr>
            </w:pPr>
          </w:p>
        </w:tc>
        <w:tc>
          <w:tcPr>
            <w:tcW w:w="1372" w:type="dxa"/>
          </w:tcPr>
          <w:p w14:paraId="5FE7524D" w14:textId="77777777" w:rsidR="00BD34A6" w:rsidRDefault="00BD34A6" w:rsidP="00736995">
            <w:pPr>
              <w:pStyle w:val="NormalWeb"/>
              <w:ind w:right="-195"/>
              <w:rPr>
                <w:lang w:val="sr-Cyrl-RS"/>
              </w:rPr>
            </w:pPr>
          </w:p>
        </w:tc>
      </w:tr>
      <w:tr w:rsidR="00BD34A6" w14:paraId="7F0ADBC8" w14:textId="77777777" w:rsidTr="00736995">
        <w:trPr>
          <w:trHeight w:val="251"/>
        </w:trPr>
        <w:tc>
          <w:tcPr>
            <w:tcW w:w="1224" w:type="dxa"/>
          </w:tcPr>
          <w:p w14:paraId="5838E450" w14:textId="77777777" w:rsidR="00BD34A6" w:rsidRDefault="00BD34A6" w:rsidP="00736995">
            <w:pPr>
              <w:pStyle w:val="NormalWeb"/>
              <w:rPr>
                <w:lang w:val="sr-Cyrl-RS"/>
              </w:rPr>
            </w:pPr>
          </w:p>
        </w:tc>
        <w:tc>
          <w:tcPr>
            <w:tcW w:w="1515" w:type="dxa"/>
          </w:tcPr>
          <w:p w14:paraId="199BBEFC" w14:textId="77777777" w:rsidR="00BD34A6" w:rsidRDefault="00BD34A6" w:rsidP="00736995">
            <w:pPr>
              <w:pStyle w:val="NormalWeb"/>
              <w:spacing w:before="0" w:beforeAutospacing="0" w:after="0" w:afterAutospacing="0"/>
              <w:ind w:right="-158"/>
              <w:rPr>
                <w:lang w:val="sr-Cyrl-RS"/>
              </w:rPr>
            </w:pPr>
          </w:p>
        </w:tc>
        <w:tc>
          <w:tcPr>
            <w:tcW w:w="2010" w:type="dxa"/>
          </w:tcPr>
          <w:p w14:paraId="06FA8EEF" w14:textId="77777777" w:rsidR="00BD34A6" w:rsidRDefault="00BD34A6" w:rsidP="00736995">
            <w:pPr>
              <w:pStyle w:val="NormalWeb"/>
              <w:ind w:right="-195"/>
              <w:rPr>
                <w:lang w:val="sr-Cyrl-RS"/>
              </w:rPr>
            </w:pPr>
          </w:p>
        </w:tc>
        <w:tc>
          <w:tcPr>
            <w:tcW w:w="3647" w:type="dxa"/>
          </w:tcPr>
          <w:p w14:paraId="554A21F1" w14:textId="77777777" w:rsidR="00BD34A6" w:rsidRDefault="00BD34A6" w:rsidP="00736995">
            <w:pPr>
              <w:pStyle w:val="NormalWeb"/>
              <w:ind w:right="-195"/>
              <w:rPr>
                <w:lang w:val="sr-Cyrl-RS"/>
              </w:rPr>
            </w:pPr>
          </w:p>
        </w:tc>
        <w:tc>
          <w:tcPr>
            <w:tcW w:w="4130" w:type="dxa"/>
          </w:tcPr>
          <w:p w14:paraId="18050075" w14:textId="77777777" w:rsidR="00BD34A6" w:rsidRDefault="00BD34A6" w:rsidP="00736995">
            <w:pPr>
              <w:pStyle w:val="NormalWeb"/>
              <w:ind w:right="-195"/>
              <w:rPr>
                <w:lang w:val="sr-Cyrl-RS"/>
              </w:rPr>
            </w:pPr>
          </w:p>
        </w:tc>
        <w:tc>
          <w:tcPr>
            <w:tcW w:w="1372" w:type="dxa"/>
          </w:tcPr>
          <w:p w14:paraId="12EF3D2E" w14:textId="77777777" w:rsidR="00BD34A6" w:rsidRDefault="00BD34A6" w:rsidP="00736995">
            <w:pPr>
              <w:pStyle w:val="NormalWeb"/>
              <w:ind w:right="-195"/>
              <w:rPr>
                <w:lang w:val="sr-Cyrl-RS"/>
              </w:rPr>
            </w:pPr>
          </w:p>
        </w:tc>
      </w:tr>
    </w:tbl>
    <w:p w14:paraId="5E9E9232" w14:textId="77777777" w:rsidR="00BD34A6" w:rsidRPr="00922234" w:rsidRDefault="00BD34A6" w:rsidP="00BD34A6">
      <w:pPr>
        <w:pStyle w:val="NormalWeb"/>
        <w:rPr>
          <w:bCs/>
        </w:rPr>
      </w:pPr>
      <w:r w:rsidRPr="00922234">
        <w:rPr>
          <w:b/>
          <w:bCs/>
        </w:rPr>
        <w:t>ОБРАЗАЦ ПРОЦЕНЕ УЏБЕНИКА</w:t>
      </w:r>
      <w:r w:rsidRPr="00922234">
        <w:rPr>
          <w:b/>
          <w:bCs/>
          <w:lang w:val="sr-Cyrl-RS"/>
        </w:rPr>
        <w:t xml:space="preserve"> </w:t>
      </w:r>
      <w:r w:rsidRPr="00922234">
        <w:rPr>
          <w:bCs/>
        </w:rPr>
        <w:t xml:space="preserve"> </w:t>
      </w:r>
    </w:p>
    <w:tbl>
      <w:tblPr>
        <w:tblStyle w:val="TableGrid"/>
        <w:tblW w:w="13898" w:type="dxa"/>
        <w:tblLook w:val="04A0" w:firstRow="1" w:lastRow="0" w:firstColumn="1" w:lastColumn="0" w:noHBand="0" w:noVBand="1"/>
      </w:tblPr>
      <w:tblGrid>
        <w:gridCol w:w="1224"/>
        <w:gridCol w:w="1393"/>
        <w:gridCol w:w="2020"/>
        <w:gridCol w:w="3705"/>
        <w:gridCol w:w="4181"/>
        <w:gridCol w:w="1375"/>
      </w:tblGrid>
      <w:tr w:rsidR="00BD34A6" w:rsidRPr="00922234" w14:paraId="092768C6" w14:textId="77777777" w:rsidTr="00736995">
        <w:trPr>
          <w:trHeight w:val="251"/>
        </w:trPr>
        <w:tc>
          <w:tcPr>
            <w:tcW w:w="2587" w:type="dxa"/>
            <w:gridSpan w:val="2"/>
            <w:vMerge w:val="restart"/>
          </w:tcPr>
          <w:p w14:paraId="045B82D3" w14:textId="77777777" w:rsidR="00BD34A6" w:rsidRPr="00922234" w:rsidRDefault="00BD34A6" w:rsidP="00736995">
            <w:pPr>
              <w:pStyle w:val="NormalWeb"/>
              <w:rPr>
                <w:lang w:val="sr-Cyrl-RS"/>
              </w:rPr>
            </w:pPr>
            <w:r w:rsidRPr="00922234">
              <w:rPr>
                <w:lang w:val="sr-Cyrl-RS"/>
              </w:rPr>
              <w:t>ПРЕДМЕТ</w:t>
            </w:r>
          </w:p>
        </w:tc>
        <w:tc>
          <w:tcPr>
            <w:tcW w:w="11311" w:type="dxa"/>
            <w:gridSpan w:val="4"/>
          </w:tcPr>
          <w:p w14:paraId="45B69964" w14:textId="77777777" w:rsidR="00BD34A6" w:rsidRPr="00922234" w:rsidRDefault="00BD34A6" w:rsidP="00736995">
            <w:pPr>
              <w:pStyle w:val="NormalWeb"/>
              <w:rPr>
                <w:b/>
                <w:lang w:val="sr-Cyrl-RS"/>
              </w:rPr>
            </w:pPr>
            <w:r w:rsidRPr="00922234">
              <w:rPr>
                <w:b/>
                <w:lang w:val="sr-Cyrl-RS"/>
              </w:rPr>
              <w:t>ЛИКОВНА КУЛТУРА</w:t>
            </w:r>
          </w:p>
        </w:tc>
      </w:tr>
      <w:tr w:rsidR="00BD34A6" w:rsidRPr="00922234" w14:paraId="3E92E4F4" w14:textId="77777777" w:rsidTr="00736995">
        <w:trPr>
          <w:trHeight w:val="265"/>
        </w:trPr>
        <w:tc>
          <w:tcPr>
            <w:tcW w:w="2587" w:type="dxa"/>
            <w:gridSpan w:val="2"/>
            <w:vMerge/>
          </w:tcPr>
          <w:p w14:paraId="47EB266E" w14:textId="77777777" w:rsidR="00BD34A6" w:rsidRPr="00922234" w:rsidRDefault="00BD34A6" w:rsidP="00736995">
            <w:pPr>
              <w:pStyle w:val="NormalWeb"/>
              <w:rPr>
                <w:lang w:val="sr-Cyrl-RS"/>
              </w:rPr>
            </w:pPr>
          </w:p>
        </w:tc>
        <w:tc>
          <w:tcPr>
            <w:tcW w:w="11311" w:type="dxa"/>
            <w:gridSpan w:val="4"/>
          </w:tcPr>
          <w:p w14:paraId="232E3423" w14:textId="77777777" w:rsidR="00BD34A6" w:rsidRPr="00922234" w:rsidRDefault="00BD34A6" w:rsidP="00736995">
            <w:pPr>
              <w:pStyle w:val="NormalWeb"/>
              <w:rPr>
                <w:b/>
                <w:lang w:val="sr-Cyrl-RS"/>
              </w:rPr>
            </w:pPr>
            <w:r w:rsidRPr="00922234">
              <w:rPr>
                <w:b/>
                <w:lang w:val="sr-Cyrl-RS"/>
              </w:rPr>
              <w:t>Критеријуми за процену уџбеника</w:t>
            </w:r>
          </w:p>
        </w:tc>
      </w:tr>
      <w:tr w:rsidR="00BD34A6" w:rsidRPr="00922234" w14:paraId="0D639F2B" w14:textId="77777777" w:rsidTr="00736995">
        <w:trPr>
          <w:trHeight w:val="1286"/>
        </w:trPr>
        <w:tc>
          <w:tcPr>
            <w:tcW w:w="1225" w:type="dxa"/>
          </w:tcPr>
          <w:p w14:paraId="24662DFF" w14:textId="77777777" w:rsidR="00BD34A6" w:rsidRPr="00922234" w:rsidRDefault="00BD34A6" w:rsidP="00736995">
            <w:pPr>
              <w:pStyle w:val="NormalWeb"/>
              <w:rPr>
                <w:b/>
                <w:lang w:val="sr-Cyrl-RS"/>
              </w:rPr>
            </w:pPr>
            <w:r w:rsidRPr="00922234">
              <w:rPr>
                <w:b/>
                <w:lang w:val="sr-Cyrl-RS"/>
              </w:rPr>
              <w:t>Издавач</w:t>
            </w:r>
          </w:p>
        </w:tc>
        <w:tc>
          <w:tcPr>
            <w:tcW w:w="1362" w:type="dxa"/>
          </w:tcPr>
          <w:p w14:paraId="7EFF62CE" w14:textId="77777777" w:rsidR="00BD34A6" w:rsidRPr="00922234" w:rsidRDefault="00BD34A6" w:rsidP="00736995">
            <w:pPr>
              <w:pStyle w:val="NormalWeb"/>
              <w:rPr>
                <w:b/>
                <w:lang w:val="sr-Cyrl-RS"/>
              </w:rPr>
            </w:pPr>
            <w:r w:rsidRPr="00922234">
              <w:rPr>
                <w:b/>
                <w:lang w:val="sr-Cyrl-RS"/>
              </w:rPr>
              <w:t>Аутор/</w:t>
            </w:r>
          </w:p>
          <w:p w14:paraId="267E6A81" w14:textId="77777777" w:rsidR="00BD34A6" w:rsidRPr="00922234" w:rsidRDefault="00BD34A6" w:rsidP="00736995">
            <w:pPr>
              <w:pStyle w:val="NormalWeb"/>
              <w:rPr>
                <w:b/>
                <w:lang w:val="sr-Cyrl-RS"/>
              </w:rPr>
            </w:pPr>
            <w:r w:rsidRPr="00922234">
              <w:rPr>
                <w:b/>
                <w:lang w:val="sr-Cyrl-RS"/>
              </w:rPr>
              <w:t>Аутори</w:t>
            </w:r>
          </w:p>
        </w:tc>
        <w:tc>
          <w:tcPr>
            <w:tcW w:w="2023" w:type="dxa"/>
          </w:tcPr>
          <w:p w14:paraId="5AC89F78" w14:textId="77777777" w:rsidR="00BD34A6" w:rsidRPr="00922234" w:rsidRDefault="00BD34A6" w:rsidP="00736995">
            <w:pPr>
              <w:pStyle w:val="NormalWeb"/>
              <w:rPr>
                <w:b/>
                <w:lang w:val="sr-Cyrl-RS"/>
              </w:rPr>
            </w:pPr>
            <w:r w:rsidRPr="00922234">
              <w:rPr>
                <w:b/>
                <w:lang w:val="sr-Cyrl-RS"/>
              </w:rPr>
              <w:t>Усклађеност са програмом наставе и учења</w:t>
            </w:r>
          </w:p>
        </w:tc>
        <w:tc>
          <w:tcPr>
            <w:tcW w:w="3712" w:type="dxa"/>
          </w:tcPr>
          <w:p w14:paraId="5D9A98CE" w14:textId="77777777" w:rsidR="00BD34A6" w:rsidRPr="00922234" w:rsidRDefault="00BD34A6" w:rsidP="00736995">
            <w:pPr>
              <w:pStyle w:val="NormalWeb"/>
              <w:rPr>
                <w:b/>
                <w:lang w:val="sr-Cyrl-RS"/>
              </w:rPr>
            </w:pPr>
            <w:r w:rsidRPr="00922234">
              <w:rPr>
                <w:b/>
                <w:lang w:val="sr-Cyrl-RS"/>
              </w:rPr>
              <w:t xml:space="preserve">Квалитет садржаја </w:t>
            </w:r>
          </w:p>
          <w:p w14:paraId="0EE50B5A" w14:textId="77777777" w:rsidR="00BD34A6" w:rsidRPr="00922234" w:rsidRDefault="00BD34A6" w:rsidP="00736995">
            <w:pPr>
              <w:pStyle w:val="NormalWeb"/>
              <w:rPr>
                <w:b/>
                <w:lang w:val="sr-Cyrl-RS"/>
              </w:rPr>
            </w:pPr>
            <w:r w:rsidRPr="00922234">
              <w:rPr>
                <w:lang w:val="sr-Cyrl-RS"/>
              </w:rPr>
              <w:t>(структура градива, постепено увођење појмова, формулација задатака, графичка прегледност и друго)</w:t>
            </w:r>
          </w:p>
        </w:tc>
        <w:tc>
          <w:tcPr>
            <w:tcW w:w="4200" w:type="dxa"/>
          </w:tcPr>
          <w:p w14:paraId="03F1407C" w14:textId="77777777" w:rsidR="00BD34A6" w:rsidRPr="00922234" w:rsidRDefault="00BD34A6" w:rsidP="00736995">
            <w:pPr>
              <w:pStyle w:val="NormalWeb"/>
              <w:rPr>
                <w:lang w:val="sr-Cyrl-RS"/>
              </w:rPr>
            </w:pPr>
            <w:r w:rsidRPr="00922234">
              <w:rPr>
                <w:b/>
                <w:lang w:val="sr-Cyrl-RS"/>
              </w:rPr>
              <w:t xml:space="preserve">Педагошка оправданост </w:t>
            </w:r>
            <w:r w:rsidRPr="00922234">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4" w:type="dxa"/>
          </w:tcPr>
          <w:p w14:paraId="59437EC8" w14:textId="77777777" w:rsidR="00BD34A6" w:rsidRPr="00922234" w:rsidRDefault="00BD34A6" w:rsidP="00736995">
            <w:pPr>
              <w:pStyle w:val="NormalWeb"/>
              <w:rPr>
                <w:b/>
                <w:lang w:val="sr-Cyrl-RS"/>
              </w:rPr>
            </w:pPr>
            <w:r w:rsidRPr="00922234">
              <w:rPr>
                <w:b/>
                <w:lang w:val="sr-Cyrl-RS"/>
              </w:rPr>
              <w:t>Просечна оцена уџбеника</w:t>
            </w:r>
          </w:p>
        </w:tc>
      </w:tr>
      <w:tr w:rsidR="00BD34A6" w:rsidRPr="00922234" w14:paraId="466F6F8B" w14:textId="77777777" w:rsidTr="00736995">
        <w:trPr>
          <w:trHeight w:val="251"/>
        </w:trPr>
        <w:tc>
          <w:tcPr>
            <w:tcW w:w="1225" w:type="dxa"/>
          </w:tcPr>
          <w:p w14:paraId="41DDE64C" w14:textId="77777777" w:rsidR="00BD34A6" w:rsidRPr="00922234" w:rsidRDefault="00BD34A6" w:rsidP="00736995">
            <w:pPr>
              <w:pStyle w:val="NormalWeb"/>
              <w:rPr>
                <w:lang w:val="sr-Cyrl-RS"/>
              </w:rPr>
            </w:pPr>
            <w:r w:rsidRPr="00922234">
              <w:rPr>
                <w:lang w:val="sr-Cyrl-RS"/>
              </w:rPr>
              <w:lastRenderedPageBreak/>
              <w:t>КЛЕТ</w:t>
            </w:r>
          </w:p>
        </w:tc>
        <w:tc>
          <w:tcPr>
            <w:tcW w:w="1362" w:type="dxa"/>
          </w:tcPr>
          <w:p w14:paraId="78D8DBDB" w14:textId="77777777" w:rsidR="00BD34A6" w:rsidRPr="00922234" w:rsidRDefault="00BD34A6" w:rsidP="00736995">
            <w:pPr>
              <w:pStyle w:val="NormalWeb"/>
              <w:rPr>
                <w:lang w:val="sr-Cyrl-RS"/>
              </w:rPr>
            </w:pPr>
            <w:r w:rsidRPr="00922234">
              <w:rPr>
                <w:lang w:val="sr-Cyrl-RS"/>
              </w:rPr>
              <w:t>Сања Филиповић</w:t>
            </w:r>
          </w:p>
        </w:tc>
        <w:tc>
          <w:tcPr>
            <w:tcW w:w="2023" w:type="dxa"/>
          </w:tcPr>
          <w:p w14:paraId="32775021" w14:textId="77777777" w:rsidR="00BD34A6" w:rsidRPr="00922234" w:rsidRDefault="00BD34A6" w:rsidP="00736995">
            <w:pPr>
              <w:pStyle w:val="NormalWeb"/>
              <w:rPr>
                <w:b/>
                <w:lang w:val="sr-Cyrl-RS"/>
              </w:rPr>
            </w:pPr>
            <w:r w:rsidRPr="00922234">
              <w:rPr>
                <w:b/>
                <w:lang w:val="sr-Cyrl-RS"/>
              </w:rPr>
              <w:t>Уџбеник је усклађен са планом и програмом наставе ликовне културе</w:t>
            </w:r>
            <w:r>
              <w:rPr>
                <w:b/>
                <w:lang w:val="sr-Cyrl-RS"/>
              </w:rPr>
              <w:t xml:space="preserve"> 3</w:t>
            </w:r>
          </w:p>
        </w:tc>
        <w:tc>
          <w:tcPr>
            <w:tcW w:w="3712" w:type="dxa"/>
          </w:tcPr>
          <w:p w14:paraId="2649C74D" w14:textId="77777777" w:rsidR="00BD34A6" w:rsidRPr="00922234" w:rsidRDefault="00BD34A6" w:rsidP="00736995">
            <w:pPr>
              <w:pStyle w:val="NormalWeb"/>
              <w:rPr>
                <w:b/>
                <w:lang w:val="sr-Cyrl-RS"/>
              </w:rPr>
            </w:pPr>
            <w:r w:rsidRPr="00922234">
              <w:rPr>
                <w:b/>
                <w:lang w:val="sr-Cyrl-RS"/>
              </w:rPr>
              <w:t>Садржај уџбеника је јасан, прилагођен узрасту ученика.</w:t>
            </w:r>
          </w:p>
          <w:p w14:paraId="776F891F" w14:textId="77777777" w:rsidR="00BD34A6" w:rsidRPr="00922234" w:rsidRDefault="00BD34A6" w:rsidP="00736995">
            <w:pPr>
              <w:pStyle w:val="NormalWeb"/>
              <w:rPr>
                <w:b/>
                <w:lang w:val="sr-Cyrl-RS"/>
              </w:rPr>
            </w:pPr>
            <w:r w:rsidRPr="00922234">
              <w:rPr>
                <w:b/>
                <w:lang w:val="sr-Cyrl-RS"/>
              </w:rPr>
              <w:t>Илустрације и примери су квалитетни,подстицајни и доприносе бољем разумевању ликовних појмова</w:t>
            </w:r>
            <w:r>
              <w:rPr>
                <w:b/>
                <w:lang w:val="sr-Cyrl-RS"/>
              </w:rPr>
              <w:t xml:space="preserve"> 3</w:t>
            </w:r>
          </w:p>
        </w:tc>
        <w:tc>
          <w:tcPr>
            <w:tcW w:w="4200" w:type="dxa"/>
          </w:tcPr>
          <w:p w14:paraId="0CEC544A" w14:textId="77777777" w:rsidR="00BD34A6" w:rsidRPr="00922234" w:rsidRDefault="00BD34A6" w:rsidP="00736995">
            <w:pPr>
              <w:pStyle w:val="NormalWeb"/>
              <w:rPr>
                <w:b/>
                <w:lang w:val="sr-Cyrl-RS"/>
              </w:rPr>
            </w:pPr>
            <w:r w:rsidRPr="00922234">
              <w:rPr>
                <w:b/>
                <w:lang w:val="sr-Cyrl-RS"/>
              </w:rPr>
              <w:t>Уџбеник подстиче креативност, машту и самостално ликовно изражавање ученика</w:t>
            </w:r>
            <w:r>
              <w:rPr>
                <w:b/>
                <w:lang w:val="sr-Cyrl-RS"/>
              </w:rPr>
              <w:t xml:space="preserve"> 3</w:t>
            </w:r>
          </w:p>
        </w:tc>
        <w:tc>
          <w:tcPr>
            <w:tcW w:w="1374" w:type="dxa"/>
          </w:tcPr>
          <w:p w14:paraId="616A4F42" w14:textId="77777777" w:rsidR="00BD34A6" w:rsidRPr="00922234" w:rsidRDefault="00BD34A6" w:rsidP="00736995">
            <w:pPr>
              <w:pStyle w:val="NormalWeb"/>
              <w:rPr>
                <w:lang w:val="sr-Cyrl-RS"/>
              </w:rPr>
            </w:pPr>
            <w:r w:rsidRPr="00922234">
              <w:rPr>
                <w:lang w:val="sr-Cyrl-RS"/>
              </w:rPr>
              <w:t>3</w:t>
            </w:r>
          </w:p>
        </w:tc>
      </w:tr>
      <w:tr w:rsidR="00BD34A6" w:rsidRPr="00922234" w14:paraId="6A5A71DB" w14:textId="77777777" w:rsidTr="00736995">
        <w:trPr>
          <w:trHeight w:val="251"/>
        </w:trPr>
        <w:tc>
          <w:tcPr>
            <w:tcW w:w="1225" w:type="dxa"/>
          </w:tcPr>
          <w:p w14:paraId="3C16F5CC" w14:textId="77777777" w:rsidR="00BD34A6" w:rsidRPr="00922234" w:rsidRDefault="00BD34A6" w:rsidP="00736995">
            <w:pPr>
              <w:pStyle w:val="NormalWeb"/>
              <w:rPr>
                <w:lang w:val="sr-Cyrl-RS"/>
              </w:rPr>
            </w:pPr>
          </w:p>
        </w:tc>
        <w:tc>
          <w:tcPr>
            <w:tcW w:w="1362" w:type="dxa"/>
          </w:tcPr>
          <w:p w14:paraId="57E065D4" w14:textId="77777777" w:rsidR="00BD34A6" w:rsidRPr="00922234" w:rsidRDefault="00BD34A6" w:rsidP="00736995">
            <w:pPr>
              <w:pStyle w:val="NormalWeb"/>
              <w:rPr>
                <w:lang w:val="sr-Cyrl-RS"/>
              </w:rPr>
            </w:pPr>
          </w:p>
        </w:tc>
        <w:tc>
          <w:tcPr>
            <w:tcW w:w="2023" w:type="dxa"/>
          </w:tcPr>
          <w:p w14:paraId="56AF643C" w14:textId="77777777" w:rsidR="00BD34A6" w:rsidRPr="00922234" w:rsidRDefault="00BD34A6" w:rsidP="00736995">
            <w:pPr>
              <w:pStyle w:val="NormalWeb"/>
              <w:rPr>
                <w:lang w:val="sr-Cyrl-RS"/>
              </w:rPr>
            </w:pPr>
          </w:p>
        </w:tc>
        <w:tc>
          <w:tcPr>
            <w:tcW w:w="3712" w:type="dxa"/>
          </w:tcPr>
          <w:p w14:paraId="21A5330E" w14:textId="77777777" w:rsidR="00BD34A6" w:rsidRPr="00922234" w:rsidRDefault="00BD34A6" w:rsidP="00736995">
            <w:pPr>
              <w:pStyle w:val="NormalWeb"/>
              <w:rPr>
                <w:lang w:val="sr-Cyrl-RS"/>
              </w:rPr>
            </w:pPr>
          </w:p>
        </w:tc>
        <w:tc>
          <w:tcPr>
            <w:tcW w:w="4200" w:type="dxa"/>
          </w:tcPr>
          <w:p w14:paraId="59A47115" w14:textId="77777777" w:rsidR="00BD34A6" w:rsidRPr="00922234" w:rsidRDefault="00BD34A6" w:rsidP="00736995">
            <w:pPr>
              <w:pStyle w:val="NormalWeb"/>
              <w:rPr>
                <w:lang w:val="sr-Cyrl-RS"/>
              </w:rPr>
            </w:pPr>
          </w:p>
        </w:tc>
        <w:tc>
          <w:tcPr>
            <w:tcW w:w="1374" w:type="dxa"/>
          </w:tcPr>
          <w:p w14:paraId="14931A08" w14:textId="77777777" w:rsidR="00BD34A6" w:rsidRPr="00922234" w:rsidRDefault="00BD34A6" w:rsidP="00736995">
            <w:pPr>
              <w:pStyle w:val="NormalWeb"/>
              <w:rPr>
                <w:lang w:val="sr-Cyrl-RS"/>
              </w:rPr>
            </w:pPr>
          </w:p>
        </w:tc>
      </w:tr>
      <w:tr w:rsidR="00BD34A6" w:rsidRPr="00922234" w14:paraId="0871554E" w14:textId="77777777" w:rsidTr="00736995">
        <w:trPr>
          <w:trHeight w:val="251"/>
        </w:trPr>
        <w:tc>
          <w:tcPr>
            <w:tcW w:w="1225" w:type="dxa"/>
          </w:tcPr>
          <w:p w14:paraId="2ACECD4E" w14:textId="77777777" w:rsidR="00BD34A6" w:rsidRPr="00922234" w:rsidRDefault="00BD34A6" w:rsidP="00736995">
            <w:pPr>
              <w:pStyle w:val="NormalWeb"/>
              <w:rPr>
                <w:lang w:val="sr-Cyrl-RS"/>
              </w:rPr>
            </w:pPr>
          </w:p>
        </w:tc>
        <w:tc>
          <w:tcPr>
            <w:tcW w:w="1362" w:type="dxa"/>
          </w:tcPr>
          <w:p w14:paraId="5AA6EEA5" w14:textId="77777777" w:rsidR="00BD34A6" w:rsidRPr="00922234" w:rsidRDefault="00BD34A6" w:rsidP="00736995">
            <w:pPr>
              <w:pStyle w:val="NormalWeb"/>
              <w:rPr>
                <w:lang w:val="sr-Cyrl-RS"/>
              </w:rPr>
            </w:pPr>
          </w:p>
        </w:tc>
        <w:tc>
          <w:tcPr>
            <w:tcW w:w="2023" w:type="dxa"/>
          </w:tcPr>
          <w:p w14:paraId="511E0A74" w14:textId="77777777" w:rsidR="00BD34A6" w:rsidRPr="00922234" w:rsidRDefault="00BD34A6" w:rsidP="00736995">
            <w:pPr>
              <w:pStyle w:val="NormalWeb"/>
              <w:rPr>
                <w:lang w:val="sr-Cyrl-RS"/>
              </w:rPr>
            </w:pPr>
          </w:p>
        </w:tc>
        <w:tc>
          <w:tcPr>
            <w:tcW w:w="3712" w:type="dxa"/>
          </w:tcPr>
          <w:p w14:paraId="0883EE2B" w14:textId="77777777" w:rsidR="00BD34A6" w:rsidRPr="00922234" w:rsidRDefault="00BD34A6" w:rsidP="00736995">
            <w:pPr>
              <w:pStyle w:val="NormalWeb"/>
              <w:rPr>
                <w:lang w:val="sr-Cyrl-RS"/>
              </w:rPr>
            </w:pPr>
          </w:p>
        </w:tc>
        <w:tc>
          <w:tcPr>
            <w:tcW w:w="4200" w:type="dxa"/>
          </w:tcPr>
          <w:p w14:paraId="48549BEC" w14:textId="77777777" w:rsidR="00BD34A6" w:rsidRPr="00922234" w:rsidRDefault="00BD34A6" w:rsidP="00736995">
            <w:pPr>
              <w:pStyle w:val="NormalWeb"/>
              <w:rPr>
                <w:lang w:val="sr-Cyrl-RS"/>
              </w:rPr>
            </w:pPr>
          </w:p>
        </w:tc>
        <w:tc>
          <w:tcPr>
            <w:tcW w:w="1374" w:type="dxa"/>
          </w:tcPr>
          <w:p w14:paraId="70EE7E54" w14:textId="77777777" w:rsidR="00BD34A6" w:rsidRPr="00922234" w:rsidRDefault="00BD34A6" w:rsidP="00736995">
            <w:pPr>
              <w:pStyle w:val="NormalWeb"/>
              <w:rPr>
                <w:lang w:val="sr-Cyrl-RS"/>
              </w:rPr>
            </w:pPr>
          </w:p>
        </w:tc>
      </w:tr>
      <w:tr w:rsidR="00BD34A6" w:rsidRPr="00922234" w14:paraId="610B5FD9" w14:textId="77777777" w:rsidTr="00736995">
        <w:trPr>
          <w:trHeight w:val="251"/>
        </w:trPr>
        <w:tc>
          <w:tcPr>
            <w:tcW w:w="1225" w:type="dxa"/>
          </w:tcPr>
          <w:p w14:paraId="7EE23D51" w14:textId="77777777" w:rsidR="00BD34A6" w:rsidRPr="00922234" w:rsidRDefault="00BD34A6" w:rsidP="00736995">
            <w:pPr>
              <w:pStyle w:val="NormalWeb"/>
              <w:rPr>
                <w:lang w:val="sr-Cyrl-RS"/>
              </w:rPr>
            </w:pPr>
          </w:p>
        </w:tc>
        <w:tc>
          <w:tcPr>
            <w:tcW w:w="1362" w:type="dxa"/>
          </w:tcPr>
          <w:p w14:paraId="48573E2B" w14:textId="77777777" w:rsidR="00BD34A6" w:rsidRPr="00922234" w:rsidRDefault="00BD34A6" w:rsidP="00736995">
            <w:pPr>
              <w:pStyle w:val="NormalWeb"/>
              <w:rPr>
                <w:lang w:val="sr-Cyrl-RS"/>
              </w:rPr>
            </w:pPr>
          </w:p>
        </w:tc>
        <w:tc>
          <w:tcPr>
            <w:tcW w:w="2023" w:type="dxa"/>
          </w:tcPr>
          <w:p w14:paraId="55F8C745" w14:textId="77777777" w:rsidR="00BD34A6" w:rsidRPr="00922234" w:rsidRDefault="00BD34A6" w:rsidP="00736995">
            <w:pPr>
              <w:pStyle w:val="NormalWeb"/>
              <w:rPr>
                <w:lang w:val="sr-Cyrl-RS"/>
              </w:rPr>
            </w:pPr>
          </w:p>
        </w:tc>
        <w:tc>
          <w:tcPr>
            <w:tcW w:w="3712" w:type="dxa"/>
          </w:tcPr>
          <w:p w14:paraId="44017F21" w14:textId="77777777" w:rsidR="00BD34A6" w:rsidRPr="00922234" w:rsidRDefault="00BD34A6" w:rsidP="00736995">
            <w:pPr>
              <w:pStyle w:val="NormalWeb"/>
              <w:rPr>
                <w:lang w:val="sr-Cyrl-RS"/>
              </w:rPr>
            </w:pPr>
          </w:p>
        </w:tc>
        <w:tc>
          <w:tcPr>
            <w:tcW w:w="4200" w:type="dxa"/>
          </w:tcPr>
          <w:p w14:paraId="0876DF65" w14:textId="77777777" w:rsidR="00BD34A6" w:rsidRPr="00922234" w:rsidRDefault="00BD34A6" w:rsidP="00736995">
            <w:pPr>
              <w:pStyle w:val="NormalWeb"/>
              <w:rPr>
                <w:lang w:val="sr-Cyrl-RS"/>
              </w:rPr>
            </w:pPr>
          </w:p>
        </w:tc>
        <w:tc>
          <w:tcPr>
            <w:tcW w:w="1374" w:type="dxa"/>
          </w:tcPr>
          <w:p w14:paraId="5364E754" w14:textId="77777777" w:rsidR="00BD34A6" w:rsidRPr="00922234" w:rsidRDefault="00BD34A6" w:rsidP="00736995">
            <w:pPr>
              <w:pStyle w:val="NormalWeb"/>
              <w:rPr>
                <w:lang w:val="sr-Cyrl-RS"/>
              </w:rPr>
            </w:pPr>
          </w:p>
        </w:tc>
      </w:tr>
      <w:tr w:rsidR="00BD34A6" w:rsidRPr="00922234" w14:paraId="1782B226" w14:textId="77777777" w:rsidTr="00736995">
        <w:trPr>
          <w:trHeight w:val="251"/>
        </w:trPr>
        <w:tc>
          <w:tcPr>
            <w:tcW w:w="1225" w:type="dxa"/>
          </w:tcPr>
          <w:p w14:paraId="0C68FBF9" w14:textId="77777777" w:rsidR="00BD34A6" w:rsidRPr="00922234" w:rsidRDefault="00BD34A6" w:rsidP="00736995">
            <w:pPr>
              <w:pStyle w:val="NormalWeb"/>
              <w:rPr>
                <w:lang w:val="sr-Cyrl-RS"/>
              </w:rPr>
            </w:pPr>
          </w:p>
        </w:tc>
        <w:tc>
          <w:tcPr>
            <w:tcW w:w="1362" w:type="dxa"/>
          </w:tcPr>
          <w:p w14:paraId="329747C4" w14:textId="77777777" w:rsidR="00BD34A6" w:rsidRPr="00922234" w:rsidRDefault="00BD34A6" w:rsidP="00736995">
            <w:pPr>
              <w:pStyle w:val="NormalWeb"/>
              <w:rPr>
                <w:lang w:val="sr-Cyrl-RS"/>
              </w:rPr>
            </w:pPr>
          </w:p>
        </w:tc>
        <w:tc>
          <w:tcPr>
            <w:tcW w:w="2023" w:type="dxa"/>
          </w:tcPr>
          <w:p w14:paraId="70A8E88A" w14:textId="77777777" w:rsidR="00BD34A6" w:rsidRPr="00922234" w:rsidRDefault="00BD34A6" w:rsidP="00736995">
            <w:pPr>
              <w:pStyle w:val="NormalWeb"/>
              <w:rPr>
                <w:lang w:val="sr-Cyrl-RS"/>
              </w:rPr>
            </w:pPr>
          </w:p>
        </w:tc>
        <w:tc>
          <w:tcPr>
            <w:tcW w:w="3712" w:type="dxa"/>
          </w:tcPr>
          <w:p w14:paraId="1AEDFB22" w14:textId="77777777" w:rsidR="00BD34A6" w:rsidRPr="00922234" w:rsidRDefault="00BD34A6" w:rsidP="00736995">
            <w:pPr>
              <w:pStyle w:val="NormalWeb"/>
              <w:rPr>
                <w:lang w:val="sr-Cyrl-RS"/>
              </w:rPr>
            </w:pPr>
          </w:p>
        </w:tc>
        <w:tc>
          <w:tcPr>
            <w:tcW w:w="4200" w:type="dxa"/>
          </w:tcPr>
          <w:p w14:paraId="36C80AB7" w14:textId="77777777" w:rsidR="00BD34A6" w:rsidRPr="00922234" w:rsidRDefault="00BD34A6" w:rsidP="00736995">
            <w:pPr>
              <w:pStyle w:val="NormalWeb"/>
              <w:rPr>
                <w:lang w:val="sr-Cyrl-RS"/>
              </w:rPr>
            </w:pPr>
          </w:p>
        </w:tc>
        <w:tc>
          <w:tcPr>
            <w:tcW w:w="1374" w:type="dxa"/>
          </w:tcPr>
          <w:p w14:paraId="334FCD45" w14:textId="77777777" w:rsidR="00BD34A6" w:rsidRPr="00922234" w:rsidRDefault="00BD34A6" w:rsidP="00736995">
            <w:pPr>
              <w:pStyle w:val="NormalWeb"/>
              <w:rPr>
                <w:lang w:val="sr-Cyrl-RS"/>
              </w:rPr>
            </w:pPr>
          </w:p>
        </w:tc>
      </w:tr>
      <w:tr w:rsidR="00BD34A6" w:rsidRPr="00922234" w14:paraId="7D6BA361" w14:textId="77777777" w:rsidTr="00736995">
        <w:trPr>
          <w:trHeight w:val="251"/>
        </w:trPr>
        <w:tc>
          <w:tcPr>
            <w:tcW w:w="1225" w:type="dxa"/>
          </w:tcPr>
          <w:p w14:paraId="0BF92CBB" w14:textId="77777777" w:rsidR="00BD34A6" w:rsidRPr="00922234" w:rsidRDefault="00BD34A6" w:rsidP="00736995">
            <w:pPr>
              <w:pStyle w:val="NormalWeb"/>
              <w:rPr>
                <w:lang w:val="sr-Cyrl-RS"/>
              </w:rPr>
            </w:pPr>
          </w:p>
        </w:tc>
        <w:tc>
          <w:tcPr>
            <w:tcW w:w="1362" w:type="dxa"/>
          </w:tcPr>
          <w:p w14:paraId="7135BC00" w14:textId="77777777" w:rsidR="00BD34A6" w:rsidRPr="00922234" w:rsidRDefault="00BD34A6" w:rsidP="00736995">
            <w:pPr>
              <w:pStyle w:val="NormalWeb"/>
              <w:rPr>
                <w:lang w:val="sr-Cyrl-RS"/>
              </w:rPr>
            </w:pPr>
          </w:p>
        </w:tc>
        <w:tc>
          <w:tcPr>
            <w:tcW w:w="2023" w:type="dxa"/>
          </w:tcPr>
          <w:p w14:paraId="357A4370" w14:textId="77777777" w:rsidR="00BD34A6" w:rsidRPr="00922234" w:rsidRDefault="00BD34A6" w:rsidP="00736995">
            <w:pPr>
              <w:pStyle w:val="NormalWeb"/>
              <w:rPr>
                <w:lang w:val="sr-Cyrl-RS"/>
              </w:rPr>
            </w:pPr>
          </w:p>
        </w:tc>
        <w:tc>
          <w:tcPr>
            <w:tcW w:w="3712" w:type="dxa"/>
          </w:tcPr>
          <w:p w14:paraId="2E79E7D8" w14:textId="77777777" w:rsidR="00BD34A6" w:rsidRPr="00922234" w:rsidRDefault="00BD34A6" w:rsidP="00736995">
            <w:pPr>
              <w:pStyle w:val="NormalWeb"/>
              <w:rPr>
                <w:lang w:val="sr-Cyrl-RS"/>
              </w:rPr>
            </w:pPr>
          </w:p>
        </w:tc>
        <w:tc>
          <w:tcPr>
            <w:tcW w:w="4200" w:type="dxa"/>
          </w:tcPr>
          <w:p w14:paraId="15C0203D" w14:textId="77777777" w:rsidR="00BD34A6" w:rsidRPr="00922234" w:rsidRDefault="00BD34A6" w:rsidP="00736995">
            <w:pPr>
              <w:pStyle w:val="NormalWeb"/>
              <w:rPr>
                <w:lang w:val="sr-Cyrl-RS"/>
              </w:rPr>
            </w:pPr>
          </w:p>
        </w:tc>
        <w:tc>
          <w:tcPr>
            <w:tcW w:w="1374" w:type="dxa"/>
          </w:tcPr>
          <w:p w14:paraId="06A184AD" w14:textId="77777777" w:rsidR="00BD34A6" w:rsidRPr="00922234" w:rsidRDefault="00BD34A6" w:rsidP="00736995">
            <w:pPr>
              <w:pStyle w:val="NormalWeb"/>
              <w:rPr>
                <w:lang w:val="sr-Cyrl-RS"/>
              </w:rPr>
            </w:pPr>
          </w:p>
        </w:tc>
      </w:tr>
      <w:tr w:rsidR="00BD34A6" w:rsidRPr="00922234" w14:paraId="02BDFDAB" w14:textId="77777777" w:rsidTr="00736995">
        <w:trPr>
          <w:trHeight w:val="251"/>
        </w:trPr>
        <w:tc>
          <w:tcPr>
            <w:tcW w:w="1225" w:type="dxa"/>
          </w:tcPr>
          <w:p w14:paraId="2567CBD5" w14:textId="77777777" w:rsidR="00BD34A6" w:rsidRPr="00922234" w:rsidRDefault="00BD34A6" w:rsidP="00736995">
            <w:pPr>
              <w:pStyle w:val="NormalWeb"/>
              <w:rPr>
                <w:lang w:val="sr-Cyrl-RS"/>
              </w:rPr>
            </w:pPr>
          </w:p>
        </w:tc>
        <w:tc>
          <w:tcPr>
            <w:tcW w:w="1362" w:type="dxa"/>
          </w:tcPr>
          <w:p w14:paraId="1A036D25" w14:textId="77777777" w:rsidR="00BD34A6" w:rsidRPr="00922234" w:rsidRDefault="00BD34A6" w:rsidP="00736995">
            <w:pPr>
              <w:pStyle w:val="NormalWeb"/>
              <w:rPr>
                <w:lang w:val="sr-Cyrl-RS"/>
              </w:rPr>
            </w:pPr>
          </w:p>
        </w:tc>
        <w:tc>
          <w:tcPr>
            <w:tcW w:w="2023" w:type="dxa"/>
          </w:tcPr>
          <w:p w14:paraId="107ED1DA" w14:textId="77777777" w:rsidR="00BD34A6" w:rsidRPr="00922234" w:rsidRDefault="00BD34A6" w:rsidP="00736995">
            <w:pPr>
              <w:pStyle w:val="NormalWeb"/>
              <w:rPr>
                <w:lang w:val="sr-Cyrl-RS"/>
              </w:rPr>
            </w:pPr>
          </w:p>
        </w:tc>
        <w:tc>
          <w:tcPr>
            <w:tcW w:w="3712" w:type="dxa"/>
          </w:tcPr>
          <w:p w14:paraId="6C454E84" w14:textId="77777777" w:rsidR="00BD34A6" w:rsidRPr="00922234" w:rsidRDefault="00BD34A6" w:rsidP="00736995">
            <w:pPr>
              <w:pStyle w:val="NormalWeb"/>
              <w:rPr>
                <w:lang w:val="sr-Cyrl-RS"/>
              </w:rPr>
            </w:pPr>
          </w:p>
        </w:tc>
        <w:tc>
          <w:tcPr>
            <w:tcW w:w="4200" w:type="dxa"/>
          </w:tcPr>
          <w:p w14:paraId="39E2123E" w14:textId="77777777" w:rsidR="00BD34A6" w:rsidRPr="00922234" w:rsidRDefault="00BD34A6" w:rsidP="00736995">
            <w:pPr>
              <w:pStyle w:val="NormalWeb"/>
              <w:rPr>
                <w:lang w:val="sr-Cyrl-RS"/>
              </w:rPr>
            </w:pPr>
          </w:p>
        </w:tc>
        <w:tc>
          <w:tcPr>
            <w:tcW w:w="1374" w:type="dxa"/>
          </w:tcPr>
          <w:p w14:paraId="30E2AAC4" w14:textId="77777777" w:rsidR="00BD34A6" w:rsidRPr="00922234" w:rsidRDefault="00BD34A6" w:rsidP="00736995">
            <w:pPr>
              <w:pStyle w:val="NormalWeb"/>
              <w:rPr>
                <w:lang w:val="sr-Cyrl-RS"/>
              </w:rPr>
            </w:pPr>
          </w:p>
        </w:tc>
      </w:tr>
      <w:tr w:rsidR="00BD34A6" w:rsidRPr="00922234" w14:paraId="328514F9" w14:textId="77777777" w:rsidTr="00736995">
        <w:trPr>
          <w:trHeight w:val="251"/>
        </w:trPr>
        <w:tc>
          <w:tcPr>
            <w:tcW w:w="1225" w:type="dxa"/>
          </w:tcPr>
          <w:p w14:paraId="4DB94224" w14:textId="77777777" w:rsidR="00BD34A6" w:rsidRPr="00922234" w:rsidRDefault="00BD34A6" w:rsidP="00736995">
            <w:pPr>
              <w:pStyle w:val="NormalWeb"/>
              <w:rPr>
                <w:lang w:val="sr-Cyrl-RS"/>
              </w:rPr>
            </w:pPr>
          </w:p>
        </w:tc>
        <w:tc>
          <w:tcPr>
            <w:tcW w:w="1362" w:type="dxa"/>
          </w:tcPr>
          <w:p w14:paraId="572B41AF" w14:textId="77777777" w:rsidR="00BD34A6" w:rsidRPr="00922234" w:rsidRDefault="00BD34A6" w:rsidP="00736995">
            <w:pPr>
              <w:pStyle w:val="NormalWeb"/>
              <w:rPr>
                <w:lang w:val="sr-Cyrl-RS"/>
              </w:rPr>
            </w:pPr>
          </w:p>
        </w:tc>
        <w:tc>
          <w:tcPr>
            <w:tcW w:w="2023" w:type="dxa"/>
          </w:tcPr>
          <w:p w14:paraId="3183C8EA" w14:textId="77777777" w:rsidR="00BD34A6" w:rsidRPr="00922234" w:rsidRDefault="00BD34A6" w:rsidP="00736995">
            <w:pPr>
              <w:pStyle w:val="NormalWeb"/>
              <w:rPr>
                <w:lang w:val="sr-Cyrl-RS"/>
              </w:rPr>
            </w:pPr>
          </w:p>
        </w:tc>
        <w:tc>
          <w:tcPr>
            <w:tcW w:w="3712" w:type="dxa"/>
          </w:tcPr>
          <w:p w14:paraId="27BF99E4" w14:textId="77777777" w:rsidR="00BD34A6" w:rsidRPr="00922234" w:rsidRDefault="00BD34A6" w:rsidP="00736995">
            <w:pPr>
              <w:pStyle w:val="NormalWeb"/>
              <w:rPr>
                <w:lang w:val="sr-Cyrl-RS"/>
              </w:rPr>
            </w:pPr>
          </w:p>
        </w:tc>
        <w:tc>
          <w:tcPr>
            <w:tcW w:w="4200" w:type="dxa"/>
          </w:tcPr>
          <w:p w14:paraId="7C7F9458" w14:textId="77777777" w:rsidR="00BD34A6" w:rsidRPr="00922234" w:rsidRDefault="00BD34A6" w:rsidP="00736995">
            <w:pPr>
              <w:pStyle w:val="NormalWeb"/>
              <w:rPr>
                <w:lang w:val="sr-Cyrl-RS"/>
              </w:rPr>
            </w:pPr>
          </w:p>
        </w:tc>
        <w:tc>
          <w:tcPr>
            <w:tcW w:w="1374" w:type="dxa"/>
          </w:tcPr>
          <w:p w14:paraId="456AEFFA" w14:textId="77777777" w:rsidR="00BD34A6" w:rsidRPr="00922234" w:rsidRDefault="00BD34A6" w:rsidP="00736995">
            <w:pPr>
              <w:pStyle w:val="NormalWeb"/>
              <w:rPr>
                <w:lang w:val="sr-Cyrl-RS"/>
              </w:rPr>
            </w:pPr>
          </w:p>
        </w:tc>
      </w:tr>
      <w:tr w:rsidR="00BD34A6" w:rsidRPr="00922234" w14:paraId="02629C16" w14:textId="77777777" w:rsidTr="00736995">
        <w:trPr>
          <w:trHeight w:val="251"/>
        </w:trPr>
        <w:tc>
          <w:tcPr>
            <w:tcW w:w="1225" w:type="dxa"/>
          </w:tcPr>
          <w:p w14:paraId="3682756A" w14:textId="77777777" w:rsidR="00BD34A6" w:rsidRPr="00922234" w:rsidRDefault="00BD34A6" w:rsidP="00736995">
            <w:pPr>
              <w:pStyle w:val="NormalWeb"/>
              <w:rPr>
                <w:lang w:val="sr-Cyrl-RS"/>
              </w:rPr>
            </w:pPr>
          </w:p>
        </w:tc>
        <w:tc>
          <w:tcPr>
            <w:tcW w:w="1362" w:type="dxa"/>
          </w:tcPr>
          <w:p w14:paraId="45DF3EFF" w14:textId="77777777" w:rsidR="00BD34A6" w:rsidRPr="00922234" w:rsidRDefault="00BD34A6" w:rsidP="00736995">
            <w:pPr>
              <w:pStyle w:val="NormalWeb"/>
              <w:rPr>
                <w:lang w:val="sr-Cyrl-RS"/>
              </w:rPr>
            </w:pPr>
          </w:p>
        </w:tc>
        <w:tc>
          <w:tcPr>
            <w:tcW w:w="2023" w:type="dxa"/>
          </w:tcPr>
          <w:p w14:paraId="20808E29" w14:textId="77777777" w:rsidR="00BD34A6" w:rsidRPr="00922234" w:rsidRDefault="00BD34A6" w:rsidP="00736995">
            <w:pPr>
              <w:pStyle w:val="NormalWeb"/>
              <w:rPr>
                <w:lang w:val="sr-Cyrl-RS"/>
              </w:rPr>
            </w:pPr>
          </w:p>
        </w:tc>
        <w:tc>
          <w:tcPr>
            <w:tcW w:w="3712" w:type="dxa"/>
          </w:tcPr>
          <w:p w14:paraId="7EDA8658" w14:textId="77777777" w:rsidR="00BD34A6" w:rsidRPr="00922234" w:rsidRDefault="00BD34A6" w:rsidP="00736995">
            <w:pPr>
              <w:pStyle w:val="NormalWeb"/>
              <w:rPr>
                <w:lang w:val="sr-Cyrl-RS"/>
              </w:rPr>
            </w:pPr>
          </w:p>
        </w:tc>
        <w:tc>
          <w:tcPr>
            <w:tcW w:w="4200" w:type="dxa"/>
          </w:tcPr>
          <w:p w14:paraId="2060DACD" w14:textId="77777777" w:rsidR="00BD34A6" w:rsidRPr="00922234" w:rsidRDefault="00BD34A6" w:rsidP="00736995">
            <w:pPr>
              <w:pStyle w:val="NormalWeb"/>
              <w:rPr>
                <w:lang w:val="sr-Cyrl-RS"/>
              </w:rPr>
            </w:pPr>
          </w:p>
        </w:tc>
        <w:tc>
          <w:tcPr>
            <w:tcW w:w="1374" w:type="dxa"/>
          </w:tcPr>
          <w:p w14:paraId="3EB6B5A0" w14:textId="77777777" w:rsidR="00BD34A6" w:rsidRPr="00922234" w:rsidRDefault="00BD34A6" w:rsidP="00736995">
            <w:pPr>
              <w:pStyle w:val="NormalWeb"/>
              <w:rPr>
                <w:lang w:val="sr-Cyrl-RS"/>
              </w:rPr>
            </w:pPr>
          </w:p>
        </w:tc>
      </w:tr>
      <w:tr w:rsidR="00BD34A6" w:rsidRPr="00922234" w14:paraId="3E7B5A68" w14:textId="77777777" w:rsidTr="00736995">
        <w:trPr>
          <w:trHeight w:val="251"/>
        </w:trPr>
        <w:tc>
          <w:tcPr>
            <w:tcW w:w="1225" w:type="dxa"/>
          </w:tcPr>
          <w:p w14:paraId="1C0AAD1E" w14:textId="77777777" w:rsidR="00BD34A6" w:rsidRPr="00922234" w:rsidRDefault="00BD34A6" w:rsidP="00736995">
            <w:pPr>
              <w:pStyle w:val="NormalWeb"/>
              <w:rPr>
                <w:lang w:val="sr-Cyrl-RS"/>
              </w:rPr>
            </w:pPr>
          </w:p>
        </w:tc>
        <w:tc>
          <w:tcPr>
            <w:tcW w:w="1362" w:type="dxa"/>
          </w:tcPr>
          <w:p w14:paraId="60A0296C" w14:textId="77777777" w:rsidR="00BD34A6" w:rsidRPr="00922234" w:rsidRDefault="00BD34A6" w:rsidP="00736995">
            <w:pPr>
              <w:pStyle w:val="NormalWeb"/>
              <w:rPr>
                <w:lang w:val="sr-Cyrl-RS"/>
              </w:rPr>
            </w:pPr>
          </w:p>
        </w:tc>
        <w:tc>
          <w:tcPr>
            <w:tcW w:w="2023" w:type="dxa"/>
          </w:tcPr>
          <w:p w14:paraId="7B61F6B0" w14:textId="77777777" w:rsidR="00BD34A6" w:rsidRPr="00922234" w:rsidRDefault="00BD34A6" w:rsidP="00736995">
            <w:pPr>
              <w:pStyle w:val="NormalWeb"/>
              <w:rPr>
                <w:lang w:val="sr-Cyrl-RS"/>
              </w:rPr>
            </w:pPr>
          </w:p>
        </w:tc>
        <w:tc>
          <w:tcPr>
            <w:tcW w:w="3712" w:type="dxa"/>
          </w:tcPr>
          <w:p w14:paraId="7841B1B3" w14:textId="77777777" w:rsidR="00BD34A6" w:rsidRPr="00922234" w:rsidRDefault="00BD34A6" w:rsidP="00736995">
            <w:pPr>
              <w:pStyle w:val="NormalWeb"/>
              <w:rPr>
                <w:lang w:val="sr-Cyrl-RS"/>
              </w:rPr>
            </w:pPr>
          </w:p>
        </w:tc>
        <w:tc>
          <w:tcPr>
            <w:tcW w:w="4200" w:type="dxa"/>
          </w:tcPr>
          <w:p w14:paraId="0B4B124C" w14:textId="77777777" w:rsidR="00BD34A6" w:rsidRPr="00922234" w:rsidRDefault="00BD34A6" w:rsidP="00736995">
            <w:pPr>
              <w:pStyle w:val="NormalWeb"/>
              <w:rPr>
                <w:lang w:val="sr-Cyrl-RS"/>
              </w:rPr>
            </w:pPr>
          </w:p>
        </w:tc>
        <w:tc>
          <w:tcPr>
            <w:tcW w:w="1374" w:type="dxa"/>
          </w:tcPr>
          <w:p w14:paraId="5A09A13C" w14:textId="77777777" w:rsidR="00BD34A6" w:rsidRPr="00922234" w:rsidRDefault="00BD34A6" w:rsidP="00736995">
            <w:pPr>
              <w:pStyle w:val="NormalWeb"/>
              <w:rPr>
                <w:lang w:val="sr-Cyrl-RS"/>
              </w:rPr>
            </w:pPr>
          </w:p>
        </w:tc>
      </w:tr>
      <w:tr w:rsidR="00BD34A6" w:rsidRPr="00922234" w14:paraId="0CAFBF23" w14:textId="77777777" w:rsidTr="00736995">
        <w:trPr>
          <w:trHeight w:val="251"/>
        </w:trPr>
        <w:tc>
          <w:tcPr>
            <w:tcW w:w="1225" w:type="dxa"/>
          </w:tcPr>
          <w:p w14:paraId="1D4818EE" w14:textId="77777777" w:rsidR="00BD34A6" w:rsidRPr="00922234" w:rsidRDefault="00BD34A6" w:rsidP="00736995">
            <w:pPr>
              <w:pStyle w:val="NormalWeb"/>
              <w:rPr>
                <w:lang w:val="sr-Cyrl-RS"/>
              </w:rPr>
            </w:pPr>
          </w:p>
        </w:tc>
        <w:tc>
          <w:tcPr>
            <w:tcW w:w="1362" w:type="dxa"/>
          </w:tcPr>
          <w:p w14:paraId="71F1316F" w14:textId="77777777" w:rsidR="00BD34A6" w:rsidRPr="00922234" w:rsidRDefault="00BD34A6" w:rsidP="00736995">
            <w:pPr>
              <w:pStyle w:val="NormalWeb"/>
              <w:rPr>
                <w:lang w:val="sr-Cyrl-RS"/>
              </w:rPr>
            </w:pPr>
          </w:p>
        </w:tc>
        <w:tc>
          <w:tcPr>
            <w:tcW w:w="2023" w:type="dxa"/>
          </w:tcPr>
          <w:p w14:paraId="4D025A65" w14:textId="77777777" w:rsidR="00BD34A6" w:rsidRPr="00922234" w:rsidRDefault="00BD34A6" w:rsidP="00736995">
            <w:pPr>
              <w:pStyle w:val="NormalWeb"/>
              <w:rPr>
                <w:lang w:val="sr-Cyrl-RS"/>
              </w:rPr>
            </w:pPr>
          </w:p>
        </w:tc>
        <w:tc>
          <w:tcPr>
            <w:tcW w:w="3712" w:type="dxa"/>
          </w:tcPr>
          <w:p w14:paraId="6E52C442" w14:textId="77777777" w:rsidR="00BD34A6" w:rsidRPr="00922234" w:rsidRDefault="00BD34A6" w:rsidP="00736995">
            <w:pPr>
              <w:pStyle w:val="NormalWeb"/>
              <w:rPr>
                <w:lang w:val="sr-Cyrl-RS"/>
              </w:rPr>
            </w:pPr>
          </w:p>
        </w:tc>
        <w:tc>
          <w:tcPr>
            <w:tcW w:w="4200" w:type="dxa"/>
          </w:tcPr>
          <w:p w14:paraId="78400392" w14:textId="77777777" w:rsidR="00BD34A6" w:rsidRPr="00922234" w:rsidRDefault="00BD34A6" w:rsidP="00736995">
            <w:pPr>
              <w:pStyle w:val="NormalWeb"/>
              <w:rPr>
                <w:lang w:val="sr-Cyrl-RS"/>
              </w:rPr>
            </w:pPr>
          </w:p>
        </w:tc>
        <w:tc>
          <w:tcPr>
            <w:tcW w:w="1374" w:type="dxa"/>
          </w:tcPr>
          <w:p w14:paraId="4AD5F1F2" w14:textId="77777777" w:rsidR="00BD34A6" w:rsidRPr="00922234" w:rsidRDefault="00BD34A6" w:rsidP="00736995">
            <w:pPr>
              <w:pStyle w:val="NormalWeb"/>
              <w:rPr>
                <w:lang w:val="sr-Cyrl-RS"/>
              </w:rPr>
            </w:pPr>
          </w:p>
        </w:tc>
      </w:tr>
    </w:tbl>
    <w:p w14:paraId="4D445C9C" w14:textId="77777777" w:rsidR="00BD34A6" w:rsidRDefault="00BD34A6" w:rsidP="00BD34A6">
      <w:pPr>
        <w:pStyle w:val="NormalWeb"/>
        <w:rPr>
          <w:lang w:val="sr-Cyrl-RS"/>
        </w:rPr>
      </w:pPr>
    </w:p>
    <w:p w14:paraId="52A19DAB" w14:textId="77777777" w:rsidR="00BD34A6" w:rsidRDefault="00BD34A6" w:rsidP="00BD34A6">
      <w:pPr>
        <w:pStyle w:val="NormalWeb"/>
        <w:rPr>
          <w:lang w:val="sr-Cyrl-RS"/>
        </w:rPr>
      </w:pPr>
    </w:p>
    <w:p w14:paraId="1D2A9086" w14:textId="77777777" w:rsidR="00BD34A6" w:rsidRDefault="00BD34A6" w:rsidP="00BD34A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04F731A3" w14:textId="77777777" w:rsidR="00BD34A6" w:rsidRDefault="00BD34A6" w:rsidP="00BD34A6">
      <w:pPr>
        <w:pStyle w:val="NormalWeb"/>
        <w:rPr>
          <w:lang w:val="sr-Cyrl-RS"/>
        </w:rPr>
      </w:pPr>
      <w:r>
        <w:rPr>
          <w:lang w:val="sr-Cyrl-RS"/>
        </w:rPr>
        <w:t>НАПОМЕНА:  Након прегледа свих пристиглих понуда издавача уџбеника, актив наставника за спорт и уметност је донео следећу одлуку. За предмет Музичка култура углавном сви уџбеници одговарају постигнућима наших уџбеника. Уџбеници издавача Архи књиге су узети у разматрање након сугестије Савета родитеља. Једини разлог због ког се донела одлука да се не мења уџбеник из музичке кулзуре и остане издавач Нови логос је што се у  последњих шест година користи уџбеник истог издавача и на тај начин би ученици могли да наслеђују књиге, тако да је  економски фактор узет највише у обзир.</w:t>
      </w:r>
    </w:p>
    <w:p w14:paraId="1A37DC3C" w14:textId="77777777" w:rsidR="00BD34A6" w:rsidRDefault="00BD34A6" w:rsidP="00BD34A6">
      <w:pPr>
        <w:pStyle w:val="NormalWeb"/>
        <w:rPr>
          <w:lang w:val="sr-Cyrl-RS"/>
        </w:rPr>
      </w:pPr>
      <w:r>
        <w:rPr>
          <w:lang w:val="sr-Cyrl-RS"/>
        </w:rPr>
        <w:t>За предмет ликовна култура је такође донета одлука да се не мења уџбеник из истог разлога  као и за предмет музичка култура, то јест превагнуо је фактор наслеђивања уџбеника и олакшица за родитеље у економском смислу.</w:t>
      </w:r>
    </w:p>
    <w:p w14:paraId="6C08AF1A" w14:textId="77777777" w:rsidR="00BD34A6" w:rsidRDefault="00BD34A6" w:rsidP="00BD34A6">
      <w:pPr>
        <w:pStyle w:val="NormalWeb"/>
        <w:rPr>
          <w:lang w:val="sr-Cyrl-RS"/>
        </w:rPr>
      </w:pPr>
      <w:r>
        <w:rPr>
          <w:lang w:val="sr-Cyrl-RS"/>
        </w:rPr>
        <w:t xml:space="preserve">Предмет физичко и здравствено вваспитање не користи уџбенике. </w:t>
      </w:r>
    </w:p>
    <w:p w14:paraId="24327953" w14:textId="0C4706F0" w:rsidR="00BD34A6" w:rsidRDefault="00BD34A6" w:rsidP="00BD34A6">
      <w:pPr>
        <w:pStyle w:val="NormalWeb"/>
        <w:rPr>
          <w:lang w:val="sr-Cyrl-RS"/>
        </w:rPr>
      </w:pPr>
      <w:r>
        <w:rPr>
          <w:lang w:val="sr-Cyrl-RS"/>
        </w:rPr>
        <w:t>Чланови стручног већа: Јелица Рондић, Ивана Маџаревић, Бојан Вукотић и Сара Мирковић.</w:t>
      </w:r>
    </w:p>
    <w:p w14:paraId="1BE1DE83" w14:textId="4321F958" w:rsidR="00BD34A6" w:rsidRDefault="00BD34A6" w:rsidP="00BD34A6">
      <w:pPr>
        <w:pStyle w:val="NormalWeb"/>
        <w:rPr>
          <w:lang w:val="sr-Cyrl-RS"/>
        </w:rPr>
      </w:pPr>
    </w:p>
    <w:p w14:paraId="09676FD3" w14:textId="6039B6BC" w:rsidR="00BD34A6" w:rsidRDefault="00BD34A6" w:rsidP="00BD34A6">
      <w:pPr>
        <w:pStyle w:val="NormalWeb"/>
        <w:rPr>
          <w:lang w:val="sr-Cyrl-RS"/>
        </w:rPr>
      </w:pPr>
    </w:p>
    <w:p w14:paraId="451850C2" w14:textId="77777777" w:rsidR="00BD34A6" w:rsidRDefault="00BD34A6" w:rsidP="00BD34A6">
      <w:pPr>
        <w:pStyle w:val="Heading3"/>
        <w:jc w:val="center"/>
        <w:rPr>
          <w:rStyle w:val="citation-154"/>
          <w:b w:val="0"/>
          <w:sz w:val="24"/>
          <w:szCs w:val="24"/>
        </w:rPr>
      </w:pPr>
      <w:r>
        <w:rPr>
          <w:sz w:val="24"/>
          <w:szCs w:val="24"/>
        </w:rPr>
        <w:lastRenderedPageBreak/>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790"/>
        <w:gridCol w:w="1425"/>
        <w:gridCol w:w="1968"/>
        <w:gridCol w:w="3454"/>
        <w:gridCol w:w="3900"/>
        <w:gridCol w:w="1361"/>
      </w:tblGrid>
      <w:tr w:rsidR="00BD34A6" w14:paraId="3331332C" w14:textId="77777777" w:rsidTr="008E3C04">
        <w:trPr>
          <w:trHeight w:val="251"/>
        </w:trPr>
        <w:tc>
          <w:tcPr>
            <w:tcW w:w="3215" w:type="dxa"/>
            <w:gridSpan w:val="2"/>
            <w:vMerge w:val="restart"/>
          </w:tcPr>
          <w:p w14:paraId="50DEF44C" w14:textId="77777777" w:rsidR="00BD34A6" w:rsidRDefault="00BD34A6" w:rsidP="00736995">
            <w:pPr>
              <w:pStyle w:val="NormalWeb"/>
              <w:spacing w:before="0" w:beforeAutospacing="0" w:after="0" w:afterAutospacing="0"/>
              <w:ind w:right="-158"/>
              <w:rPr>
                <w:lang w:val="sr-Cyrl-RS"/>
              </w:rPr>
            </w:pPr>
            <w:r>
              <w:rPr>
                <w:lang w:val="sr-Cyrl-RS"/>
              </w:rPr>
              <w:t>ПРЕДМЕТ</w:t>
            </w:r>
          </w:p>
        </w:tc>
        <w:tc>
          <w:tcPr>
            <w:tcW w:w="10683" w:type="dxa"/>
            <w:gridSpan w:val="4"/>
          </w:tcPr>
          <w:p w14:paraId="144EEEF0" w14:textId="77777777" w:rsidR="00BD34A6" w:rsidRDefault="00BD34A6" w:rsidP="00736995">
            <w:pPr>
              <w:pStyle w:val="NormalWeb"/>
              <w:ind w:right="-195"/>
              <w:jc w:val="center"/>
              <w:rPr>
                <w:b/>
                <w:lang w:val="sr-Cyrl-RS"/>
              </w:rPr>
            </w:pPr>
            <w:r>
              <w:rPr>
                <w:b/>
                <w:lang w:val="sr-Cyrl-RS"/>
              </w:rPr>
              <w:t>БИОЛОГИЈА</w:t>
            </w:r>
          </w:p>
        </w:tc>
      </w:tr>
      <w:tr w:rsidR="00BD34A6" w14:paraId="4A671101" w14:textId="77777777" w:rsidTr="008E3C04">
        <w:trPr>
          <w:trHeight w:val="265"/>
        </w:trPr>
        <w:tc>
          <w:tcPr>
            <w:tcW w:w="3215" w:type="dxa"/>
            <w:gridSpan w:val="2"/>
            <w:vMerge/>
          </w:tcPr>
          <w:p w14:paraId="0184EB7E" w14:textId="77777777" w:rsidR="00BD34A6" w:rsidRDefault="00BD34A6" w:rsidP="00736995">
            <w:pPr>
              <w:pStyle w:val="NormalWeb"/>
              <w:spacing w:before="0" w:beforeAutospacing="0" w:after="0" w:afterAutospacing="0"/>
              <w:ind w:right="-158"/>
              <w:rPr>
                <w:lang w:val="sr-Cyrl-RS"/>
              </w:rPr>
            </w:pPr>
          </w:p>
        </w:tc>
        <w:tc>
          <w:tcPr>
            <w:tcW w:w="10683" w:type="dxa"/>
            <w:gridSpan w:val="4"/>
          </w:tcPr>
          <w:p w14:paraId="634ADF58"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4EF5EF9F" w14:textId="77777777" w:rsidTr="008E3C04">
        <w:trPr>
          <w:trHeight w:val="1286"/>
        </w:trPr>
        <w:tc>
          <w:tcPr>
            <w:tcW w:w="1790" w:type="dxa"/>
          </w:tcPr>
          <w:p w14:paraId="6F043717" w14:textId="77777777" w:rsidR="00BD34A6" w:rsidRDefault="00BD34A6" w:rsidP="00736995">
            <w:pPr>
              <w:pStyle w:val="NormalWeb"/>
              <w:rPr>
                <w:b/>
                <w:lang w:val="sr-Cyrl-RS"/>
              </w:rPr>
            </w:pPr>
            <w:r>
              <w:rPr>
                <w:b/>
                <w:lang w:val="sr-Cyrl-RS"/>
              </w:rPr>
              <w:t>Издавач</w:t>
            </w:r>
          </w:p>
        </w:tc>
        <w:tc>
          <w:tcPr>
            <w:tcW w:w="1425" w:type="dxa"/>
          </w:tcPr>
          <w:p w14:paraId="0FC2647F"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2F96086C"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1968" w:type="dxa"/>
          </w:tcPr>
          <w:p w14:paraId="29CDD820"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3454" w:type="dxa"/>
          </w:tcPr>
          <w:p w14:paraId="58E902A3"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7E171E33"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3900" w:type="dxa"/>
          </w:tcPr>
          <w:p w14:paraId="57EE7573"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61" w:type="dxa"/>
          </w:tcPr>
          <w:p w14:paraId="721C9E68" w14:textId="77777777" w:rsidR="00BD34A6" w:rsidRDefault="00BD34A6" w:rsidP="00736995">
            <w:pPr>
              <w:pStyle w:val="NormalWeb"/>
              <w:ind w:right="-195"/>
              <w:rPr>
                <w:b/>
                <w:lang w:val="sr-Cyrl-RS"/>
              </w:rPr>
            </w:pPr>
            <w:r>
              <w:rPr>
                <w:b/>
                <w:lang w:val="sr-Cyrl-RS"/>
              </w:rPr>
              <w:t>Просечна оцена уџбеника</w:t>
            </w:r>
          </w:p>
        </w:tc>
      </w:tr>
      <w:tr w:rsidR="00BD34A6" w14:paraId="4025BE93" w14:textId="77777777" w:rsidTr="008E3C04">
        <w:trPr>
          <w:trHeight w:val="251"/>
        </w:trPr>
        <w:tc>
          <w:tcPr>
            <w:tcW w:w="1790" w:type="dxa"/>
          </w:tcPr>
          <w:p w14:paraId="4BF679B5" w14:textId="77777777" w:rsidR="00BD34A6" w:rsidRDefault="00BD34A6" w:rsidP="00736995">
            <w:pPr>
              <w:pStyle w:val="NormalWeb"/>
              <w:rPr>
                <w:lang w:val="sr-Cyrl-RS"/>
              </w:rPr>
            </w:pPr>
            <w:r>
              <w:rPr>
                <w:lang w:val="sr-Cyrl-RS"/>
              </w:rPr>
              <w:t>БИГЗ</w:t>
            </w:r>
          </w:p>
        </w:tc>
        <w:tc>
          <w:tcPr>
            <w:tcW w:w="1425" w:type="dxa"/>
          </w:tcPr>
          <w:p w14:paraId="49A7F184" w14:textId="77777777" w:rsidR="00BD34A6" w:rsidRDefault="00BD34A6" w:rsidP="00736995">
            <w:pPr>
              <w:pStyle w:val="NormalWeb"/>
              <w:spacing w:before="0" w:beforeAutospacing="0" w:after="0" w:afterAutospacing="0"/>
              <w:ind w:right="-158"/>
              <w:rPr>
                <w:lang w:val="sr-Cyrl-RS"/>
              </w:rPr>
            </w:pPr>
            <w:r>
              <w:rPr>
                <w:lang w:val="sr-Cyrl-RS"/>
              </w:rPr>
              <w:t>Дејан Бошковић</w:t>
            </w:r>
          </w:p>
        </w:tc>
        <w:tc>
          <w:tcPr>
            <w:tcW w:w="1968" w:type="dxa"/>
          </w:tcPr>
          <w:p w14:paraId="4AE929D9" w14:textId="77777777" w:rsidR="00BD34A6" w:rsidRDefault="00BD34A6" w:rsidP="00736995">
            <w:pPr>
              <w:pStyle w:val="NormalWeb"/>
              <w:ind w:right="-195"/>
              <w:rPr>
                <w:lang w:val="sr-Cyrl-RS"/>
              </w:rPr>
            </w:pPr>
            <w:r>
              <w:rPr>
                <w:lang w:val="sr-Cyrl-RS"/>
              </w:rPr>
              <w:t>Уџбеник је у већој мери усклађен са програмом наставе и учења.</w:t>
            </w:r>
          </w:p>
          <w:p w14:paraId="6DF73BF3" w14:textId="77777777" w:rsidR="00BD34A6" w:rsidRDefault="00BD34A6" w:rsidP="00736995">
            <w:pPr>
              <w:pStyle w:val="NormalWeb"/>
              <w:ind w:right="-195"/>
              <w:rPr>
                <w:lang w:val="sr-Cyrl-RS"/>
              </w:rPr>
            </w:pPr>
            <w:r>
              <w:rPr>
                <w:lang w:val="sr-Cyrl-RS"/>
              </w:rPr>
              <w:t>Оцена: 3</w:t>
            </w:r>
          </w:p>
        </w:tc>
        <w:tc>
          <w:tcPr>
            <w:tcW w:w="3454" w:type="dxa"/>
          </w:tcPr>
          <w:p w14:paraId="40C3DC7A" w14:textId="77777777" w:rsidR="00BD34A6" w:rsidRDefault="00BD34A6" w:rsidP="00736995">
            <w:pPr>
              <w:pStyle w:val="NormalWeb"/>
              <w:spacing w:before="0" w:beforeAutospacing="0" w:after="0" w:afterAutospacing="0"/>
              <w:ind w:right="-195"/>
              <w:rPr>
                <w:lang w:val="sr-Cyrl-RS"/>
              </w:rPr>
            </w:pPr>
            <w:r>
              <w:rPr>
                <w:lang w:val="sr-Cyrl-RS"/>
              </w:rPr>
              <w:t>Увођење нових појмова је постепено, нагласак је на суштинским појавама и процесима. Наставне јединице су штуро обрађене.</w:t>
            </w:r>
          </w:p>
          <w:p w14:paraId="34EE1042" w14:textId="77777777" w:rsidR="00BD34A6" w:rsidRDefault="00BD34A6" w:rsidP="00736995">
            <w:pPr>
              <w:pStyle w:val="NormalWeb"/>
              <w:spacing w:before="0" w:beforeAutospacing="0" w:after="0" w:afterAutospacing="0"/>
              <w:ind w:right="-195"/>
              <w:rPr>
                <w:lang w:val="sr-Cyrl-RS"/>
              </w:rPr>
            </w:pPr>
          </w:p>
          <w:p w14:paraId="2BF288F2" w14:textId="77777777" w:rsidR="00BD34A6" w:rsidRDefault="00BD34A6" w:rsidP="00736995">
            <w:pPr>
              <w:pStyle w:val="NormalWeb"/>
              <w:spacing w:before="0" w:beforeAutospacing="0" w:after="0" w:afterAutospacing="0"/>
              <w:ind w:right="-195"/>
              <w:rPr>
                <w:lang w:val="sr-Cyrl-RS"/>
              </w:rPr>
            </w:pPr>
            <w:r>
              <w:rPr>
                <w:lang w:val="sr-Cyrl-RS"/>
              </w:rPr>
              <w:t>Оцена:2</w:t>
            </w:r>
          </w:p>
        </w:tc>
        <w:tc>
          <w:tcPr>
            <w:tcW w:w="3900" w:type="dxa"/>
          </w:tcPr>
          <w:p w14:paraId="127C8502" w14:textId="77777777" w:rsidR="00BD34A6" w:rsidRDefault="00BD34A6" w:rsidP="00736995">
            <w:pPr>
              <w:pStyle w:val="NormalWeb"/>
              <w:ind w:right="-195"/>
              <w:rPr>
                <w:lang w:val="sr-Cyrl-RS"/>
              </w:rPr>
            </w:pPr>
            <w:r>
              <w:rPr>
                <w:lang w:val="sr-Cyrl-RS"/>
              </w:rPr>
              <w:t>Уџбеник је прилагођен просечним ученицима.</w:t>
            </w:r>
          </w:p>
          <w:p w14:paraId="4E075014" w14:textId="77777777" w:rsidR="00BD34A6" w:rsidRDefault="00BD34A6" w:rsidP="00736995">
            <w:pPr>
              <w:pStyle w:val="NormalWeb"/>
              <w:ind w:right="-195"/>
              <w:rPr>
                <w:lang w:val="sr-Cyrl-RS"/>
              </w:rPr>
            </w:pPr>
            <w:r>
              <w:rPr>
                <w:lang w:val="sr-Cyrl-RS"/>
              </w:rPr>
              <w:t>Оцена:3</w:t>
            </w:r>
          </w:p>
          <w:p w14:paraId="0997EB82" w14:textId="77777777" w:rsidR="00BD34A6" w:rsidRDefault="00BD34A6" w:rsidP="00736995">
            <w:pPr>
              <w:pStyle w:val="NormalWeb"/>
              <w:ind w:right="-195"/>
              <w:rPr>
                <w:lang w:val="sr-Cyrl-RS"/>
              </w:rPr>
            </w:pPr>
          </w:p>
        </w:tc>
        <w:tc>
          <w:tcPr>
            <w:tcW w:w="1361" w:type="dxa"/>
          </w:tcPr>
          <w:p w14:paraId="24327E58" w14:textId="77777777" w:rsidR="00BD34A6" w:rsidRDefault="00BD34A6" w:rsidP="00736995">
            <w:pPr>
              <w:pStyle w:val="NormalWeb"/>
              <w:ind w:right="-195"/>
              <w:rPr>
                <w:lang w:val="sr-Cyrl-RS"/>
              </w:rPr>
            </w:pPr>
            <w:r>
              <w:rPr>
                <w:lang w:val="sr-Cyrl-RS"/>
              </w:rPr>
              <w:t>2,67</w:t>
            </w:r>
          </w:p>
        </w:tc>
      </w:tr>
      <w:tr w:rsidR="00BD34A6" w14:paraId="4E0F7BBE" w14:textId="77777777" w:rsidTr="008E3C04">
        <w:trPr>
          <w:trHeight w:val="251"/>
        </w:trPr>
        <w:tc>
          <w:tcPr>
            <w:tcW w:w="1790" w:type="dxa"/>
          </w:tcPr>
          <w:p w14:paraId="030CE79F" w14:textId="77777777" w:rsidR="00BD34A6" w:rsidRDefault="00BD34A6" w:rsidP="00736995">
            <w:pPr>
              <w:pStyle w:val="NormalWeb"/>
              <w:rPr>
                <w:lang w:val="sr-Cyrl-RS"/>
              </w:rPr>
            </w:pPr>
            <w:r>
              <w:rPr>
                <w:lang w:val="sr-Cyrl-RS"/>
              </w:rPr>
              <w:t>ЕДУКА</w:t>
            </w:r>
          </w:p>
        </w:tc>
        <w:tc>
          <w:tcPr>
            <w:tcW w:w="1425" w:type="dxa"/>
          </w:tcPr>
          <w:p w14:paraId="211E668D" w14:textId="77777777" w:rsidR="00BD34A6" w:rsidRDefault="00BD34A6" w:rsidP="00736995">
            <w:pPr>
              <w:pStyle w:val="NormalWeb"/>
              <w:spacing w:before="0" w:beforeAutospacing="0" w:after="0" w:afterAutospacing="0"/>
              <w:ind w:right="-158"/>
              <w:rPr>
                <w:lang w:val="sr-Cyrl-RS"/>
              </w:rPr>
            </w:pPr>
            <w:r>
              <w:rPr>
                <w:lang w:val="sr-Cyrl-RS"/>
              </w:rPr>
              <w:t>Душица Комановић, Весна Милетић</w:t>
            </w:r>
          </w:p>
        </w:tc>
        <w:tc>
          <w:tcPr>
            <w:tcW w:w="1968" w:type="dxa"/>
          </w:tcPr>
          <w:p w14:paraId="2650F403" w14:textId="77777777" w:rsidR="00BD34A6" w:rsidRDefault="00BD34A6" w:rsidP="00736995">
            <w:pPr>
              <w:pStyle w:val="NormalWeb"/>
              <w:ind w:right="-195"/>
              <w:rPr>
                <w:lang w:val="sr-Cyrl-RS"/>
              </w:rPr>
            </w:pPr>
            <w:r>
              <w:rPr>
                <w:lang w:val="sr-Cyrl-RS"/>
              </w:rPr>
              <w:t>Уџбеник је усклађен са програмом наставе и учења.</w:t>
            </w:r>
          </w:p>
          <w:p w14:paraId="0AADD7D5" w14:textId="77777777" w:rsidR="00BD34A6" w:rsidRDefault="00BD34A6" w:rsidP="00736995">
            <w:pPr>
              <w:pStyle w:val="NormalWeb"/>
              <w:ind w:right="-195"/>
              <w:rPr>
                <w:lang w:val="sr-Cyrl-RS"/>
              </w:rPr>
            </w:pPr>
            <w:r>
              <w:rPr>
                <w:lang w:val="sr-Cyrl-RS"/>
              </w:rPr>
              <w:t>Оцена: 3</w:t>
            </w:r>
          </w:p>
        </w:tc>
        <w:tc>
          <w:tcPr>
            <w:tcW w:w="3454" w:type="dxa"/>
          </w:tcPr>
          <w:p w14:paraId="4A3DB775" w14:textId="77777777" w:rsidR="00BD34A6" w:rsidRDefault="00BD34A6" w:rsidP="00736995">
            <w:pPr>
              <w:pStyle w:val="NormalWeb"/>
              <w:ind w:right="-195"/>
              <w:rPr>
                <w:lang w:val="sr-Cyrl-RS"/>
              </w:rPr>
            </w:pPr>
            <w:r>
              <w:rPr>
                <w:lang w:val="sr-Cyrl-RS"/>
              </w:rPr>
              <w:t>Структура градива је добра. Задаци за вежбање су добро осмишљени, и ослањају се на поступно усвајање знања.</w:t>
            </w:r>
          </w:p>
          <w:p w14:paraId="3CB3DC5F" w14:textId="77777777" w:rsidR="00BD34A6" w:rsidRDefault="00BD34A6" w:rsidP="00736995">
            <w:pPr>
              <w:pStyle w:val="NormalWeb"/>
              <w:ind w:right="-195"/>
              <w:rPr>
                <w:lang w:val="sr-Cyrl-RS"/>
              </w:rPr>
            </w:pPr>
            <w:r>
              <w:rPr>
                <w:lang w:val="sr-Cyrl-RS"/>
              </w:rPr>
              <w:t>Оцена: 3</w:t>
            </w:r>
          </w:p>
        </w:tc>
        <w:tc>
          <w:tcPr>
            <w:tcW w:w="3900" w:type="dxa"/>
          </w:tcPr>
          <w:p w14:paraId="5B19EC52" w14:textId="77777777" w:rsidR="00BD34A6" w:rsidRDefault="00BD34A6" w:rsidP="00736995">
            <w:pPr>
              <w:pStyle w:val="NormalWeb"/>
              <w:ind w:right="-195"/>
              <w:rPr>
                <w:lang w:val="sr-Cyrl-RS"/>
              </w:rPr>
            </w:pPr>
            <w:r>
              <w:rPr>
                <w:lang w:val="sr-Cyrl-RS"/>
              </w:rPr>
              <w:t>У већој мери је уџбеник прилагођен ученицима различитих способности, мада има наставних јединица које су тако обрађене да прецењују способности ученика тог узраста.Стиче се утисак да нема довољно материјала за децу са тешкоћама у развоју.</w:t>
            </w:r>
          </w:p>
          <w:p w14:paraId="0C8BEE64" w14:textId="77777777" w:rsidR="00BD34A6" w:rsidRDefault="00BD34A6" w:rsidP="00736995">
            <w:pPr>
              <w:pStyle w:val="NormalWeb"/>
              <w:ind w:right="-195"/>
              <w:rPr>
                <w:lang w:val="sr-Cyrl-RS"/>
              </w:rPr>
            </w:pPr>
            <w:r>
              <w:rPr>
                <w:lang w:val="sr-Cyrl-RS"/>
              </w:rPr>
              <w:t>Оцена: 2</w:t>
            </w:r>
          </w:p>
        </w:tc>
        <w:tc>
          <w:tcPr>
            <w:tcW w:w="1361" w:type="dxa"/>
          </w:tcPr>
          <w:p w14:paraId="6F453BAE" w14:textId="77777777" w:rsidR="00BD34A6" w:rsidRDefault="00BD34A6" w:rsidP="00736995">
            <w:pPr>
              <w:pStyle w:val="NormalWeb"/>
              <w:ind w:right="-195"/>
              <w:rPr>
                <w:lang w:val="sr-Cyrl-RS"/>
              </w:rPr>
            </w:pPr>
            <w:r>
              <w:rPr>
                <w:lang w:val="sr-Cyrl-RS"/>
              </w:rPr>
              <w:t>2,67</w:t>
            </w:r>
          </w:p>
        </w:tc>
      </w:tr>
      <w:tr w:rsidR="00BD34A6" w14:paraId="7294C62E" w14:textId="77777777" w:rsidTr="008E3C04">
        <w:trPr>
          <w:trHeight w:val="251"/>
        </w:trPr>
        <w:tc>
          <w:tcPr>
            <w:tcW w:w="1790" w:type="dxa"/>
          </w:tcPr>
          <w:p w14:paraId="430B19D7" w14:textId="77777777" w:rsidR="00BD34A6" w:rsidRDefault="00BD34A6" w:rsidP="00736995">
            <w:pPr>
              <w:pStyle w:val="NormalWeb"/>
            </w:pPr>
            <w:r>
              <w:t>DATASTATUS</w:t>
            </w:r>
          </w:p>
        </w:tc>
        <w:tc>
          <w:tcPr>
            <w:tcW w:w="1425" w:type="dxa"/>
          </w:tcPr>
          <w:p w14:paraId="1BEB2393" w14:textId="77777777" w:rsidR="00BD34A6" w:rsidRDefault="00BD34A6" w:rsidP="00736995">
            <w:pPr>
              <w:pStyle w:val="NormalWeb"/>
              <w:spacing w:before="0" w:beforeAutospacing="0" w:after="0" w:afterAutospacing="0"/>
              <w:ind w:right="-158"/>
              <w:rPr>
                <w:lang w:val="sr-Cyrl-RS"/>
              </w:rPr>
            </w:pPr>
            <w:r>
              <w:rPr>
                <w:lang w:val="sr-Cyrl-RS"/>
              </w:rPr>
              <w:t>Гордана Ковачевић, др Немања Рајчевић</w:t>
            </w:r>
          </w:p>
        </w:tc>
        <w:tc>
          <w:tcPr>
            <w:tcW w:w="1968" w:type="dxa"/>
          </w:tcPr>
          <w:p w14:paraId="26C08968" w14:textId="77777777" w:rsidR="00BD34A6" w:rsidRDefault="00BD34A6" w:rsidP="00736995">
            <w:pPr>
              <w:pStyle w:val="NormalWeb"/>
              <w:ind w:right="-195"/>
              <w:rPr>
                <w:lang w:val="sr-Cyrl-RS"/>
              </w:rPr>
            </w:pPr>
            <w:r>
              <w:rPr>
                <w:lang w:val="sr-Cyrl-RS"/>
              </w:rPr>
              <w:t>Уџбеник је усклађен са програмом наставе и учења</w:t>
            </w:r>
          </w:p>
          <w:p w14:paraId="43642DCD" w14:textId="77777777" w:rsidR="00BD34A6" w:rsidRDefault="00BD34A6" w:rsidP="00736995">
            <w:pPr>
              <w:pStyle w:val="NormalWeb"/>
              <w:ind w:right="-195"/>
              <w:rPr>
                <w:lang w:val="sr-Cyrl-RS"/>
              </w:rPr>
            </w:pPr>
            <w:r>
              <w:rPr>
                <w:lang w:val="sr-Cyrl-RS"/>
              </w:rPr>
              <w:t>Оцена: 3</w:t>
            </w:r>
          </w:p>
        </w:tc>
        <w:tc>
          <w:tcPr>
            <w:tcW w:w="3454" w:type="dxa"/>
          </w:tcPr>
          <w:p w14:paraId="753DF533" w14:textId="77777777" w:rsidR="00BD34A6" w:rsidRDefault="00BD34A6" w:rsidP="00736995">
            <w:pPr>
              <w:pStyle w:val="NormalWeb"/>
              <w:ind w:right="-195"/>
              <w:rPr>
                <w:lang w:val="sr-Cyrl-RS"/>
              </w:rPr>
            </w:pPr>
            <w:r>
              <w:rPr>
                <w:lang w:val="sr-Cyrl-RS"/>
              </w:rPr>
              <w:t>Наставне јединице су јасно структурисане, са логичним следом информација.</w:t>
            </w:r>
          </w:p>
          <w:p w14:paraId="64F49CA9" w14:textId="77777777" w:rsidR="00BD34A6" w:rsidRDefault="00BD34A6" w:rsidP="00736995">
            <w:pPr>
              <w:pStyle w:val="NormalWeb"/>
              <w:ind w:right="-195"/>
              <w:rPr>
                <w:lang w:val="sr-Cyrl-RS"/>
              </w:rPr>
            </w:pPr>
            <w:r>
              <w:rPr>
                <w:lang w:val="sr-Cyrl-RS"/>
              </w:rPr>
              <w:t>Оцена: 3</w:t>
            </w:r>
          </w:p>
        </w:tc>
        <w:tc>
          <w:tcPr>
            <w:tcW w:w="3900" w:type="dxa"/>
          </w:tcPr>
          <w:p w14:paraId="172AF868" w14:textId="77777777" w:rsidR="00BD34A6" w:rsidRDefault="00BD34A6" w:rsidP="00736995">
            <w:pPr>
              <w:pStyle w:val="NormalWeb"/>
              <w:ind w:right="-195"/>
              <w:rPr>
                <w:lang w:val="sr-Cyrl-RS"/>
              </w:rPr>
            </w:pPr>
            <w:r>
              <w:rPr>
                <w:lang w:val="sr-Cyrl-RS"/>
              </w:rPr>
              <w:t xml:space="preserve">Уџбеник је прилагођен већини ученика, са деловима градива прилагођеним ученицима слабијих могућности. Избор задатака за вежбање је ограничен. </w:t>
            </w:r>
          </w:p>
          <w:p w14:paraId="66886EAB" w14:textId="77777777" w:rsidR="00BD34A6" w:rsidRDefault="00BD34A6" w:rsidP="00736995">
            <w:pPr>
              <w:pStyle w:val="NormalWeb"/>
              <w:ind w:right="-195"/>
              <w:rPr>
                <w:lang w:val="sr-Cyrl-RS"/>
              </w:rPr>
            </w:pPr>
            <w:r>
              <w:rPr>
                <w:lang w:val="sr-Cyrl-RS"/>
              </w:rPr>
              <w:t>Оцена: 3</w:t>
            </w:r>
          </w:p>
          <w:p w14:paraId="1B0A7B80" w14:textId="77777777" w:rsidR="00BD34A6" w:rsidRDefault="00BD34A6" w:rsidP="00736995">
            <w:pPr>
              <w:pStyle w:val="NormalWeb"/>
              <w:ind w:right="-195"/>
              <w:rPr>
                <w:lang w:val="sr-Cyrl-RS"/>
              </w:rPr>
            </w:pPr>
            <w:r>
              <w:rPr>
                <w:lang w:val="sr-Cyrl-RS"/>
              </w:rPr>
              <w:t>Оцена: 3</w:t>
            </w:r>
          </w:p>
        </w:tc>
        <w:tc>
          <w:tcPr>
            <w:tcW w:w="1361" w:type="dxa"/>
          </w:tcPr>
          <w:p w14:paraId="7C30AE1F" w14:textId="77777777" w:rsidR="00BD34A6" w:rsidRDefault="00BD34A6" w:rsidP="00736995">
            <w:pPr>
              <w:pStyle w:val="NormalWeb"/>
              <w:ind w:right="-195"/>
              <w:rPr>
                <w:lang w:val="sr-Cyrl-RS"/>
              </w:rPr>
            </w:pPr>
            <w:r>
              <w:rPr>
                <w:lang w:val="sr-Cyrl-RS"/>
              </w:rPr>
              <w:t>3</w:t>
            </w:r>
          </w:p>
        </w:tc>
      </w:tr>
    </w:tbl>
    <w:p w14:paraId="51FA9C37" w14:textId="77777777" w:rsidR="008E3C04" w:rsidRDefault="008E3C04" w:rsidP="00BD34A6">
      <w:pPr>
        <w:pStyle w:val="NormalWeb"/>
        <w:rPr>
          <w:lang w:val="sr-Cyrl-RS"/>
        </w:rPr>
      </w:pPr>
    </w:p>
    <w:p w14:paraId="5BAB8FE3" w14:textId="77777777" w:rsidR="008E3C04" w:rsidRDefault="008E3C04" w:rsidP="00BD34A6">
      <w:pPr>
        <w:pStyle w:val="NormalWeb"/>
        <w:rPr>
          <w:lang w:val="sr-Cyrl-RS"/>
        </w:rPr>
      </w:pPr>
    </w:p>
    <w:p w14:paraId="47FF7977" w14:textId="77777777" w:rsidR="008E3C04" w:rsidRDefault="008E3C04" w:rsidP="00BD34A6">
      <w:pPr>
        <w:pStyle w:val="NormalWeb"/>
        <w:rPr>
          <w:lang w:val="sr-Cyrl-RS"/>
        </w:rPr>
      </w:pPr>
    </w:p>
    <w:p w14:paraId="3A322275" w14:textId="5FBBF053" w:rsidR="00BD34A6" w:rsidRDefault="00BD34A6" w:rsidP="00BD34A6">
      <w:pPr>
        <w:pStyle w:val="NormalWeb"/>
        <w:rPr>
          <w:lang w:val="sr-Cyrl-RS"/>
        </w:rPr>
      </w:pPr>
      <w:r>
        <w:rPr>
          <w:lang w:val="sr-Cyrl-RS"/>
        </w:rPr>
        <w:lastRenderedPageBreak/>
        <w:t>НАПОМЕНА:  Сваки од поменутих критеријума се оцењује са оценом: 1 – незадовољава, 2 –  делимично задовољава или 3 – у потпуности задовољава.</w:t>
      </w:r>
    </w:p>
    <w:p w14:paraId="3060B35A" w14:textId="77777777" w:rsidR="00BD34A6" w:rsidRDefault="00BD34A6" w:rsidP="00BD34A6">
      <w:pPr>
        <w:pStyle w:val="NormalWeb"/>
        <w:rPr>
          <w:lang w:val="sr-Cyrl-RS"/>
        </w:rPr>
      </w:pPr>
      <w:r>
        <w:rPr>
          <w:lang w:val="sr-Cyrl-RS"/>
        </w:rPr>
        <w:t xml:space="preserve">Од свих уџбеника које сам прегледала, ни један није задовољио све моје услове. Определила сам се за уџбеник издавачке куће </w:t>
      </w:r>
      <w:r>
        <w:t xml:space="preserve">DATASTATUS </w:t>
      </w:r>
      <w:r>
        <w:rPr>
          <w:lang w:val="sr-Cyrl-RS"/>
        </w:rPr>
        <w:t>јер мислим да пружа добру основу ученицима за полагање завршног испита. Још један разлог који иде у прилог моје одлуке јесте да ученици могу да наслеђују уџбеник од своје браће и сестара, јер га већ користим.</w:t>
      </w:r>
    </w:p>
    <w:p w14:paraId="21243645" w14:textId="03495EB1" w:rsidR="00BD34A6" w:rsidRDefault="00BD34A6" w:rsidP="00BD34A6">
      <w:pPr>
        <w:pStyle w:val="NormalWeb"/>
        <w:rPr>
          <w:lang w:val="sr-Cyrl-RS"/>
        </w:rPr>
      </w:pPr>
      <w:r>
        <w:rPr>
          <w:lang w:val="sr-Cyrl-RS"/>
        </w:rPr>
        <w:t>Чланови стручног већа: Марина Ђорђевић, наставница биологије</w:t>
      </w:r>
    </w:p>
    <w:p w14:paraId="5CC4B3DA" w14:textId="01348FA3" w:rsidR="00BD34A6" w:rsidRDefault="00BD34A6" w:rsidP="00BD34A6">
      <w:pPr>
        <w:pStyle w:val="NormalWeb"/>
        <w:rPr>
          <w:lang w:val="sr-Cyrl-RS"/>
        </w:rPr>
      </w:pPr>
    </w:p>
    <w:p w14:paraId="307D52F2" w14:textId="77777777" w:rsidR="00BD34A6" w:rsidRDefault="00BD34A6" w:rsidP="00BD34A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411"/>
        <w:gridCol w:w="1751"/>
        <w:gridCol w:w="1965"/>
        <w:gridCol w:w="3470"/>
        <w:gridCol w:w="3950"/>
        <w:gridCol w:w="1351"/>
      </w:tblGrid>
      <w:tr w:rsidR="00BD34A6" w14:paraId="6702076E" w14:textId="77777777" w:rsidTr="00736995">
        <w:trPr>
          <w:trHeight w:val="251"/>
        </w:trPr>
        <w:tc>
          <w:tcPr>
            <w:tcW w:w="3004" w:type="dxa"/>
            <w:gridSpan w:val="2"/>
            <w:vMerge w:val="restart"/>
          </w:tcPr>
          <w:p w14:paraId="52E3DAB7" w14:textId="77777777" w:rsidR="00BD34A6" w:rsidRDefault="00BD34A6" w:rsidP="00736995">
            <w:pPr>
              <w:pStyle w:val="NormalWeb"/>
              <w:spacing w:before="0" w:beforeAutospacing="0" w:after="0" w:afterAutospacing="0"/>
              <w:ind w:right="-158"/>
              <w:rPr>
                <w:lang w:val="sr-Cyrl-RS"/>
              </w:rPr>
            </w:pPr>
            <w:r>
              <w:rPr>
                <w:lang w:val="sr-Cyrl-RS"/>
              </w:rPr>
              <w:t>ПРЕДМЕТ</w:t>
            </w:r>
          </w:p>
        </w:tc>
        <w:tc>
          <w:tcPr>
            <w:tcW w:w="10894" w:type="dxa"/>
            <w:gridSpan w:val="4"/>
          </w:tcPr>
          <w:p w14:paraId="0A4A7F4B" w14:textId="77777777" w:rsidR="00BD34A6" w:rsidRDefault="00BD34A6" w:rsidP="00736995">
            <w:pPr>
              <w:pStyle w:val="NormalWeb"/>
              <w:ind w:right="-195"/>
              <w:jc w:val="center"/>
              <w:rPr>
                <w:b/>
                <w:lang w:val="sr-Cyrl-RS"/>
              </w:rPr>
            </w:pPr>
            <w:r>
              <w:rPr>
                <w:b/>
                <w:lang w:val="sr-Cyrl-RS"/>
              </w:rPr>
              <w:t>ЕНГЛЕСКИ ЈЕЗИК</w:t>
            </w:r>
          </w:p>
        </w:tc>
      </w:tr>
      <w:tr w:rsidR="00BD34A6" w14:paraId="4937C4F6" w14:textId="77777777" w:rsidTr="00736995">
        <w:trPr>
          <w:trHeight w:val="265"/>
        </w:trPr>
        <w:tc>
          <w:tcPr>
            <w:tcW w:w="3004" w:type="dxa"/>
            <w:gridSpan w:val="2"/>
            <w:vMerge/>
          </w:tcPr>
          <w:p w14:paraId="53E40716" w14:textId="77777777" w:rsidR="00BD34A6" w:rsidRDefault="00BD34A6" w:rsidP="00736995">
            <w:pPr>
              <w:pStyle w:val="NormalWeb"/>
              <w:spacing w:before="0" w:beforeAutospacing="0" w:after="0" w:afterAutospacing="0"/>
              <w:ind w:right="-158"/>
              <w:rPr>
                <w:lang w:val="sr-Cyrl-RS"/>
              </w:rPr>
            </w:pPr>
          </w:p>
        </w:tc>
        <w:tc>
          <w:tcPr>
            <w:tcW w:w="10894" w:type="dxa"/>
            <w:gridSpan w:val="4"/>
          </w:tcPr>
          <w:p w14:paraId="6DF0C80E"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1C054991" w14:textId="77777777" w:rsidTr="00736995">
        <w:trPr>
          <w:trHeight w:val="1286"/>
        </w:trPr>
        <w:tc>
          <w:tcPr>
            <w:tcW w:w="1411" w:type="dxa"/>
          </w:tcPr>
          <w:p w14:paraId="7B8BDF37" w14:textId="77777777" w:rsidR="00BD34A6" w:rsidRDefault="00BD34A6" w:rsidP="00736995">
            <w:pPr>
              <w:pStyle w:val="NormalWeb"/>
              <w:rPr>
                <w:b/>
                <w:lang w:val="sr-Cyrl-RS"/>
              </w:rPr>
            </w:pPr>
            <w:r>
              <w:rPr>
                <w:b/>
                <w:lang w:val="sr-Cyrl-RS"/>
              </w:rPr>
              <w:t>Издавач</w:t>
            </w:r>
          </w:p>
        </w:tc>
        <w:tc>
          <w:tcPr>
            <w:tcW w:w="1593" w:type="dxa"/>
          </w:tcPr>
          <w:p w14:paraId="3FFF369E"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3CDF2C22"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1978" w:type="dxa"/>
          </w:tcPr>
          <w:p w14:paraId="58ACDAEF"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3540" w:type="dxa"/>
          </w:tcPr>
          <w:p w14:paraId="7A57E0B5"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18547073"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4022" w:type="dxa"/>
          </w:tcPr>
          <w:p w14:paraId="7A6AA671"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54" w:type="dxa"/>
          </w:tcPr>
          <w:p w14:paraId="688045DE" w14:textId="77777777" w:rsidR="00BD34A6" w:rsidRDefault="00BD34A6" w:rsidP="00736995">
            <w:pPr>
              <w:pStyle w:val="NormalWeb"/>
              <w:ind w:right="-195"/>
              <w:rPr>
                <w:b/>
                <w:lang w:val="sr-Cyrl-RS"/>
              </w:rPr>
            </w:pPr>
            <w:r>
              <w:rPr>
                <w:b/>
                <w:lang w:val="sr-Cyrl-RS"/>
              </w:rPr>
              <w:t>Просечна оцена уџбеника</w:t>
            </w:r>
          </w:p>
        </w:tc>
      </w:tr>
      <w:tr w:rsidR="00BD34A6" w14:paraId="7B1D00A8" w14:textId="77777777" w:rsidTr="00736995">
        <w:trPr>
          <w:trHeight w:val="251"/>
        </w:trPr>
        <w:tc>
          <w:tcPr>
            <w:tcW w:w="1411" w:type="dxa"/>
          </w:tcPr>
          <w:p w14:paraId="11E3F314" w14:textId="77777777" w:rsidR="00BD34A6" w:rsidRPr="00E5566C" w:rsidRDefault="00BD34A6" w:rsidP="00736995">
            <w:pPr>
              <w:pStyle w:val="NormalWeb"/>
              <w:jc w:val="center"/>
            </w:pPr>
            <w:r>
              <w:rPr>
                <w:lang w:val="sr-Cyrl-RS"/>
              </w:rPr>
              <w:t>Фреска</w:t>
            </w:r>
          </w:p>
        </w:tc>
        <w:tc>
          <w:tcPr>
            <w:tcW w:w="1593" w:type="dxa"/>
          </w:tcPr>
          <w:p w14:paraId="70F110F7" w14:textId="77777777" w:rsidR="00BD34A6" w:rsidRPr="00E5566C" w:rsidRDefault="00BD34A6" w:rsidP="00736995">
            <w:pPr>
              <w:pStyle w:val="NormalWeb"/>
              <w:spacing w:before="0" w:beforeAutospacing="0" w:after="0" w:afterAutospacing="0"/>
              <w:ind w:right="-158"/>
            </w:pPr>
            <w:r>
              <w:t>Jenny Dooley</w:t>
            </w:r>
          </w:p>
        </w:tc>
        <w:tc>
          <w:tcPr>
            <w:tcW w:w="1978" w:type="dxa"/>
          </w:tcPr>
          <w:p w14:paraId="6B24D79A" w14:textId="77777777" w:rsidR="00BD34A6" w:rsidRPr="00E5566C" w:rsidRDefault="00BD34A6" w:rsidP="00736995">
            <w:pPr>
              <w:pStyle w:val="NormalWeb"/>
              <w:ind w:right="-195"/>
              <w:jc w:val="center"/>
              <w:rPr>
                <w:b/>
              </w:rPr>
            </w:pPr>
            <w:r>
              <w:rPr>
                <w:b/>
              </w:rPr>
              <w:t>3</w:t>
            </w:r>
          </w:p>
        </w:tc>
        <w:tc>
          <w:tcPr>
            <w:tcW w:w="3540" w:type="dxa"/>
          </w:tcPr>
          <w:p w14:paraId="7F702328" w14:textId="77777777" w:rsidR="00BD34A6" w:rsidRPr="00E5566C" w:rsidRDefault="00BD34A6" w:rsidP="00736995">
            <w:pPr>
              <w:pStyle w:val="NormalWeb"/>
              <w:spacing w:before="0" w:beforeAutospacing="0" w:after="0" w:afterAutospacing="0"/>
              <w:ind w:right="-195"/>
              <w:jc w:val="center"/>
              <w:rPr>
                <w:b/>
              </w:rPr>
            </w:pPr>
            <w:r>
              <w:rPr>
                <w:b/>
              </w:rPr>
              <w:t>3</w:t>
            </w:r>
          </w:p>
        </w:tc>
        <w:tc>
          <w:tcPr>
            <w:tcW w:w="4022" w:type="dxa"/>
          </w:tcPr>
          <w:p w14:paraId="0C01AB3F" w14:textId="77777777" w:rsidR="00BD34A6" w:rsidRPr="00E5566C" w:rsidRDefault="00BD34A6" w:rsidP="00736995">
            <w:pPr>
              <w:pStyle w:val="NormalWeb"/>
              <w:ind w:right="-195"/>
              <w:jc w:val="center"/>
              <w:rPr>
                <w:b/>
              </w:rPr>
            </w:pPr>
            <w:r>
              <w:rPr>
                <w:b/>
              </w:rPr>
              <w:t>3</w:t>
            </w:r>
          </w:p>
        </w:tc>
        <w:tc>
          <w:tcPr>
            <w:tcW w:w="1354" w:type="dxa"/>
          </w:tcPr>
          <w:p w14:paraId="37135126" w14:textId="77777777" w:rsidR="00BD34A6" w:rsidRPr="00E5566C" w:rsidRDefault="00BD34A6" w:rsidP="00736995">
            <w:pPr>
              <w:pStyle w:val="NormalWeb"/>
              <w:ind w:right="-195"/>
              <w:jc w:val="center"/>
            </w:pPr>
            <w:r>
              <w:t>3</w:t>
            </w:r>
          </w:p>
        </w:tc>
      </w:tr>
      <w:tr w:rsidR="00BD34A6" w14:paraId="39C57183" w14:textId="77777777" w:rsidTr="00736995">
        <w:trPr>
          <w:trHeight w:val="251"/>
        </w:trPr>
        <w:tc>
          <w:tcPr>
            <w:tcW w:w="1411" w:type="dxa"/>
            <w:vAlign w:val="center"/>
          </w:tcPr>
          <w:p w14:paraId="22AF35C7" w14:textId="77777777" w:rsidR="00BD34A6" w:rsidRPr="004B7571" w:rsidRDefault="00BD34A6" w:rsidP="00736995">
            <w:pPr>
              <w:pStyle w:val="NormalWeb"/>
              <w:jc w:val="center"/>
            </w:pPr>
            <w:proofErr w:type="spellStart"/>
            <w:r>
              <w:t>Klett</w:t>
            </w:r>
            <w:proofErr w:type="spellEnd"/>
          </w:p>
        </w:tc>
        <w:tc>
          <w:tcPr>
            <w:tcW w:w="1593" w:type="dxa"/>
          </w:tcPr>
          <w:p w14:paraId="36AED9CD" w14:textId="77777777" w:rsidR="00BD34A6" w:rsidRDefault="00BD34A6" w:rsidP="00736995">
            <w:pPr>
              <w:pStyle w:val="NormalWeb"/>
              <w:spacing w:before="0" w:beforeAutospacing="0" w:after="0" w:afterAutospacing="0"/>
              <w:ind w:right="-158"/>
              <w:rPr>
                <w:lang w:val="sr-Cyrl-RS"/>
              </w:rPr>
            </w:pPr>
            <w:r w:rsidRPr="004B7571">
              <w:rPr>
                <w:lang w:val="sr-Cyrl-RS"/>
              </w:rPr>
              <w:t>Гинтер Гернгрос, Херберт Пухта, Данијела Атанацковић</w:t>
            </w:r>
          </w:p>
        </w:tc>
        <w:tc>
          <w:tcPr>
            <w:tcW w:w="1978" w:type="dxa"/>
            <w:vAlign w:val="center"/>
          </w:tcPr>
          <w:p w14:paraId="6CE66463" w14:textId="77777777" w:rsidR="00BD34A6" w:rsidRPr="0011349E" w:rsidRDefault="00BD34A6" w:rsidP="00736995">
            <w:pPr>
              <w:pStyle w:val="NormalWeb"/>
              <w:ind w:right="-195"/>
              <w:jc w:val="center"/>
            </w:pPr>
            <w:r>
              <w:t>3</w:t>
            </w:r>
          </w:p>
        </w:tc>
        <w:tc>
          <w:tcPr>
            <w:tcW w:w="3540" w:type="dxa"/>
            <w:vAlign w:val="center"/>
          </w:tcPr>
          <w:p w14:paraId="5DA61EC7" w14:textId="77777777" w:rsidR="00BD34A6" w:rsidRPr="0011349E" w:rsidRDefault="00BD34A6" w:rsidP="00736995">
            <w:pPr>
              <w:pStyle w:val="NormalWeb"/>
              <w:ind w:right="-195"/>
              <w:jc w:val="center"/>
            </w:pPr>
            <w:r>
              <w:t>3</w:t>
            </w:r>
          </w:p>
        </w:tc>
        <w:tc>
          <w:tcPr>
            <w:tcW w:w="4022" w:type="dxa"/>
            <w:vAlign w:val="center"/>
          </w:tcPr>
          <w:p w14:paraId="48F79906" w14:textId="77777777" w:rsidR="00BD34A6" w:rsidRPr="0011349E" w:rsidRDefault="00BD34A6" w:rsidP="00736995">
            <w:pPr>
              <w:pStyle w:val="NormalWeb"/>
              <w:ind w:right="-195"/>
              <w:jc w:val="center"/>
            </w:pPr>
            <w:r>
              <w:t>2.5</w:t>
            </w:r>
          </w:p>
        </w:tc>
        <w:tc>
          <w:tcPr>
            <w:tcW w:w="1354" w:type="dxa"/>
            <w:vAlign w:val="center"/>
          </w:tcPr>
          <w:p w14:paraId="5DB66820" w14:textId="77777777" w:rsidR="00BD34A6" w:rsidRPr="000107EF" w:rsidRDefault="00BD34A6" w:rsidP="00736995">
            <w:pPr>
              <w:pStyle w:val="NormalWeb"/>
              <w:ind w:right="-195"/>
              <w:jc w:val="center"/>
            </w:pPr>
            <w:r>
              <w:t>2.8</w:t>
            </w:r>
          </w:p>
        </w:tc>
      </w:tr>
      <w:tr w:rsidR="00BD34A6" w14:paraId="23B85B04" w14:textId="77777777" w:rsidTr="00736995">
        <w:trPr>
          <w:trHeight w:val="251"/>
        </w:trPr>
        <w:tc>
          <w:tcPr>
            <w:tcW w:w="1411" w:type="dxa"/>
            <w:vAlign w:val="center"/>
          </w:tcPr>
          <w:p w14:paraId="66A078EB" w14:textId="77777777" w:rsidR="00BD34A6" w:rsidRPr="004B7571" w:rsidRDefault="00BD34A6" w:rsidP="00736995">
            <w:pPr>
              <w:pStyle w:val="NormalWeb"/>
              <w:jc w:val="center"/>
            </w:pPr>
            <w:proofErr w:type="spellStart"/>
            <w:r>
              <w:t>Klett</w:t>
            </w:r>
            <w:proofErr w:type="spellEnd"/>
          </w:p>
        </w:tc>
        <w:tc>
          <w:tcPr>
            <w:tcW w:w="1593" w:type="dxa"/>
          </w:tcPr>
          <w:p w14:paraId="354BB067" w14:textId="77777777" w:rsidR="00BD34A6" w:rsidRDefault="00BD34A6" w:rsidP="00736995">
            <w:pPr>
              <w:pStyle w:val="NormalWeb"/>
              <w:spacing w:before="0" w:beforeAutospacing="0" w:after="0" w:afterAutospacing="0"/>
              <w:ind w:right="-158"/>
              <w:rPr>
                <w:lang w:val="sr-Cyrl-RS"/>
              </w:rPr>
            </w:pPr>
            <w:r w:rsidRPr="004B7571">
              <w:rPr>
                <w:lang w:val="sr-Cyrl-RS"/>
              </w:rPr>
              <w:t>Херберт Пухта, Гинтер Гернгрос, Питер ЛуисЏонс,</w:t>
            </w:r>
          </w:p>
        </w:tc>
        <w:tc>
          <w:tcPr>
            <w:tcW w:w="1978" w:type="dxa"/>
            <w:vAlign w:val="center"/>
          </w:tcPr>
          <w:p w14:paraId="33BB41E0" w14:textId="77777777" w:rsidR="00BD34A6" w:rsidRPr="0011349E" w:rsidRDefault="00BD34A6" w:rsidP="00736995">
            <w:pPr>
              <w:pStyle w:val="NormalWeb"/>
              <w:ind w:right="-195"/>
              <w:jc w:val="center"/>
            </w:pPr>
            <w:r>
              <w:t>3</w:t>
            </w:r>
          </w:p>
        </w:tc>
        <w:tc>
          <w:tcPr>
            <w:tcW w:w="3540" w:type="dxa"/>
            <w:vAlign w:val="center"/>
          </w:tcPr>
          <w:p w14:paraId="31DAFBC7" w14:textId="77777777" w:rsidR="00BD34A6" w:rsidRPr="0011349E" w:rsidRDefault="00BD34A6" w:rsidP="00736995">
            <w:pPr>
              <w:pStyle w:val="NormalWeb"/>
              <w:ind w:right="-195"/>
              <w:jc w:val="center"/>
            </w:pPr>
            <w:r>
              <w:t>3</w:t>
            </w:r>
          </w:p>
        </w:tc>
        <w:tc>
          <w:tcPr>
            <w:tcW w:w="4022" w:type="dxa"/>
            <w:vAlign w:val="center"/>
          </w:tcPr>
          <w:p w14:paraId="38F9CD1F" w14:textId="77777777" w:rsidR="00BD34A6" w:rsidRPr="0011349E" w:rsidRDefault="00BD34A6" w:rsidP="00736995">
            <w:pPr>
              <w:pStyle w:val="NormalWeb"/>
              <w:ind w:right="-195"/>
              <w:jc w:val="center"/>
            </w:pPr>
            <w:r>
              <w:t>2.5</w:t>
            </w:r>
          </w:p>
        </w:tc>
        <w:tc>
          <w:tcPr>
            <w:tcW w:w="1354" w:type="dxa"/>
            <w:vAlign w:val="center"/>
          </w:tcPr>
          <w:p w14:paraId="623EF135" w14:textId="77777777" w:rsidR="00BD34A6" w:rsidRPr="000107EF" w:rsidRDefault="00BD34A6" w:rsidP="00736995">
            <w:pPr>
              <w:pStyle w:val="NormalWeb"/>
              <w:ind w:right="-195"/>
              <w:jc w:val="center"/>
            </w:pPr>
            <w:r>
              <w:t>2.8</w:t>
            </w:r>
          </w:p>
        </w:tc>
      </w:tr>
      <w:tr w:rsidR="00BD34A6" w14:paraId="01EE7795" w14:textId="77777777" w:rsidTr="00736995">
        <w:trPr>
          <w:trHeight w:val="251"/>
        </w:trPr>
        <w:tc>
          <w:tcPr>
            <w:tcW w:w="1411" w:type="dxa"/>
            <w:vAlign w:val="center"/>
          </w:tcPr>
          <w:p w14:paraId="72887D58" w14:textId="77777777" w:rsidR="00BD34A6" w:rsidRDefault="00BD34A6" w:rsidP="00736995">
            <w:pPr>
              <w:pStyle w:val="NormalWeb"/>
              <w:jc w:val="center"/>
              <w:rPr>
                <w:lang w:val="sr-Cyrl-RS"/>
              </w:rPr>
            </w:pPr>
            <w:r w:rsidRPr="004B7571">
              <w:rPr>
                <w:lang w:val="sr-Cyrl-RS"/>
              </w:rPr>
              <w:t>Акроноло</w:t>
            </w:r>
          </w:p>
        </w:tc>
        <w:tc>
          <w:tcPr>
            <w:tcW w:w="1593" w:type="dxa"/>
          </w:tcPr>
          <w:p w14:paraId="793D9173" w14:textId="77777777" w:rsidR="00BD34A6" w:rsidRDefault="00BD34A6" w:rsidP="00736995">
            <w:pPr>
              <w:pStyle w:val="NormalWeb"/>
              <w:spacing w:before="0" w:beforeAutospacing="0" w:after="0" w:afterAutospacing="0"/>
              <w:ind w:right="-158"/>
              <w:rPr>
                <w:lang w:val="sr-Cyrl-RS"/>
              </w:rPr>
            </w:pPr>
            <w:r w:rsidRPr="004B7571">
              <w:rPr>
                <w:lang w:val="sr-Cyrl-RS"/>
              </w:rPr>
              <w:t>Jeannifer Heath са Elizabeth Foody</w:t>
            </w:r>
          </w:p>
        </w:tc>
        <w:tc>
          <w:tcPr>
            <w:tcW w:w="1978" w:type="dxa"/>
            <w:vAlign w:val="center"/>
          </w:tcPr>
          <w:p w14:paraId="4A01EBFA" w14:textId="77777777" w:rsidR="00BD34A6" w:rsidRPr="00725EF7" w:rsidRDefault="00BD34A6" w:rsidP="00736995">
            <w:pPr>
              <w:pStyle w:val="NormalWeb"/>
              <w:ind w:right="-195"/>
              <w:jc w:val="center"/>
            </w:pPr>
            <w:r>
              <w:t>3</w:t>
            </w:r>
          </w:p>
        </w:tc>
        <w:tc>
          <w:tcPr>
            <w:tcW w:w="3540" w:type="dxa"/>
            <w:vAlign w:val="center"/>
          </w:tcPr>
          <w:p w14:paraId="46C6B1C2" w14:textId="77777777" w:rsidR="00BD34A6" w:rsidRPr="00725EF7" w:rsidRDefault="00BD34A6" w:rsidP="00736995">
            <w:pPr>
              <w:pStyle w:val="NormalWeb"/>
              <w:ind w:right="-195"/>
              <w:jc w:val="center"/>
            </w:pPr>
            <w:r>
              <w:t>3</w:t>
            </w:r>
          </w:p>
        </w:tc>
        <w:tc>
          <w:tcPr>
            <w:tcW w:w="4022" w:type="dxa"/>
            <w:vAlign w:val="center"/>
          </w:tcPr>
          <w:p w14:paraId="4F9E3472" w14:textId="77777777" w:rsidR="00BD34A6" w:rsidRPr="00725EF7" w:rsidRDefault="00BD34A6" w:rsidP="00736995">
            <w:pPr>
              <w:pStyle w:val="NormalWeb"/>
              <w:ind w:right="-195"/>
              <w:jc w:val="center"/>
            </w:pPr>
            <w:r>
              <w:t>3</w:t>
            </w:r>
          </w:p>
        </w:tc>
        <w:tc>
          <w:tcPr>
            <w:tcW w:w="1354" w:type="dxa"/>
            <w:vAlign w:val="center"/>
          </w:tcPr>
          <w:p w14:paraId="034ED282" w14:textId="77777777" w:rsidR="00BD34A6" w:rsidRPr="000107EF" w:rsidRDefault="00BD34A6" w:rsidP="00736995">
            <w:pPr>
              <w:pStyle w:val="NormalWeb"/>
              <w:ind w:right="-195"/>
              <w:jc w:val="center"/>
            </w:pPr>
            <w:r>
              <w:t>3</w:t>
            </w:r>
          </w:p>
        </w:tc>
      </w:tr>
      <w:tr w:rsidR="00BD34A6" w14:paraId="3CF897EE" w14:textId="77777777" w:rsidTr="00736995">
        <w:trPr>
          <w:trHeight w:val="251"/>
        </w:trPr>
        <w:tc>
          <w:tcPr>
            <w:tcW w:w="1411" w:type="dxa"/>
            <w:vAlign w:val="center"/>
          </w:tcPr>
          <w:p w14:paraId="346E4501" w14:textId="77777777" w:rsidR="00BD34A6" w:rsidRDefault="00BD34A6" w:rsidP="00736995">
            <w:pPr>
              <w:pStyle w:val="NormalWeb"/>
              <w:jc w:val="center"/>
              <w:rPr>
                <w:lang w:val="sr-Cyrl-RS"/>
              </w:rPr>
            </w:pPr>
            <w:r w:rsidRPr="004B7571">
              <w:rPr>
                <w:lang w:val="sr-Cyrl-RS"/>
              </w:rPr>
              <w:t>Акроноло</w:t>
            </w:r>
          </w:p>
        </w:tc>
        <w:tc>
          <w:tcPr>
            <w:tcW w:w="1593" w:type="dxa"/>
          </w:tcPr>
          <w:p w14:paraId="055A18D8" w14:textId="77777777" w:rsidR="00BD34A6" w:rsidRDefault="00BD34A6" w:rsidP="00736995">
            <w:pPr>
              <w:pStyle w:val="NormalWeb"/>
              <w:spacing w:before="0" w:beforeAutospacing="0" w:after="0" w:afterAutospacing="0"/>
              <w:ind w:right="-158"/>
              <w:rPr>
                <w:lang w:val="sr-Cyrl-RS"/>
              </w:rPr>
            </w:pPr>
            <w:r w:rsidRPr="004B7571">
              <w:rPr>
                <w:lang w:val="sr-Cyrl-RS"/>
              </w:rPr>
              <w:t xml:space="preserve">Аутори уџбеника: Sandy Zervas, Catherine Bright; аутори радне свеске: Tasia Vassilatou, Liz Kilbey, </w:t>
            </w:r>
            <w:r w:rsidRPr="004B7571">
              <w:rPr>
                <w:lang w:val="sr-Cyrl-RS"/>
              </w:rPr>
              <w:lastRenderedPageBreak/>
              <w:t>Catherine Bright, Jennifer Heath</w:t>
            </w:r>
          </w:p>
        </w:tc>
        <w:tc>
          <w:tcPr>
            <w:tcW w:w="1978" w:type="dxa"/>
            <w:vAlign w:val="center"/>
          </w:tcPr>
          <w:p w14:paraId="6C77CE5D" w14:textId="77777777" w:rsidR="00BD34A6" w:rsidRPr="00725EF7" w:rsidRDefault="00BD34A6" w:rsidP="00736995">
            <w:pPr>
              <w:pStyle w:val="NormalWeb"/>
              <w:ind w:right="-195"/>
              <w:jc w:val="center"/>
            </w:pPr>
            <w:r>
              <w:lastRenderedPageBreak/>
              <w:t>3</w:t>
            </w:r>
          </w:p>
        </w:tc>
        <w:tc>
          <w:tcPr>
            <w:tcW w:w="3540" w:type="dxa"/>
            <w:vAlign w:val="center"/>
          </w:tcPr>
          <w:p w14:paraId="4B34B2F5" w14:textId="77777777" w:rsidR="00BD34A6" w:rsidRPr="00725EF7" w:rsidRDefault="00BD34A6" w:rsidP="00736995">
            <w:pPr>
              <w:pStyle w:val="NormalWeb"/>
              <w:ind w:right="-195"/>
              <w:jc w:val="center"/>
            </w:pPr>
            <w:r>
              <w:t>3</w:t>
            </w:r>
          </w:p>
        </w:tc>
        <w:tc>
          <w:tcPr>
            <w:tcW w:w="4022" w:type="dxa"/>
            <w:vAlign w:val="center"/>
          </w:tcPr>
          <w:p w14:paraId="3FC22D82" w14:textId="77777777" w:rsidR="00BD34A6" w:rsidRPr="00725EF7" w:rsidRDefault="00BD34A6" w:rsidP="00736995">
            <w:pPr>
              <w:pStyle w:val="NormalWeb"/>
              <w:ind w:right="-195"/>
              <w:jc w:val="center"/>
            </w:pPr>
            <w:r>
              <w:t>3</w:t>
            </w:r>
          </w:p>
        </w:tc>
        <w:tc>
          <w:tcPr>
            <w:tcW w:w="1354" w:type="dxa"/>
            <w:vAlign w:val="center"/>
          </w:tcPr>
          <w:p w14:paraId="1758992A" w14:textId="77777777" w:rsidR="00BD34A6" w:rsidRPr="000107EF" w:rsidRDefault="00BD34A6" w:rsidP="00736995">
            <w:pPr>
              <w:pStyle w:val="NormalWeb"/>
              <w:ind w:right="-195"/>
              <w:jc w:val="center"/>
            </w:pPr>
            <w:r>
              <w:t>3</w:t>
            </w:r>
          </w:p>
        </w:tc>
      </w:tr>
      <w:tr w:rsidR="00BD34A6" w14:paraId="75592385" w14:textId="77777777" w:rsidTr="00736995">
        <w:trPr>
          <w:trHeight w:val="251"/>
        </w:trPr>
        <w:tc>
          <w:tcPr>
            <w:tcW w:w="1411" w:type="dxa"/>
            <w:vAlign w:val="center"/>
          </w:tcPr>
          <w:p w14:paraId="27E95DBA" w14:textId="77777777" w:rsidR="00BD34A6" w:rsidRDefault="00BD34A6" w:rsidP="00736995">
            <w:pPr>
              <w:pStyle w:val="NormalWeb"/>
              <w:jc w:val="center"/>
              <w:rPr>
                <w:lang w:val="sr-Cyrl-RS"/>
              </w:rPr>
            </w:pPr>
            <w:r w:rsidRPr="004B7571">
              <w:rPr>
                <w:lang w:val="sr-Cyrl-RS"/>
              </w:rPr>
              <w:t>БИГЗ школство доо</w:t>
            </w:r>
          </w:p>
        </w:tc>
        <w:tc>
          <w:tcPr>
            <w:tcW w:w="1593" w:type="dxa"/>
          </w:tcPr>
          <w:p w14:paraId="3EBD815C" w14:textId="77777777" w:rsidR="00BD34A6" w:rsidRDefault="00BD34A6" w:rsidP="00736995">
            <w:pPr>
              <w:pStyle w:val="NormalWeb"/>
              <w:spacing w:before="0" w:beforeAutospacing="0" w:after="0" w:afterAutospacing="0"/>
              <w:ind w:right="-158"/>
              <w:rPr>
                <w:lang w:val="sr-Cyrl-RS"/>
              </w:rPr>
            </w:pPr>
            <w:r w:rsidRPr="004B7571">
              <w:rPr>
                <w:lang w:val="sr-Cyrl-RS"/>
              </w:rPr>
              <w:t>Весна Тутуновић</w:t>
            </w:r>
          </w:p>
        </w:tc>
        <w:tc>
          <w:tcPr>
            <w:tcW w:w="1978" w:type="dxa"/>
            <w:vAlign w:val="center"/>
          </w:tcPr>
          <w:p w14:paraId="071889A1" w14:textId="77777777" w:rsidR="00BD34A6" w:rsidRPr="00725EF7" w:rsidRDefault="00BD34A6" w:rsidP="00736995">
            <w:pPr>
              <w:pStyle w:val="NormalWeb"/>
              <w:ind w:right="-195"/>
              <w:jc w:val="center"/>
            </w:pPr>
            <w:r>
              <w:t>3</w:t>
            </w:r>
          </w:p>
        </w:tc>
        <w:tc>
          <w:tcPr>
            <w:tcW w:w="3540" w:type="dxa"/>
            <w:vAlign w:val="center"/>
          </w:tcPr>
          <w:p w14:paraId="5364ABD8" w14:textId="77777777" w:rsidR="00BD34A6" w:rsidRPr="00725EF7" w:rsidRDefault="00BD34A6" w:rsidP="00736995">
            <w:pPr>
              <w:pStyle w:val="NormalWeb"/>
              <w:ind w:right="-195"/>
              <w:jc w:val="center"/>
            </w:pPr>
            <w:r>
              <w:t>2.5</w:t>
            </w:r>
          </w:p>
        </w:tc>
        <w:tc>
          <w:tcPr>
            <w:tcW w:w="4022" w:type="dxa"/>
            <w:vAlign w:val="center"/>
          </w:tcPr>
          <w:p w14:paraId="58216CD0" w14:textId="77777777" w:rsidR="00BD34A6" w:rsidRPr="00725EF7" w:rsidRDefault="00BD34A6" w:rsidP="00736995">
            <w:pPr>
              <w:pStyle w:val="NormalWeb"/>
              <w:ind w:right="-195"/>
              <w:jc w:val="center"/>
            </w:pPr>
            <w:r>
              <w:t>2.5</w:t>
            </w:r>
          </w:p>
        </w:tc>
        <w:tc>
          <w:tcPr>
            <w:tcW w:w="1354" w:type="dxa"/>
            <w:vAlign w:val="center"/>
          </w:tcPr>
          <w:p w14:paraId="15583E42" w14:textId="77777777" w:rsidR="00BD34A6" w:rsidRDefault="00BD34A6" w:rsidP="00736995">
            <w:pPr>
              <w:pStyle w:val="NormalWeb"/>
              <w:ind w:right="-195"/>
              <w:jc w:val="center"/>
              <w:rPr>
                <w:lang w:val="sr-Cyrl-RS"/>
              </w:rPr>
            </w:pPr>
            <w:r>
              <w:t>2.67</w:t>
            </w:r>
          </w:p>
        </w:tc>
      </w:tr>
      <w:tr w:rsidR="00BD34A6" w14:paraId="5AC5AD44" w14:textId="77777777" w:rsidTr="00736995">
        <w:trPr>
          <w:trHeight w:val="251"/>
        </w:trPr>
        <w:tc>
          <w:tcPr>
            <w:tcW w:w="1411" w:type="dxa"/>
            <w:vAlign w:val="center"/>
          </w:tcPr>
          <w:p w14:paraId="77B49256" w14:textId="77777777" w:rsidR="00BD34A6" w:rsidRDefault="00BD34A6" w:rsidP="00736995">
            <w:pPr>
              <w:pStyle w:val="NormalWeb"/>
              <w:jc w:val="center"/>
              <w:rPr>
                <w:lang w:val="sr-Cyrl-RS"/>
              </w:rPr>
            </w:pPr>
            <w:r w:rsidRPr="004B7571">
              <w:rPr>
                <w:lang w:val="sr-Cyrl-RS"/>
              </w:rPr>
              <w:t>Вулкан издаваштво</w:t>
            </w:r>
          </w:p>
        </w:tc>
        <w:tc>
          <w:tcPr>
            <w:tcW w:w="1593" w:type="dxa"/>
          </w:tcPr>
          <w:p w14:paraId="655ED22B" w14:textId="77777777" w:rsidR="00BD34A6" w:rsidRDefault="00BD34A6" w:rsidP="00736995">
            <w:pPr>
              <w:pStyle w:val="NormalWeb"/>
              <w:spacing w:before="0" w:beforeAutospacing="0" w:after="0" w:afterAutospacing="0"/>
              <w:ind w:right="-158"/>
              <w:rPr>
                <w:lang w:val="sr-Cyrl-RS"/>
              </w:rPr>
            </w:pPr>
            <w:r w:rsidRPr="004B7571">
              <w:rPr>
                <w:lang w:val="sr-Cyrl-RS"/>
              </w:rPr>
              <w:t>Mariagrazia Bertarini, , Marta Huber,</w:t>
            </w:r>
          </w:p>
        </w:tc>
        <w:tc>
          <w:tcPr>
            <w:tcW w:w="1978" w:type="dxa"/>
            <w:vAlign w:val="center"/>
          </w:tcPr>
          <w:p w14:paraId="01B1AF3D" w14:textId="77777777" w:rsidR="00BD34A6" w:rsidRPr="00725EF7" w:rsidRDefault="00BD34A6" w:rsidP="00736995">
            <w:pPr>
              <w:pStyle w:val="NormalWeb"/>
              <w:ind w:right="-195"/>
              <w:jc w:val="center"/>
            </w:pPr>
            <w:r>
              <w:t>3</w:t>
            </w:r>
          </w:p>
        </w:tc>
        <w:tc>
          <w:tcPr>
            <w:tcW w:w="3540" w:type="dxa"/>
            <w:vAlign w:val="center"/>
          </w:tcPr>
          <w:p w14:paraId="189C750E" w14:textId="77777777" w:rsidR="00BD34A6" w:rsidRPr="00725EF7" w:rsidRDefault="00BD34A6" w:rsidP="00736995">
            <w:pPr>
              <w:pStyle w:val="NormalWeb"/>
              <w:ind w:right="-195"/>
              <w:jc w:val="center"/>
            </w:pPr>
            <w:r>
              <w:t>2.5</w:t>
            </w:r>
          </w:p>
        </w:tc>
        <w:tc>
          <w:tcPr>
            <w:tcW w:w="4022" w:type="dxa"/>
            <w:vAlign w:val="center"/>
          </w:tcPr>
          <w:p w14:paraId="45434EEA" w14:textId="77777777" w:rsidR="00BD34A6" w:rsidRPr="00725EF7" w:rsidRDefault="00BD34A6" w:rsidP="00736995">
            <w:pPr>
              <w:pStyle w:val="NormalWeb"/>
              <w:ind w:right="-195"/>
              <w:jc w:val="center"/>
            </w:pPr>
            <w:r>
              <w:t>2.5</w:t>
            </w:r>
          </w:p>
        </w:tc>
        <w:tc>
          <w:tcPr>
            <w:tcW w:w="1354" w:type="dxa"/>
            <w:vAlign w:val="center"/>
          </w:tcPr>
          <w:p w14:paraId="423733A9" w14:textId="77777777" w:rsidR="00BD34A6" w:rsidRDefault="00BD34A6" w:rsidP="00736995">
            <w:pPr>
              <w:pStyle w:val="NormalWeb"/>
              <w:ind w:right="-195"/>
              <w:jc w:val="center"/>
              <w:rPr>
                <w:lang w:val="sr-Cyrl-RS"/>
              </w:rPr>
            </w:pPr>
            <w:r>
              <w:t>2.67</w:t>
            </w:r>
          </w:p>
        </w:tc>
      </w:tr>
      <w:tr w:rsidR="00BD34A6" w14:paraId="4414A87B" w14:textId="77777777" w:rsidTr="00736995">
        <w:trPr>
          <w:trHeight w:val="251"/>
        </w:trPr>
        <w:tc>
          <w:tcPr>
            <w:tcW w:w="1411" w:type="dxa"/>
            <w:vAlign w:val="center"/>
          </w:tcPr>
          <w:p w14:paraId="6C94DF7E" w14:textId="77777777" w:rsidR="00BD34A6" w:rsidRDefault="00BD34A6" w:rsidP="00736995">
            <w:pPr>
              <w:pStyle w:val="NormalWeb"/>
              <w:jc w:val="center"/>
              <w:rPr>
                <w:lang w:val="sr-Cyrl-RS"/>
              </w:rPr>
            </w:pPr>
            <w:r w:rsidRPr="004B7571">
              <w:rPr>
                <w:lang w:val="sr-Cyrl-RS"/>
              </w:rPr>
              <w:t>Дата Статус д.о.о.</w:t>
            </w:r>
          </w:p>
        </w:tc>
        <w:tc>
          <w:tcPr>
            <w:tcW w:w="1593" w:type="dxa"/>
          </w:tcPr>
          <w:p w14:paraId="264EE427" w14:textId="77777777" w:rsidR="00BD34A6" w:rsidRDefault="00BD34A6" w:rsidP="00736995">
            <w:pPr>
              <w:pStyle w:val="NormalWeb"/>
              <w:spacing w:before="0" w:beforeAutospacing="0" w:after="0" w:afterAutospacing="0"/>
              <w:ind w:right="-158"/>
              <w:rPr>
                <w:lang w:val="sr-Cyrl-RS"/>
              </w:rPr>
            </w:pPr>
            <w:r w:rsidRPr="004B7571">
              <w:rPr>
                <w:lang w:val="sr-Cyrl-RS"/>
              </w:rPr>
              <w:t>H.Q. Mitchell, M. Malkogianni,</w:t>
            </w:r>
          </w:p>
        </w:tc>
        <w:tc>
          <w:tcPr>
            <w:tcW w:w="1978" w:type="dxa"/>
            <w:vAlign w:val="center"/>
          </w:tcPr>
          <w:p w14:paraId="3B937DEA" w14:textId="77777777" w:rsidR="00BD34A6" w:rsidRPr="00725EF7" w:rsidRDefault="00BD34A6" w:rsidP="00736995">
            <w:pPr>
              <w:pStyle w:val="NormalWeb"/>
              <w:ind w:right="-195"/>
              <w:jc w:val="center"/>
            </w:pPr>
            <w:r>
              <w:t>3</w:t>
            </w:r>
          </w:p>
        </w:tc>
        <w:tc>
          <w:tcPr>
            <w:tcW w:w="3540" w:type="dxa"/>
            <w:vAlign w:val="center"/>
          </w:tcPr>
          <w:p w14:paraId="24525A5E" w14:textId="77777777" w:rsidR="00BD34A6" w:rsidRPr="00725EF7" w:rsidRDefault="00BD34A6" w:rsidP="00736995">
            <w:pPr>
              <w:pStyle w:val="NormalWeb"/>
              <w:ind w:right="-195"/>
              <w:jc w:val="center"/>
            </w:pPr>
            <w:r>
              <w:t>3</w:t>
            </w:r>
          </w:p>
        </w:tc>
        <w:tc>
          <w:tcPr>
            <w:tcW w:w="4022" w:type="dxa"/>
            <w:vAlign w:val="center"/>
          </w:tcPr>
          <w:p w14:paraId="06619242" w14:textId="77777777" w:rsidR="00BD34A6" w:rsidRPr="00725EF7" w:rsidRDefault="00BD34A6" w:rsidP="00736995">
            <w:pPr>
              <w:pStyle w:val="NormalWeb"/>
              <w:ind w:right="-195"/>
              <w:jc w:val="center"/>
            </w:pPr>
            <w:r>
              <w:t>2.5</w:t>
            </w:r>
          </w:p>
        </w:tc>
        <w:tc>
          <w:tcPr>
            <w:tcW w:w="1354" w:type="dxa"/>
            <w:vAlign w:val="center"/>
          </w:tcPr>
          <w:p w14:paraId="683493BD" w14:textId="77777777" w:rsidR="00BD34A6" w:rsidRPr="000107EF" w:rsidRDefault="00BD34A6" w:rsidP="00736995">
            <w:pPr>
              <w:pStyle w:val="NormalWeb"/>
              <w:ind w:right="-195"/>
              <w:jc w:val="center"/>
            </w:pPr>
            <w:r>
              <w:t>2.8</w:t>
            </w:r>
          </w:p>
        </w:tc>
      </w:tr>
      <w:tr w:rsidR="00BD34A6" w14:paraId="10933337" w14:textId="77777777" w:rsidTr="00736995">
        <w:trPr>
          <w:trHeight w:val="251"/>
        </w:trPr>
        <w:tc>
          <w:tcPr>
            <w:tcW w:w="1411" w:type="dxa"/>
            <w:vAlign w:val="center"/>
          </w:tcPr>
          <w:p w14:paraId="679042F5" w14:textId="77777777" w:rsidR="00BD34A6" w:rsidRDefault="00BD34A6" w:rsidP="00736995">
            <w:pPr>
              <w:pStyle w:val="NormalWeb"/>
              <w:jc w:val="center"/>
              <w:rPr>
                <w:lang w:val="sr-Cyrl-RS"/>
              </w:rPr>
            </w:pPr>
            <w:r w:rsidRPr="004B7571">
              <w:rPr>
                <w:lang w:val="sr-Cyrl-RS"/>
              </w:rPr>
              <w:t>Дата Статус д.о.о.</w:t>
            </w:r>
          </w:p>
        </w:tc>
        <w:tc>
          <w:tcPr>
            <w:tcW w:w="1593" w:type="dxa"/>
          </w:tcPr>
          <w:p w14:paraId="2465ADC3" w14:textId="77777777" w:rsidR="00BD34A6" w:rsidRDefault="00BD34A6" w:rsidP="00736995">
            <w:pPr>
              <w:pStyle w:val="NormalWeb"/>
              <w:spacing w:before="0" w:beforeAutospacing="0" w:after="0" w:afterAutospacing="0"/>
              <w:ind w:right="-158"/>
              <w:rPr>
                <w:lang w:val="sr-Cyrl-RS"/>
              </w:rPr>
            </w:pPr>
            <w:r w:rsidRPr="004B7571">
              <w:rPr>
                <w:lang w:val="sr-Cyrl-RS"/>
              </w:rPr>
              <w:t>H. Q. Mitchell, Marileni Malkogianni</w:t>
            </w:r>
          </w:p>
        </w:tc>
        <w:tc>
          <w:tcPr>
            <w:tcW w:w="1978" w:type="dxa"/>
            <w:vAlign w:val="center"/>
          </w:tcPr>
          <w:p w14:paraId="6BC7D5DF" w14:textId="77777777" w:rsidR="00BD34A6" w:rsidRPr="00725EF7" w:rsidRDefault="00BD34A6" w:rsidP="00736995">
            <w:pPr>
              <w:pStyle w:val="NormalWeb"/>
              <w:ind w:right="-195"/>
              <w:jc w:val="center"/>
            </w:pPr>
            <w:r>
              <w:t>3</w:t>
            </w:r>
          </w:p>
        </w:tc>
        <w:tc>
          <w:tcPr>
            <w:tcW w:w="3540" w:type="dxa"/>
            <w:vAlign w:val="center"/>
          </w:tcPr>
          <w:p w14:paraId="6C64C984" w14:textId="77777777" w:rsidR="00BD34A6" w:rsidRPr="00725EF7" w:rsidRDefault="00BD34A6" w:rsidP="00736995">
            <w:pPr>
              <w:pStyle w:val="NormalWeb"/>
              <w:ind w:right="-195"/>
              <w:jc w:val="center"/>
            </w:pPr>
            <w:r>
              <w:t>3</w:t>
            </w:r>
          </w:p>
        </w:tc>
        <w:tc>
          <w:tcPr>
            <w:tcW w:w="4022" w:type="dxa"/>
            <w:vAlign w:val="center"/>
          </w:tcPr>
          <w:p w14:paraId="7193B061" w14:textId="77777777" w:rsidR="00BD34A6" w:rsidRPr="00725EF7" w:rsidRDefault="00BD34A6" w:rsidP="00736995">
            <w:pPr>
              <w:pStyle w:val="NormalWeb"/>
              <w:ind w:right="-195"/>
              <w:jc w:val="center"/>
            </w:pPr>
            <w:r>
              <w:t>2.5</w:t>
            </w:r>
          </w:p>
        </w:tc>
        <w:tc>
          <w:tcPr>
            <w:tcW w:w="1354" w:type="dxa"/>
            <w:vAlign w:val="center"/>
          </w:tcPr>
          <w:p w14:paraId="49E27AF0" w14:textId="77777777" w:rsidR="00BD34A6" w:rsidRPr="000107EF" w:rsidRDefault="00BD34A6" w:rsidP="00736995">
            <w:pPr>
              <w:pStyle w:val="NormalWeb"/>
              <w:ind w:right="-195"/>
              <w:jc w:val="center"/>
            </w:pPr>
            <w:r>
              <w:t>2.8</w:t>
            </w:r>
          </w:p>
        </w:tc>
      </w:tr>
      <w:tr w:rsidR="00BD34A6" w14:paraId="1C2ED49D" w14:textId="77777777" w:rsidTr="00736995">
        <w:trPr>
          <w:trHeight w:val="251"/>
        </w:trPr>
        <w:tc>
          <w:tcPr>
            <w:tcW w:w="1411" w:type="dxa"/>
            <w:vAlign w:val="center"/>
          </w:tcPr>
          <w:p w14:paraId="7A207947" w14:textId="77777777" w:rsidR="00BD34A6" w:rsidRDefault="00BD34A6" w:rsidP="00736995">
            <w:pPr>
              <w:pStyle w:val="NormalWeb"/>
              <w:jc w:val="center"/>
              <w:rPr>
                <w:lang w:val="sr-Cyrl-RS"/>
              </w:rPr>
            </w:pPr>
            <w:r w:rsidRPr="004B7571">
              <w:rPr>
                <w:lang w:val="sr-Cyrl-RS"/>
              </w:rPr>
              <w:t>Завод за уџбенике Београд</w:t>
            </w:r>
          </w:p>
        </w:tc>
        <w:tc>
          <w:tcPr>
            <w:tcW w:w="1593" w:type="dxa"/>
          </w:tcPr>
          <w:p w14:paraId="4AD990C1" w14:textId="77777777" w:rsidR="00BD34A6" w:rsidRDefault="00BD34A6" w:rsidP="00736995">
            <w:pPr>
              <w:pStyle w:val="NormalWeb"/>
              <w:spacing w:before="0" w:beforeAutospacing="0" w:after="0" w:afterAutospacing="0"/>
              <w:ind w:right="-158"/>
              <w:rPr>
                <w:lang w:val="sr-Cyrl-RS"/>
              </w:rPr>
            </w:pPr>
            <w:r w:rsidRPr="004B7571">
              <w:rPr>
                <w:lang w:val="sr-Cyrl-RS"/>
              </w:rPr>
              <w:t>Зорана Ненезић, Љубинка Симидријевић, Ида Добријевић</w:t>
            </w:r>
          </w:p>
        </w:tc>
        <w:tc>
          <w:tcPr>
            <w:tcW w:w="1978" w:type="dxa"/>
            <w:vAlign w:val="center"/>
          </w:tcPr>
          <w:p w14:paraId="17930E9D" w14:textId="77777777" w:rsidR="00BD34A6" w:rsidRPr="00725EF7" w:rsidRDefault="00BD34A6" w:rsidP="00736995">
            <w:pPr>
              <w:pStyle w:val="NormalWeb"/>
              <w:ind w:right="-195"/>
              <w:jc w:val="center"/>
            </w:pPr>
            <w:r>
              <w:t>3</w:t>
            </w:r>
          </w:p>
        </w:tc>
        <w:tc>
          <w:tcPr>
            <w:tcW w:w="3540" w:type="dxa"/>
            <w:vAlign w:val="center"/>
          </w:tcPr>
          <w:p w14:paraId="7FA44FFC" w14:textId="77777777" w:rsidR="00BD34A6" w:rsidRPr="00725EF7" w:rsidRDefault="00BD34A6" w:rsidP="00736995">
            <w:pPr>
              <w:pStyle w:val="NormalWeb"/>
              <w:ind w:right="-195"/>
              <w:jc w:val="center"/>
            </w:pPr>
            <w:r>
              <w:t>2.5</w:t>
            </w:r>
          </w:p>
        </w:tc>
        <w:tc>
          <w:tcPr>
            <w:tcW w:w="4022" w:type="dxa"/>
            <w:vAlign w:val="center"/>
          </w:tcPr>
          <w:p w14:paraId="5D9D642A" w14:textId="77777777" w:rsidR="00BD34A6" w:rsidRPr="00725EF7" w:rsidRDefault="00BD34A6" w:rsidP="00736995">
            <w:pPr>
              <w:pStyle w:val="NormalWeb"/>
              <w:ind w:right="-195"/>
              <w:jc w:val="center"/>
            </w:pPr>
            <w:r>
              <w:t>2.5</w:t>
            </w:r>
          </w:p>
        </w:tc>
        <w:tc>
          <w:tcPr>
            <w:tcW w:w="1354" w:type="dxa"/>
            <w:vAlign w:val="center"/>
          </w:tcPr>
          <w:p w14:paraId="7A189591" w14:textId="77777777" w:rsidR="00BD34A6" w:rsidRPr="000107EF" w:rsidRDefault="00BD34A6" w:rsidP="00736995">
            <w:pPr>
              <w:pStyle w:val="NormalWeb"/>
              <w:ind w:right="-195"/>
              <w:jc w:val="center"/>
            </w:pPr>
            <w:r>
              <w:t>2.67</w:t>
            </w:r>
          </w:p>
        </w:tc>
      </w:tr>
      <w:tr w:rsidR="00BD34A6" w14:paraId="1E5BA0A2" w14:textId="77777777" w:rsidTr="00736995">
        <w:trPr>
          <w:trHeight w:val="251"/>
        </w:trPr>
        <w:tc>
          <w:tcPr>
            <w:tcW w:w="1411" w:type="dxa"/>
            <w:vAlign w:val="center"/>
          </w:tcPr>
          <w:p w14:paraId="4B9F451B" w14:textId="77777777" w:rsidR="00BD34A6" w:rsidRPr="004B7571" w:rsidRDefault="00BD34A6" w:rsidP="00736995">
            <w:pPr>
              <w:pStyle w:val="NormalWeb"/>
              <w:jc w:val="center"/>
              <w:rPr>
                <w:lang w:val="sr-Cyrl-RS"/>
              </w:rPr>
            </w:pPr>
            <w:r w:rsidRPr="004B7571">
              <w:rPr>
                <w:lang w:val="sr-Cyrl-RS"/>
              </w:rPr>
              <w:t>Едука д.о.о. Београд</w:t>
            </w:r>
          </w:p>
        </w:tc>
        <w:tc>
          <w:tcPr>
            <w:tcW w:w="1593" w:type="dxa"/>
          </w:tcPr>
          <w:p w14:paraId="382AEDE2" w14:textId="77777777" w:rsidR="00BD34A6" w:rsidRPr="004B7571" w:rsidRDefault="00BD34A6" w:rsidP="00736995">
            <w:pPr>
              <w:pStyle w:val="NormalWeb"/>
              <w:spacing w:before="0" w:beforeAutospacing="0" w:after="0" w:afterAutospacing="0"/>
              <w:ind w:right="-158"/>
              <w:rPr>
                <w:lang w:val="sr-Cyrl-RS"/>
              </w:rPr>
            </w:pPr>
            <w:r w:rsidRPr="004B7571">
              <w:rPr>
                <w:lang w:val="sr-Cyrl-RS"/>
              </w:rPr>
              <w:t>Елвира Саваи, Лара Штамбук</w:t>
            </w:r>
          </w:p>
        </w:tc>
        <w:tc>
          <w:tcPr>
            <w:tcW w:w="1978" w:type="dxa"/>
            <w:vAlign w:val="center"/>
          </w:tcPr>
          <w:p w14:paraId="61F4BF1B" w14:textId="77777777" w:rsidR="00BD34A6" w:rsidRPr="00725EF7" w:rsidRDefault="00BD34A6" w:rsidP="00736995">
            <w:pPr>
              <w:pStyle w:val="NormalWeb"/>
              <w:ind w:right="-195"/>
              <w:jc w:val="center"/>
            </w:pPr>
            <w:r>
              <w:t>3</w:t>
            </w:r>
          </w:p>
        </w:tc>
        <w:tc>
          <w:tcPr>
            <w:tcW w:w="3540" w:type="dxa"/>
            <w:vAlign w:val="center"/>
          </w:tcPr>
          <w:p w14:paraId="05545E02" w14:textId="77777777" w:rsidR="00BD34A6" w:rsidRPr="00725EF7" w:rsidRDefault="00BD34A6" w:rsidP="00736995">
            <w:pPr>
              <w:pStyle w:val="NormalWeb"/>
              <w:ind w:right="-195"/>
              <w:jc w:val="center"/>
            </w:pPr>
            <w:r>
              <w:t>2.5</w:t>
            </w:r>
          </w:p>
        </w:tc>
        <w:tc>
          <w:tcPr>
            <w:tcW w:w="4022" w:type="dxa"/>
            <w:vAlign w:val="center"/>
          </w:tcPr>
          <w:p w14:paraId="10A7151F" w14:textId="77777777" w:rsidR="00BD34A6" w:rsidRPr="00725EF7" w:rsidRDefault="00BD34A6" w:rsidP="00736995">
            <w:pPr>
              <w:pStyle w:val="NormalWeb"/>
              <w:ind w:right="-195"/>
              <w:jc w:val="center"/>
            </w:pPr>
            <w:r>
              <w:t>3</w:t>
            </w:r>
          </w:p>
        </w:tc>
        <w:tc>
          <w:tcPr>
            <w:tcW w:w="1354" w:type="dxa"/>
            <w:vAlign w:val="center"/>
          </w:tcPr>
          <w:p w14:paraId="74E2080C" w14:textId="77777777" w:rsidR="00BD34A6" w:rsidRPr="000107EF" w:rsidRDefault="00BD34A6" w:rsidP="00736995">
            <w:pPr>
              <w:pStyle w:val="NormalWeb"/>
              <w:ind w:right="-195"/>
              <w:jc w:val="center"/>
            </w:pPr>
            <w:r>
              <w:t>2.8</w:t>
            </w:r>
          </w:p>
        </w:tc>
      </w:tr>
      <w:tr w:rsidR="00BD34A6" w14:paraId="78F97FD3" w14:textId="77777777" w:rsidTr="00736995">
        <w:trPr>
          <w:trHeight w:val="251"/>
        </w:trPr>
        <w:tc>
          <w:tcPr>
            <w:tcW w:w="1411" w:type="dxa"/>
            <w:vAlign w:val="center"/>
          </w:tcPr>
          <w:p w14:paraId="3C2E2C76" w14:textId="77777777" w:rsidR="00BD34A6" w:rsidRPr="004B7571" w:rsidRDefault="00BD34A6" w:rsidP="00736995">
            <w:pPr>
              <w:pStyle w:val="NormalWeb"/>
              <w:jc w:val="center"/>
              <w:rPr>
                <w:lang w:val="sr-Cyrl-RS"/>
              </w:rPr>
            </w:pPr>
            <w:r w:rsidRPr="004B7571">
              <w:rPr>
                <w:lang w:val="sr-Cyrl-RS"/>
              </w:rPr>
              <w:t>Нови Логос</w:t>
            </w:r>
          </w:p>
        </w:tc>
        <w:tc>
          <w:tcPr>
            <w:tcW w:w="1593" w:type="dxa"/>
          </w:tcPr>
          <w:p w14:paraId="526C7AE4" w14:textId="77777777" w:rsidR="00BD34A6" w:rsidRPr="004B7571" w:rsidRDefault="00BD34A6" w:rsidP="00736995">
            <w:pPr>
              <w:pStyle w:val="NormalWeb"/>
              <w:spacing w:before="0" w:beforeAutospacing="0" w:after="0" w:afterAutospacing="0"/>
              <w:ind w:right="-158"/>
              <w:rPr>
                <w:lang w:val="sr-Cyrl-RS"/>
              </w:rPr>
            </w:pPr>
            <w:r w:rsidRPr="004B7571">
              <w:rPr>
                <w:lang w:val="sr-Cyrl-RS"/>
              </w:rPr>
              <w:t>Naomi Simmons</w:t>
            </w:r>
          </w:p>
        </w:tc>
        <w:tc>
          <w:tcPr>
            <w:tcW w:w="1978" w:type="dxa"/>
            <w:vAlign w:val="center"/>
          </w:tcPr>
          <w:p w14:paraId="26B3565F" w14:textId="77777777" w:rsidR="00BD34A6" w:rsidRPr="00725EF7" w:rsidRDefault="00BD34A6" w:rsidP="00736995">
            <w:pPr>
              <w:pStyle w:val="NormalWeb"/>
              <w:ind w:right="-195"/>
              <w:jc w:val="center"/>
            </w:pPr>
            <w:r>
              <w:t>3</w:t>
            </w:r>
          </w:p>
        </w:tc>
        <w:tc>
          <w:tcPr>
            <w:tcW w:w="3540" w:type="dxa"/>
            <w:vAlign w:val="center"/>
          </w:tcPr>
          <w:p w14:paraId="4905304F" w14:textId="77777777" w:rsidR="00BD34A6" w:rsidRPr="00725EF7" w:rsidRDefault="00BD34A6" w:rsidP="00736995">
            <w:pPr>
              <w:pStyle w:val="NormalWeb"/>
              <w:ind w:right="-195"/>
              <w:jc w:val="center"/>
            </w:pPr>
            <w:r>
              <w:t>3</w:t>
            </w:r>
          </w:p>
        </w:tc>
        <w:tc>
          <w:tcPr>
            <w:tcW w:w="4022" w:type="dxa"/>
            <w:vAlign w:val="center"/>
          </w:tcPr>
          <w:p w14:paraId="671B3092" w14:textId="77777777" w:rsidR="00BD34A6" w:rsidRPr="00725EF7" w:rsidRDefault="00BD34A6" w:rsidP="00736995">
            <w:pPr>
              <w:pStyle w:val="NormalWeb"/>
              <w:ind w:right="-195"/>
              <w:jc w:val="center"/>
            </w:pPr>
            <w:r>
              <w:t>2.5</w:t>
            </w:r>
          </w:p>
        </w:tc>
        <w:tc>
          <w:tcPr>
            <w:tcW w:w="1354" w:type="dxa"/>
            <w:vAlign w:val="center"/>
          </w:tcPr>
          <w:p w14:paraId="19234422" w14:textId="77777777" w:rsidR="00BD34A6" w:rsidRPr="000107EF" w:rsidRDefault="00BD34A6" w:rsidP="00736995">
            <w:pPr>
              <w:pStyle w:val="NormalWeb"/>
              <w:ind w:right="-195"/>
              <w:jc w:val="center"/>
            </w:pPr>
            <w:r>
              <w:t>2.8</w:t>
            </w:r>
          </w:p>
        </w:tc>
      </w:tr>
      <w:tr w:rsidR="00BD34A6" w14:paraId="33A69B9C" w14:textId="77777777" w:rsidTr="00736995">
        <w:trPr>
          <w:trHeight w:val="251"/>
        </w:trPr>
        <w:tc>
          <w:tcPr>
            <w:tcW w:w="1411" w:type="dxa"/>
            <w:vAlign w:val="center"/>
          </w:tcPr>
          <w:p w14:paraId="16A9B9B1" w14:textId="77777777" w:rsidR="00BD34A6" w:rsidRPr="004B7571" w:rsidRDefault="00BD34A6" w:rsidP="00736995">
            <w:pPr>
              <w:pStyle w:val="NormalWeb"/>
              <w:jc w:val="center"/>
              <w:rPr>
                <w:lang w:val="sr-Cyrl-RS"/>
              </w:rPr>
            </w:pPr>
          </w:p>
        </w:tc>
        <w:tc>
          <w:tcPr>
            <w:tcW w:w="1593" w:type="dxa"/>
          </w:tcPr>
          <w:p w14:paraId="08456E7B" w14:textId="77777777" w:rsidR="00BD34A6" w:rsidRPr="004B7571" w:rsidRDefault="00BD34A6" w:rsidP="00736995">
            <w:pPr>
              <w:pStyle w:val="NormalWeb"/>
              <w:spacing w:before="0" w:beforeAutospacing="0" w:after="0" w:afterAutospacing="0"/>
              <w:ind w:right="-158"/>
              <w:rPr>
                <w:lang w:val="sr-Cyrl-RS"/>
              </w:rPr>
            </w:pPr>
          </w:p>
        </w:tc>
        <w:tc>
          <w:tcPr>
            <w:tcW w:w="1978" w:type="dxa"/>
            <w:vAlign w:val="center"/>
          </w:tcPr>
          <w:p w14:paraId="6AAC1A7B" w14:textId="77777777" w:rsidR="00BD34A6" w:rsidRDefault="00BD34A6" w:rsidP="00736995">
            <w:pPr>
              <w:pStyle w:val="NormalWeb"/>
              <w:ind w:right="-195"/>
              <w:jc w:val="center"/>
              <w:rPr>
                <w:lang w:val="sr-Cyrl-RS"/>
              </w:rPr>
            </w:pPr>
          </w:p>
        </w:tc>
        <w:tc>
          <w:tcPr>
            <w:tcW w:w="3540" w:type="dxa"/>
            <w:vAlign w:val="center"/>
          </w:tcPr>
          <w:p w14:paraId="6780CA8E" w14:textId="77777777" w:rsidR="00BD34A6" w:rsidRDefault="00BD34A6" w:rsidP="00736995">
            <w:pPr>
              <w:pStyle w:val="NormalWeb"/>
              <w:ind w:right="-195"/>
              <w:jc w:val="center"/>
              <w:rPr>
                <w:lang w:val="sr-Cyrl-RS"/>
              </w:rPr>
            </w:pPr>
          </w:p>
        </w:tc>
        <w:tc>
          <w:tcPr>
            <w:tcW w:w="4022" w:type="dxa"/>
            <w:vAlign w:val="center"/>
          </w:tcPr>
          <w:p w14:paraId="52E79CAD" w14:textId="77777777" w:rsidR="00BD34A6" w:rsidRDefault="00BD34A6" w:rsidP="00736995">
            <w:pPr>
              <w:pStyle w:val="NormalWeb"/>
              <w:ind w:right="-195"/>
              <w:jc w:val="center"/>
              <w:rPr>
                <w:lang w:val="sr-Cyrl-RS"/>
              </w:rPr>
            </w:pPr>
          </w:p>
        </w:tc>
        <w:tc>
          <w:tcPr>
            <w:tcW w:w="1354" w:type="dxa"/>
            <w:vAlign w:val="center"/>
          </w:tcPr>
          <w:p w14:paraId="1A7272B0" w14:textId="77777777" w:rsidR="00BD34A6" w:rsidRDefault="00BD34A6" w:rsidP="00736995">
            <w:pPr>
              <w:pStyle w:val="NormalWeb"/>
              <w:ind w:right="-195"/>
              <w:jc w:val="center"/>
              <w:rPr>
                <w:lang w:val="sr-Cyrl-RS"/>
              </w:rPr>
            </w:pPr>
          </w:p>
        </w:tc>
      </w:tr>
      <w:tr w:rsidR="00BD34A6" w14:paraId="2C8638E5" w14:textId="77777777" w:rsidTr="00736995">
        <w:trPr>
          <w:trHeight w:val="251"/>
        </w:trPr>
        <w:tc>
          <w:tcPr>
            <w:tcW w:w="1411" w:type="dxa"/>
            <w:vAlign w:val="center"/>
          </w:tcPr>
          <w:p w14:paraId="19AC8910" w14:textId="77777777" w:rsidR="00BD34A6" w:rsidRPr="004B7571" w:rsidRDefault="00BD34A6" w:rsidP="00736995">
            <w:pPr>
              <w:pStyle w:val="NormalWeb"/>
              <w:jc w:val="center"/>
              <w:rPr>
                <w:lang w:val="sr-Cyrl-RS"/>
              </w:rPr>
            </w:pPr>
          </w:p>
        </w:tc>
        <w:tc>
          <w:tcPr>
            <w:tcW w:w="1593" w:type="dxa"/>
          </w:tcPr>
          <w:p w14:paraId="0B12F90B" w14:textId="77777777" w:rsidR="00BD34A6" w:rsidRPr="004B7571" w:rsidRDefault="00BD34A6" w:rsidP="00736995">
            <w:pPr>
              <w:pStyle w:val="NormalWeb"/>
              <w:spacing w:before="0" w:beforeAutospacing="0" w:after="0" w:afterAutospacing="0"/>
              <w:ind w:right="-158"/>
              <w:rPr>
                <w:lang w:val="sr-Cyrl-RS"/>
              </w:rPr>
            </w:pPr>
          </w:p>
        </w:tc>
        <w:tc>
          <w:tcPr>
            <w:tcW w:w="1978" w:type="dxa"/>
            <w:vAlign w:val="center"/>
          </w:tcPr>
          <w:p w14:paraId="71E8C062" w14:textId="77777777" w:rsidR="00BD34A6" w:rsidRDefault="00BD34A6" w:rsidP="00736995">
            <w:pPr>
              <w:pStyle w:val="NormalWeb"/>
              <w:ind w:right="-195"/>
              <w:jc w:val="center"/>
              <w:rPr>
                <w:lang w:val="sr-Cyrl-RS"/>
              </w:rPr>
            </w:pPr>
          </w:p>
        </w:tc>
        <w:tc>
          <w:tcPr>
            <w:tcW w:w="3540" w:type="dxa"/>
            <w:vAlign w:val="center"/>
          </w:tcPr>
          <w:p w14:paraId="092961F2" w14:textId="77777777" w:rsidR="00BD34A6" w:rsidRDefault="00BD34A6" w:rsidP="00736995">
            <w:pPr>
              <w:pStyle w:val="NormalWeb"/>
              <w:ind w:right="-195"/>
              <w:jc w:val="center"/>
              <w:rPr>
                <w:lang w:val="sr-Cyrl-RS"/>
              </w:rPr>
            </w:pPr>
          </w:p>
        </w:tc>
        <w:tc>
          <w:tcPr>
            <w:tcW w:w="4022" w:type="dxa"/>
            <w:vAlign w:val="center"/>
          </w:tcPr>
          <w:p w14:paraId="139F3B96" w14:textId="77777777" w:rsidR="00BD34A6" w:rsidRDefault="00BD34A6" w:rsidP="00736995">
            <w:pPr>
              <w:pStyle w:val="NormalWeb"/>
              <w:ind w:right="-195"/>
              <w:jc w:val="center"/>
              <w:rPr>
                <w:lang w:val="sr-Cyrl-RS"/>
              </w:rPr>
            </w:pPr>
          </w:p>
        </w:tc>
        <w:tc>
          <w:tcPr>
            <w:tcW w:w="1354" w:type="dxa"/>
            <w:vAlign w:val="center"/>
          </w:tcPr>
          <w:p w14:paraId="5EBDA595" w14:textId="77777777" w:rsidR="00BD34A6" w:rsidRDefault="00BD34A6" w:rsidP="00736995">
            <w:pPr>
              <w:pStyle w:val="NormalWeb"/>
              <w:ind w:right="-195"/>
              <w:jc w:val="center"/>
              <w:rPr>
                <w:lang w:val="sr-Cyrl-RS"/>
              </w:rPr>
            </w:pPr>
          </w:p>
        </w:tc>
      </w:tr>
    </w:tbl>
    <w:p w14:paraId="34417505" w14:textId="77777777" w:rsidR="00BD34A6" w:rsidRDefault="00BD34A6" w:rsidP="00BD34A6">
      <w:pPr>
        <w:pStyle w:val="NormalWeb"/>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4E3313C3" w14:textId="77777777" w:rsidR="00BD34A6" w:rsidRPr="00F27719" w:rsidRDefault="00BD34A6" w:rsidP="00BD34A6">
      <w:pPr>
        <w:pStyle w:val="NormalWeb"/>
        <w:ind w:firstLine="708"/>
      </w:pPr>
      <w:proofErr w:type="spellStart"/>
      <w:r w:rsidRPr="00AF664F">
        <w:t>Klett</w:t>
      </w:r>
      <w:proofErr w:type="spellEnd"/>
      <w:r w:rsidRPr="00AF664F">
        <w:t xml:space="preserve"> </w:t>
      </w:r>
      <w:proofErr w:type="spellStart"/>
      <w:r w:rsidRPr="00AF664F">
        <w:t>Издавачка</w:t>
      </w:r>
      <w:proofErr w:type="spellEnd"/>
      <w:r>
        <w:t xml:space="preserve"> </w:t>
      </w:r>
      <w:proofErr w:type="spellStart"/>
      <w:r>
        <w:t>кућа</w:t>
      </w:r>
      <w:proofErr w:type="spellEnd"/>
      <w:r>
        <w:t xml:space="preserve"> </w:t>
      </w:r>
      <w:proofErr w:type="spellStart"/>
      <w:r>
        <w:t>доо</w:t>
      </w:r>
      <w:proofErr w:type="spellEnd"/>
      <w:r>
        <w:t xml:space="preserve">, </w:t>
      </w:r>
      <w:proofErr w:type="spellStart"/>
      <w:r w:rsidRPr="00AF664F">
        <w:t>Playway</w:t>
      </w:r>
      <w:proofErr w:type="spellEnd"/>
      <w:r w:rsidRPr="00AF664F">
        <w:t xml:space="preserve"> to English 4,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и </w:t>
      </w:r>
      <w:proofErr w:type="spellStart"/>
      <w:r w:rsidRPr="00AF664F">
        <w:t>радна</w:t>
      </w:r>
      <w:proofErr w:type="spellEnd"/>
      <w:r w:rsidRPr="00AF664F">
        <w:t xml:space="preserve"> </w:t>
      </w:r>
      <w:proofErr w:type="spellStart"/>
      <w:r w:rsidRPr="00AF664F">
        <w:t>свеска</w:t>
      </w:r>
      <w:proofErr w:type="spellEnd"/>
      <w:r w:rsidRPr="00AF664F">
        <w:t xml:space="preserve">) </w:t>
      </w:r>
      <w:proofErr w:type="spellStart"/>
      <w:r w:rsidRPr="00AF664F">
        <w:t>Гинтер</w:t>
      </w:r>
      <w:proofErr w:type="spellEnd"/>
      <w:r w:rsidRPr="00AF664F">
        <w:t xml:space="preserve"> </w:t>
      </w:r>
      <w:proofErr w:type="spellStart"/>
      <w:r w:rsidRPr="00AF664F">
        <w:t>Гернгрос</w:t>
      </w:r>
      <w:proofErr w:type="spellEnd"/>
      <w:r w:rsidRPr="00AF664F">
        <w:t xml:space="preserve">, </w:t>
      </w:r>
      <w:proofErr w:type="spellStart"/>
      <w:r w:rsidRPr="00AF664F">
        <w:t>Херберт</w:t>
      </w:r>
      <w:proofErr w:type="spellEnd"/>
      <w:r w:rsidRPr="00AF664F">
        <w:t xml:space="preserve"> </w:t>
      </w:r>
      <w:proofErr w:type="spellStart"/>
      <w:r w:rsidRPr="00AF664F">
        <w:t>Пухта</w:t>
      </w:r>
      <w:proofErr w:type="spellEnd"/>
      <w:r w:rsidRPr="00AF664F">
        <w:t xml:space="preserve">, </w:t>
      </w:r>
      <w:proofErr w:type="spellStart"/>
      <w:r w:rsidRPr="00AF664F">
        <w:t>Данијела</w:t>
      </w:r>
      <w:proofErr w:type="spellEnd"/>
      <w:r w:rsidRPr="00AF664F">
        <w:t xml:space="preserve"> </w:t>
      </w:r>
      <w:proofErr w:type="spellStart"/>
      <w:r w:rsidRPr="00AF664F">
        <w:t>Атанацковић</w:t>
      </w:r>
      <w:proofErr w:type="spellEnd"/>
      <w:r w:rsidRPr="00AF664F">
        <w:t xml:space="preserve"> </w:t>
      </w:r>
      <w:r>
        <w:t xml:space="preserve">- </w:t>
      </w:r>
      <w:proofErr w:type="spellStart"/>
      <w:r w:rsidRPr="00F27719">
        <w:t>Уџбеници</w:t>
      </w:r>
      <w:proofErr w:type="spellEnd"/>
      <w:r w:rsidRPr="00F27719">
        <w:t xml:space="preserve"> </w:t>
      </w:r>
      <w:proofErr w:type="spellStart"/>
      <w:r w:rsidRPr="00F27719">
        <w:t>су</w:t>
      </w:r>
      <w:proofErr w:type="spellEnd"/>
      <w:r w:rsidRPr="00F27719">
        <w:t xml:space="preserve"> </w:t>
      </w:r>
      <w:proofErr w:type="spellStart"/>
      <w:r w:rsidRPr="00F27719">
        <w:t>модерни</w:t>
      </w:r>
      <w:proofErr w:type="spellEnd"/>
      <w:r w:rsidRPr="00F27719">
        <w:t xml:space="preserve">, </w:t>
      </w:r>
      <w:proofErr w:type="spellStart"/>
      <w:r w:rsidRPr="00F27719">
        <w:t>визуелно</w:t>
      </w:r>
      <w:proofErr w:type="spellEnd"/>
      <w:r w:rsidRPr="00F27719">
        <w:t xml:space="preserve"> </w:t>
      </w:r>
      <w:proofErr w:type="spellStart"/>
      <w:r w:rsidRPr="00F27719">
        <w:t>привлачни</w:t>
      </w:r>
      <w:proofErr w:type="spellEnd"/>
      <w:r w:rsidRPr="00F27719">
        <w:t xml:space="preserve"> и </w:t>
      </w:r>
      <w:proofErr w:type="spellStart"/>
      <w:r w:rsidRPr="00F27719">
        <w:t>занимљиви</w:t>
      </w:r>
      <w:proofErr w:type="spellEnd"/>
      <w:r w:rsidRPr="00F27719">
        <w:t xml:space="preserve"> </w:t>
      </w:r>
      <w:proofErr w:type="spellStart"/>
      <w:r w:rsidRPr="00F27719">
        <w:t>за</w:t>
      </w:r>
      <w:proofErr w:type="spellEnd"/>
      <w:r w:rsidRPr="00F27719">
        <w:t xml:space="preserve"> </w:t>
      </w:r>
      <w:proofErr w:type="spellStart"/>
      <w:r w:rsidRPr="00F27719">
        <w:t>децу</w:t>
      </w:r>
      <w:proofErr w:type="spellEnd"/>
      <w:r w:rsidRPr="00F27719">
        <w:t xml:space="preserve">. </w:t>
      </w:r>
      <w:proofErr w:type="spellStart"/>
      <w:r w:rsidRPr="00F27719">
        <w:t>Фокус</w:t>
      </w:r>
      <w:proofErr w:type="spellEnd"/>
      <w:r w:rsidRPr="00F27719">
        <w:t xml:space="preserve"> </w:t>
      </w:r>
      <w:proofErr w:type="spellStart"/>
      <w:r w:rsidRPr="00F27719">
        <w:t>је</w:t>
      </w:r>
      <w:proofErr w:type="spellEnd"/>
      <w:r w:rsidRPr="00F27719">
        <w:t xml:space="preserve"> </w:t>
      </w:r>
      <w:proofErr w:type="spellStart"/>
      <w:r w:rsidRPr="00F27719">
        <w:t>на</w:t>
      </w:r>
      <w:proofErr w:type="spellEnd"/>
      <w:r w:rsidRPr="00F27719">
        <w:t xml:space="preserve"> </w:t>
      </w:r>
      <w:proofErr w:type="spellStart"/>
      <w:r w:rsidRPr="00F27719">
        <w:t>комуникацији</w:t>
      </w:r>
      <w:proofErr w:type="spellEnd"/>
      <w:r w:rsidRPr="00F27719">
        <w:t xml:space="preserve"> и </w:t>
      </w:r>
      <w:proofErr w:type="spellStart"/>
      <w:r w:rsidRPr="00F27719">
        <w:t>слушању</w:t>
      </w:r>
      <w:proofErr w:type="spellEnd"/>
      <w:r w:rsidRPr="00F27719">
        <w:t xml:space="preserve">, </w:t>
      </w:r>
      <w:proofErr w:type="spellStart"/>
      <w:r w:rsidRPr="00F27719">
        <w:t>уз</w:t>
      </w:r>
      <w:proofErr w:type="spellEnd"/>
      <w:r w:rsidRPr="00F27719">
        <w:t xml:space="preserve"> </w:t>
      </w:r>
      <w:proofErr w:type="spellStart"/>
      <w:r w:rsidRPr="00F27719">
        <w:t>доста</w:t>
      </w:r>
      <w:proofErr w:type="spellEnd"/>
      <w:r w:rsidRPr="00F27719">
        <w:t xml:space="preserve"> </w:t>
      </w:r>
      <w:proofErr w:type="spellStart"/>
      <w:r w:rsidRPr="00F27719">
        <w:t>дигиталних</w:t>
      </w:r>
      <w:proofErr w:type="spellEnd"/>
      <w:r w:rsidRPr="00F27719">
        <w:t xml:space="preserve"> </w:t>
      </w:r>
      <w:proofErr w:type="spellStart"/>
      <w:r w:rsidRPr="00F27719">
        <w:t>материјала</w:t>
      </w:r>
      <w:proofErr w:type="spellEnd"/>
      <w:r w:rsidRPr="00F27719">
        <w:t xml:space="preserve">. </w:t>
      </w:r>
      <w:proofErr w:type="spellStart"/>
      <w:r w:rsidRPr="00F27719">
        <w:t>Понекад</w:t>
      </w:r>
      <w:proofErr w:type="spellEnd"/>
      <w:r w:rsidRPr="00F27719">
        <w:t xml:space="preserve"> </w:t>
      </w:r>
      <w:proofErr w:type="spellStart"/>
      <w:r w:rsidRPr="00F27719">
        <w:t>градиво</w:t>
      </w:r>
      <w:proofErr w:type="spellEnd"/>
      <w:r w:rsidRPr="00F27719">
        <w:t xml:space="preserve"> </w:t>
      </w:r>
      <w:proofErr w:type="spellStart"/>
      <w:r w:rsidRPr="00F27719">
        <w:t>иде</w:t>
      </w:r>
      <w:proofErr w:type="spellEnd"/>
      <w:r w:rsidRPr="00F27719">
        <w:t xml:space="preserve"> </w:t>
      </w:r>
      <w:proofErr w:type="spellStart"/>
      <w:r w:rsidRPr="00F27719">
        <w:t>брже</w:t>
      </w:r>
      <w:proofErr w:type="spellEnd"/>
      <w:r w:rsidRPr="00F27719">
        <w:t xml:space="preserve">, </w:t>
      </w:r>
      <w:proofErr w:type="spellStart"/>
      <w:r w:rsidRPr="00F27719">
        <w:t>па</w:t>
      </w:r>
      <w:proofErr w:type="spellEnd"/>
      <w:r w:rsidRPr="00F27719">
        <w:t xml:space="preserve"> </w:t>
      </w:r>
      <w:proofErr w:type="spellStart"/>
      <w:r w:rsidRPr="00F27719">
        <w:t>је</w:t>
      </w:r>
      <w:proofErr w:type="spellEnd"/>
      <w:r w:rsidRPr="00F27719">
        <w:t xml:space="preserve"> </w:t>
      </w:r>
      <w:proofErr w:type="spellStart"/>
      <w:r w:rsidRPr="00F27719">
        <w:t>потребна</w:t>
      </w:r>
      <w:proofErr w:type="spellEnd"/>
      <w:r w:rsidRPr="00F27719">
        <w:t xml:space="preserve"> </w:t>
      </w:r>
      <w:proofErr w:type="spellStart"/>
      <w:r w:rsidRPr="00F27719">
        <w:t>додатна</w:t>
      </w:r>
      <w:proofErr w:type="spellEnd"/>
      <w:r w:rsidRPr="00F27719">
        <w:t xml:space="preserve"> </w:t>
      </w:r>
      <w:proofErr w:type="spellStart"/>
      <w:r w:rsidRPr="00F27719">
        <w:t>подршка</w:t>
      </w:r>
      <w:proofErr w:type="spellEnd"/>
      <w:r w:rsidRPr="00F27719">
        <w:t xml:space="preserve"> </w:t>
      </w:r>
      <w:proofErr w:type="spellStart"/>
      <w:r w:rsidRPr="00F27719">
        <w:t>наставника</w:t>
      </w:r>
      <w:proofErr w:type="spellEnd"/>
      <w:r w:rsidRPr="00F27719">
        <w:t>.</w:t>
      </w:r>
    </w:p>
    <w:p w14:paraId="1889FC9B" w14:textId="77777777" w:rsidR="00BD34A6" w:rsidRPr="00F27719" w:rsidRDefault="00BD34A6" w:rsidP="00BD34A6">
      <w:pPr>
        <w:pStyle w:val="NormalWeb"/>
        <w:ind w:firstLine="708"/>
      </w:pPr>
      <w:proofErr w:type="spellStart"/>
      <w:r w:rsidRPr="00AF664F">
        <w:t>Klett</w:t>
      </w:r>
      <w:proofErr w:type="spellEnd"/>
      <w:r w:rsidRPr="00AF664F">
        <w:t xml:space="preserve"> </w:t>
      </w:r>
      <w:proofErr w:type="spellStart"/>
      <w:r w:rsidRPr="00AF664F">
        <w:t>Издавачка</w:t>
      </w:r>
      <w:proofErr w:type="spellEnd"/>
      <w:r w:rsidRPr="00AF664F">
        <w:t xml:space="preserve"> </w:t>
      </w:r>
      <w:proofErr w:type="spellStart"/>
      <w:r w:rsidRPr="00AF664F">
        <w:t>кућа</w:t>
      </w:r>
      <w:proofErr w:type="spellEnd"/>
      <w:r w:rsidRPr="00AF664F">
        <w:t xml:space="preserve"> </w:t>
      </w:r>
      <w:proofErr w:type="spellStart"/>
      <w:r w:rsidRPr="00AF664F">
        <w:t>до</w:t>
      </w:r>
      <w:r>
        <w:t>о</w:t>
      </w:r>
      <w:proofErr w:type="spellEnd"/>
      <w:r>
        <w:t xml:space="preserve">, </w:t>
      </w:r>
      <w:r w:rsidRPr="00AF664F">
        <w:t xml:space="preserve">Super Minds 4,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и </w:t>
      </w:r>
      <w:proofErr w:type="spellStart"/>
      <w:r w:rsidRPr="00AF664F">
        <w:t>радна</w:t>
      </w:r>
      <w:proofErr w:type="spellEnd"/>
      <w:r w:rsidRPr="00AF664F">
        <w:t xml:space="preserve"> </w:t>
      </w:r>
      <w:proofErr w:type="spellStart"/>
      <w:r w:rsidRPr="00AF664F">
        <w:t>свеска</w:t>
      </w:r>
      <w:proofErr w:type="spellEnd"/>
      <w:r w:rsidRPr="00AF664F">
        <w:t xml:space="preserve">) </w:t>
      </w:r>
      <w:proofErr w:type="spellStart"/>
      <w:r w:rsidRPr="00AF664F">
        <w:t>Херберт</w:t>
      </w:r>
      <w:proofErr w:type="spellEnd"/>
      <w:r w:rsidRPr="00AF664F">
        <w:t xml:space="preserve"> </w:t>
      </w:r>
      <w:proofErr w:type="spellStart"/>
      <w:r w:rsidRPr="00AF664F">
        <w:t>Пухта</w:t>
      </w:r>
      <w:proofErr w:type="spellEnd"/>
      <w:r w:rsidRPr="00AF664F">
        <w:t xml:space="preserve">, </w:t>
      </w:r>
      <w:proofErr w:type="spellStart"/>
      <w:r w:rsidRPr="00AF664F">
        <w:t>Гинтер</w:t>
      </w:r>
      <w:proofErr w:type="spellEnd"/>
      <w:r w:rsidRPr="00AF664F">
        <w:t xml:space="preserve"> </w:t>
      </w:r>
      <w:proofErr w:type="spellStart"/>
      <w:r w:rsidRPr="00AF664F">
        <w:t>Гернгрос</w:t>
      </w:r>
      <w:proofErr w:type="spellEnd"/>
      <w:r w:rsidRPr="00AF664F">
        <w:t xml:space="preserve">, </w:t>
      </w:r>
      <w:proofErr w:type="spellStart"/>
      <w:r w:rsidRPr="00AF664F">
        <w:t>Питер</w:t>
      </w:r>
      <w:proofErr w:type="spellEnd"/>
      <w:r w:rsidRPr="00AF664F">
        <w:t xml:space="preserve"> </w:t>
      </w:r>
      <w:proofErr w:type="spellStart"/>
      <w:r w:rsidRPr="00AF664F">
        <w:t>ЛуисЏон</w:t>
      </w:r>
      <w:proofErr w:type="spellEnd"/>
      <w:r>
        <w:rPr>
          <w:lang w:val="sr-Cyrl-RS"/>
        </w:rPr>
        <w:t xml:space="preserve"> - </w:t>
      </w:r>
      <w:proofErr w:type="spellStart"/>
      <w:r w:rsidRPr="00F27719">
        <w:t>Уџбеници</w:t>
      </w:r>
      <w:proofErr w:type="spellEnd"/>
      <w:r w:rsidRPr="00F27719">
        <w:t xml:space="preserve"> </w:t>
      </w:r>
      <w:proofErr w:type="spellStart"/>
      <w:r w:rsidRPr="00F27719">
        <w:t>су</w:t>
      </w:r>
      <w:proofErr w:type="spellEnd"/>
      <w:r w:rsidRPr="00F27719">
        <w:t xml:space="preserve"> </w:t>
      </w:r>
      <w:proofErr w:type="spellStart"/>
      <w:r w:rsidRPr="00F27719">
        <w:t>модерни</w:t>
      </w:r>
      <w:proofErr w:type="spellEnd"/>
      <w:r w:rsidRPr="00F27719">
        <w:t xml:space="preserve">, </w:t>
      </w:r>
      <w:proofErr w:type="spellStart"/>
      <w:r w:rsidRPr="00F27719">
        <w:t>визуелно</w:t>
      </w:r>
      <w:proofErr w:type="spellEnd"/>
      <w:r w:rsidRPr="00F27719">
        <w:t xml:space="preserve"> </w:t>
      </w:r>
      <w:proofErr w:type="spellStart"/>
      <w:r w:rsidRPr="00F27719">
        <w:t>привлачни</w:t>
      </w:r>
      <w:proofErr w:type="spellEnd"/>
      <w:r w:rsidRPr="00F27719">
        <w:t xml:space="preserve"> и </w:t>
      </w:r>
      <w:proofErr w:type="spellStart"/>
      <w:r w:rsidRPr="00F27719">
        <w:t>занимљиви</w:t>
      </w:r>
      <w:proofErr w:type="spellEnd"/>
      <w:r w:rsidRPr="00F27719">
        <w:t xml:space="preserve"> </w:t>
      </w:r>
      <w:proofErr w:type="spellStart"/>
      <w:r w:rsidRPr="00F27719">
        <w:t>за</w:t>
      </w:r>
      <w:proofErr w:type="spellEnd"/>
      <w:r w:rsidRPr="00F27719">
        <w:t xml:space="preserve"> </w:t>
      </w:r>
      <w:proofErr w:type="spellStart"/>
      <w:r w:rsidRPr="00F27719">
        <w:t>децу</w:t>
      </w:r>
      <w:proofErr w:type="spellEnd"/>
      <w:r w:rsidRPr="00F27719">
        <w:t xml:space="preserve">. </w:t>
      </w:r>
      <w:proofErr w:type="spellStart"/>
      <w:r w:rsidRPr="00F27719">
        <w:t>Фокус</w:t>
      </w:r>
      <w:proofErr w:type="spellEnd"/>
      <w:r w:rsidRPr="00F27719">
        <w:t xml:space="preserve"> </w:t>
      </w:r>
      <w:proofErr w:type="spellStart"/>
      <w:r w:rsidRPr="00F27719">
        <w:t>је</w:t>
      </w:r>
      <w:proofErr w:type="spellEnd"/>
      <w:r w:rsidRPr="00F27719">
        <w:t xml:space="preserve"> </w:t>
      </w:r>
      <w:proofErr w:type="spellStart"/>
      <w:r w:rsidRPr="00F27719">
        <w:t>на</w:t>
      </w:r>
      <w:proofErr w:type="spellEnd"/>
      <w:r w:rsidRPr="00F27719">
        <w:t xml:space="preserve"> </w:t>
      </w:r>
      <w:proofErr w:type="spellStart"/>
      <w:r w:rsidRPr="00F27719">
        <w:t>комуникацији</w:t>
      </w:r>
      <w:proofErr w:type="spellEnd"/>
      <w:r w:rsidRPr="00F27719">
        <w:t xml:space="preserve"> и </w:t>
      </w:r>
      <w:proofErr w:type="spellStart"/>
      <w:r w:rsidRPr="00F27719">
        <w:t>слушању</w:t>
      </w:r>
      <w:proofErr w:type="spellEnd"/>
      <w:r w:rsidRPr="00F27719">
        <w:t xml:space="preserve">, </w:t>
      </w:r>
      <w:proofErr w:type="spellStart"/>
      <w:r w:rsidRPr="00F27719">
        <w:t>уз</w:t>
      </w:r>
      <w:proofErr w:type="spellEnd"/>
      <w:r w:rsidRPr="00F27719">
        <w:t xml:space="preserve"> </w:t>
      </w:r>
      <w:proofErr w:type="spellStart"/>
      <w:r w:rsidRPr="00F27719">
        <w:t>доста</w:t>
      </w:r>
      <w:proofErr w:type="spellEnd"/>
      <w:r w:rsidRPr="00F27719">
        <w:t xml:space="preserve"> </w:t>
      </w:r>
      <w:proofErr w:type="spellStart"/>
      <w:r w:rsidRPr="00F27719">
        <w:t>дигиталних</w:t>
      </w:r>
      <w:proofErr w:type="spellEnd"/>
      <w:r w:rsidRPr="00F27719">
        <w:t xml:space="preserve"> </w:t>
      </w:r>
      <w:proofErr w:type="spellStart"/>
      <w:r w:rsidRPr="00F27719">
        <w:t>материјала</w:t>
      </w:r>
      <w:proofErr w:type="spellEnd"/>
      <w:r w:rsidRPr="00F27719">
        <w:t xml:space="preserve">. </w:t>
      </w:r>
      <w:proofErr w:type="spellStart"/>
      <w:r w:rsidRPr="00F27719">
        <w:t>Понекад</w:t>
      </w:r>
      <w:proofErr w:type="spellEnd"/>
      <w:r w:rsidRPr="00F27719">
        <w:t xml:space="preserve"> </w:t>
      </w:r>
      <w:proofErr w:type="spellStart"/>
      <w:r w:rsidRPr="00F27719">
        <w:t>градиво</w:t>
      </w:r>
      <w:proofErr w:type="spellEnd"/>
      <w:r w:rsidRPr="00F27719">
        <w:t xml:space="preserve"> </w:t>
      </w:r>
      <w:proofErr w:type="spellStart"/>
      <w:r w:rsidRPr="00F27719">
        <w:t>иде</w:t>
      </w:r>
      <w:proofErr w:type="spellEnd"/>
      <w:r w:rsidRPr="00F27719">
        <w:t xml:space="preserve"> </w:t>
      </w:r>
      <w:proofErr w:type="spellStart"/>
      <w:r w:rsidRPr="00F27719">
        <w:t>брже</w:t>
      </w:r>
      <w:proofErr w:type="spellEnd"/>
      <w:r w:rsidRPr="00F27719">
        <w:t xml:space="preserve">, </w:t>
      </w:r>
      <w:proofErr w:type="spellStart"/>
      <w:r w:rsidRPr="00F27719">
        <w:t>па</w:t>
      </w:r>
      <w:proofErr w:type="spellEnd"/>
      <w:r w:rsidRPr="00F27719">
        <w:t xml:space="preserve"> </w:t>
      </w:r>
      <w:proofErr w:type="spellStart"/>
      <w:r w:rsidRPr="00F27719">
        <w:t>је</w:t>
      </w:r>
      <w:proofErr w:type="spellEnd"/>
      <w:r w:rsidRPr="00F27719">
        <w:t xml:space="preserve"> </w:t>
      </w:r>
      <w:proofErr w:type="spellStart"/>
      <w:r w:rsidRPr="00F27719">
        <w:t>потребна</w:t>
      </w:r>
      <w:proofErr w:type="spellEnd"/>
      <w:r w:rsidRPr="00F27719">
        <w:t xml:space="preserve"> </w:t>
      </w:r>
      <w:proofErr w:type="spellStart"/>
      <w:r w:rsidRPr="00F27719">
        <w:t>додатна</w:t>
      </w:r>
      <w:proofErr w:type="spellEnd"/>
      <w:r w:rsidRPr="00F27719">
        <w:t xml:space="preserve"> </w:t>
      </w:r>
      <w:proofErr w:type="spellStart"/>
      <w:r w:rsidRPr="00F27719">
        <w:t>подршка</w:t>
      </w:r>
      <w:proofErr w:type="spellEnd"/>
      <w:r w:rsidRPr="00F27719">
        <w:t xml:space="preserve"> </w:t>
      </w:r>
      <w:proofErr w:type="spellStart"/>
      <w:r w:rsidRPr="00F27719">
        <w:t>наставника</w:t>
      </w:r>
      <w:proofErr w:type="spellEnd"/>
      <w:r w:rsidRPr="00F27719">
        <w:t>.</w:t>
      </w:r>
    </w:p>
    <w:p w14:paraId="00AC74D8" w14:textId="77777777" w:rsidR="00BD34A6" w:rsidRPr="00F27719" w:rsidRDefault="00BD34A6" w:rsidP="00BD34A6">
      <w:pPr>
        <w:pStyle w:val="NormalWeb"/>
        <w:ind w:firstLine="708"/>
        <w:rPr>
          <w:lang w:val="sr-Cyrl-RS"/>
        </w:rPr>
      </w:pPr>
      <w:proofErr w:type="spellStart"/>
      <w:r>
        <w:t>Акроноло</w:t>
      </w:r>
      <w:proofErr w:type="spellEnd"/>
      <w:r>
        <w:t xml:space="preserve">, </w:t>
      </w:r>
      <w:proofErr w:type="spellStart"/>
      <w:r w:rsidRPr="00AF664F">
        <w:t>iSucced</w:t>
      </w:r>
      <w:proofErr w:type="spellEnd"/>
      <w:r w:rsidRPr="00AF664F">
        <w:t xml:space="preserve"> in English 1, </w:t>
      </w:r>
      <w:proofErr w:type="spellStart"/>
      <w:r w:rsidRPr="00AF664F">
        <w:t>уџбеник</w:t>
      </w:r>
      <w:proofErr w:type="spellEnd"/>
      <w:r w:rsidRPr="00AF664F">
        <w:t xml:space="preserve"> и </w:t>
      </w:r>
      <w:proofErr w:type="spellStart"/>
      <w:r w:rsidRPr="00AF664F">
        <w:t>радна</w:t>
      </w:r>
      <w:proofErr w:type="spellEnd"/>
      <w:r w:rsidRPr="00AF664F">
        <w:t xml:space="preserve"> </w:t>
      </w:r>
      <w:proofErr w:type="spellStart"/>
      <w:r w:rsidRPr="00AF664F">
        <w:t>свеска</w:t>
      </w:r>
      <w:proofErr w:type="spellEnd"/>
      <w:r w:rsidRPr="00AF664F">
        <w:t xml:space="preserve"> </w:t>
      </w:r>
      <w:proofErr w:type="spellStart"/>
      <w:r w:rsidRPr="00AF664F">
        <w:t>за</w:t>
      </w:r>
      <w:proofErr w:type="spellEnd"/>
      <w:r w:rsidRPr="00AF664F">
        <w:t xml:space="preserve">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Jeannifer</w:t>
      </w:r>
      <w:proofErr w:type="spellEnd"/>
      <w:r w:rsidRPr="00AF664F">
        <w:t xml:space="preserve"> Heath </w:t>
      </w:r>
      <w:proofErr w:type="spellStart"/>
      <w:r w:rsidRPr="00AF664F">
        <w:t>са</w:t>
      </w:r>
      <w:proofErr w:type="spellEnd"/>
      <w:r w:rsidRPr="00AF664F">
        <w:t xml:space="preserve"> Elizabeth Foody </w:t>
      </w:r>
      <w:r>
        <w:rPr>
          <w:lang w:val="sr-Cyrl-RS"/>
        </w:rPr>
        <w:t xml:space="preserve">- </w:t>
      </w:r>
      <w:proofErr w:type="spellStart"/>
      <w:r>
        <w:t>Уџбеници</w:t>
      </w:r>
      <w:proofErr w:type="spellEnd"/>
      <w:r>
        <w:t xml:space="preserve"> </w:t>
      </w:r>
      <w:proofErr w:type="spellStart"/>
      <w:r>
        <w:t>су</w:t>
      </w:r>
      <w:proofErr w:type="spellEnd"/>
      <w:r>
        <w:t xml:space="preserve"> </w:t>
      </w:r>
      <w:proofErr w:type="spellStart"/>
      <w:r>
        <w:t>једноставни</w:t>
      </w:r>
      <w:proofErr w:type="spellEnd"/>
      <w:r>
        <w:t xml:space="preserve"> и </w:t>
      </w:r>
      <w:proofErr w:type="spellStart"/>
      <w:r>
        <w:t>прилагођени</w:t>
      </w:r>
      <w:proofErr w:type="spellEnd"/>
      <w:r>
        <w:t xml:space="preserve"> </w:t>
      </w:r>
      <w:proofErr w:type="spellStart"/>
      <w:r>
        <w:t>узрасту</w:t>
      </w:r>
      <w:proofErr w:type="spellEnd"/>
      <w:r>
        <w:t xml:space="preserve">, </w:t>
      </w:r>
      <w:proofErr w:type="spellStart"/>
      <w:r>
        <w:t>са</w:t>
      </w:r>
      <w:proofErr w:type="spellEnd"/>
      <w:r>
        <w:t xml:space="preserve"> </w:t>
      </w:r>
      <w:proofErr w:type="spellStart"/>
      <w:r>
        <w:t>фокусом</w:t>
      </w:r>
      <w:proofErr w:type="spellEnd"/>
      <w:r>
        <w:t xml:space="preserve"> </w:t>
      </w:r>
      <w:proofErr w:type="spellStart"/>
      <w:r>
        <w:t>на</w:t>
      </w:r>
      <w:proofErr w:type="spellEnd"/>
      <w:r>
        <w:t xml:space="preserve"> </w:t>
      </w:r>
      <w:proofErr w:type="spellStart"/>
      <w:r>
        <w:t>основни</w:t>
      </w:r>
      <w:proofErr w:type="spellEnd"/>
      <w:r>
        <w:t xml:space="preserve"> </w:t>
      </w:r>
      <w:proofErr w:type="spellStart"/>
      <w:r>
        <w:t>вокабулар</w:t>
      </w:r>
      <w:proofErr w:type="spellEnd"/>
      <w:r>
        <w:t xml:space="preserve"> и </w:t>
      </w:r>
      <w:proofErr w:type="spellStart"/>
      <w:r>
        <w:t>кратке</w:t>
      </w:r>
      <w:proofErr w:type="spellEnd"/>
      <w:r>
        <w:t xml:space="preserve"> </w:t>
      </w:r>
      <w:proofErr w:type="spellStart"/>
      <w:r>
        <w:t>дијалоге</w:t>
      </w:r>
      <w:proofErr w:type="spellEnd"/>
      <w:r>
        <w:t xml:space="preserve">. </w:t>
      </w:r>
      <w:proofErr w:type="spellStart"/>
      <w:r>
        <w:t>Добри</w:t>
      </w:r>
      <w:proofErr w:type="spellEnd"/>
      <w:r>
        <w:t xml:space="preserve"> </w:t>
      </w:r>
      <w:proofErr w:type="spellStart"/>
      <w:r>
        <w:t>су</w:t>
      </w:r>
      <w:proofErr w:type="spellEnd"/>
      <w:r>
        <w:t xml:space="preserve"> </w:t>
      </w:r>
      <w:proofErr w:type="spellStart"/>
      <w:r>
        <w:t>за</w:t>
      </w:r>
      <w:proofErr w:type="spellEnd"/>
      <w:r>
        <w:t xml:space="preserve"> </w:t>
      </w:r>
      <w:proofErr w:type="spellStart"/>
      <w:r>
        <w:t>почетно</w:t>
      </w:r>
      <w:proofErr w:type="spellEnd"/>
      <w:r>
        <w:t xml:space="preserve"> </w:t>
      </w:r>
      <w:proofErr w:type="spellStart"/>
      <w:r>
        <w:t>усвајање</w:t>
      </w:r>
      <w:proofErr w:type="spellEnd"/>
      <w:r>
        <w:t xml:space="preserve"> </w:t>
      </w:r>
      <w:proofErr w:type="spellStart"/>
      <w:r>
        <w:t>језика</w:t>
      </w:r>
      <w:proofErr w:type="spellEnd"/>
      <w:r>
        <w:t xml:space="preserve"> и </w:t>
      </w:r>
      <w:proofErr w:type="spellStart"/>
      <w:r>
        <w:t>лакше</w:t>
      </w:r>
      <w:proofErr w:type="spellEnd"/>
      <w:r>
        <w:t xml:space="preserve"> </w:t>
      </w:r>
      <w:proofErr w:type="spellStart"/>
      <w:r>
        <w:t>праћење</w:t>
      </w:r>
      <w:proofErr w:type="spellEnd"/>
      <w:r>
        <w:t xml:space="preserve"> </w:t>
      </w:r>
      <w:proofErr w:type="spellStart"/>
      <w:r>
        <w:t>наставе</w:t>
      </w:r>
      <w:proofErr w:type="spellEnd"/>
      <w:r>
        <w:t xml:space="preserve">. </w:t>
      </w:r>
      <w:r>
        <w:rPr>
          <w:lang w:val="sr-Cyrl-RS"/>
        </w:rPr>
        <w:t>Иновативни су</w:t>
      </w:r>
      <w:r>
        <w:t xml:space="preserve"> и </w:t>
      </w:r>
      <w:r>
        <w:rPr>
          <w:lang w:val="sr-Cyrl-RS"/>
        </w:rPr>
        <w:t xml:space="preserve">имају добро урађен </w:t>
      </w:r>
      <w:proofErr w:type="spellStart"/>
      <w:r>
        <w:t>дигитални</w:t>
      </w:r>
      <w:proofErr w:type="spellEnd"/>
      <w:r>
        <w:t xml:space="preserve"> </w:t>
      </w:r>
      <w:proofErr w:type="spellStart"/>
      <w:r>
        <w:t>садржај</w:t>
      </w:r>
      <w:proofErr w:type="spellEnd"/>
      <w:r>
        <w:rPr>
          <w:lang w:val="sr-Cyrl-RS"/>
        </w:rPr>
        <w:t>.</w:t>
      </w:r>
    </w:p>
    <w:p w14:paraId="730B2E39" w14:textId="77777777" w:rsidR="00BD34A6" w:rsidRPr="00F27719" w:rsidRDefault="00BD34A6" w:rsidP="00BD34A6">
      <w:pPr>
        <w:pStyle w:val="NormalWeb"/>
        <w:ind w:firstLine="708"/>
        <w:rPr>
          <w:lang w:val="sr-Cyrl-RS"/>
        </w:rPr>
      </w:pPr>
      <w:proofErr w:type="spellStart"/>
      <w:r>
        <w:lastRenderedPageBreak/>
        <w:t>Акроноло</w:t>
      </w:r>
      <w:proofErr w:type="spellEnd"/>
      <w:r>
        <w:t xml:space="preserve">, </w:t>
      </w:r>
      <w:r w:rsidRPr="00AF664F">
        <w:t xml:space="preserve">Wider World Starter,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и </w:t>
      </w:r>
      <w:proofErr w:type="spellStart"/>
      <w:r w:rsidRPr="00AF664F">
        <w:t>радна</w:t>
      </w:r>
      <w:proofErr w:type="spellEnd"/>
      <w:r w:rsidRPr="00AF664F">
        <w:t xml:space="preserve"> </w:t>
      </w:r>
      <w:proofErr w:type="spellStart"/>
      <w:r w:rsidRPr="00AF664F">
        <w:t>свеска</w:t>
      </w:r>
      <w:proofErr w:type="spellEnd"/>
      <w:r w:rsidRPr="00AF664F">
        <w:t xml:space="preserve">) </w:t>
      </w:r>
      <w:proofErr w:type="spellStart"/>
      <w:r w:rsidRPr="00AF664F">
        <w:t>Аутори</w:t>
      </w:r>
      <w:proofErr w:type="spellEnd"/>
      <w:r w:rsidRPr="00AF664F">
        <w:t xml:space="preserve"> </w:t>
      </w:r>
      <w:proofErr w:type="spellStart"/>
      <w:r w:rsidRPr="00AF664F">
        <w:t>уџбеника</w:t>
      </w:r>
      <w:proofErr w:type="spellEnd"/>
      <w:r w:rsidRPr="00AF664F">
        <w:t xml:space="preserve">: Sandy </w:t>
      </w:r>
      <w:proofErr w:type="spellStart"/>
      <w:r w:rsidRPr="00AF664F">
        <w:t>Zervas</w:t>
      </w:r>
      <w:proofErr w:type="spellEnd"/>
      <w:r w:rsidRPr="00AF664F">
        <w:t xml:space="preserve">, Catherine Bright; </w:t>
      </w:r>
      <w:proofErr w:type="spellStart"/>
      <w:r w:rsidRPr="00AF664F">
        <w:t>аутори</w:t>
      </w:r>
      <w:proofErr w:type="spellEnd"/>
      <w:r w:rsidRPr="00AF664F">
        <w:t xml:space="preserve"> </w:t>
      </w:r>
      <w:proofErr w:type="spellStart"/>
      <w:r w:rsidRPr="00AF664F">
        <w:t>радне</w:t>
      </w:r>
      <w:proofErr w:type="spellEnd"/>
      <w:r w:rsidRPr="00AF664F">
        <w:t xml:space="preserve"> </w:t>
      </w:r>
      <w:proofErr w:type="spellStart"/>
      <w:r w:rsidRPr="00AF664F">
        <w:t>свеске</w:t>
      </w:r>
      <w:proofErr w:type="spellEnd"/>
      <w:r w:rsidRPr="00AF664F">
        <w:t xml:space="preserve">: Tasia </w:t>
      </w:r>
      <w:proofErr w:type="spellStart"/>
      <w:r w:rsidRPr="00AF664F">
        <w:t>Vassilatou</w:t>
      </w:r>
      <w:proofErr w:type="spellEnd"/>
      <w:r w:rsidRPr="00AF664F">
        <w:t xml:space="preserve">, Liz </w:t>
      </w:r>
      <w:proofErr w:type="spellStart"/>
      <w:r w:rsidRPr="00AF664F">
        <w:t>Kilbey</w:t>
      </w:r>
      <w:proofErr w:type="spellEnd"/>
      <w:r w:rsidRPr="00AF664F">
        <w:t>, Catherine Bright, Jennifer Heath</w:t>
      </w:r>
      <w:r>
        <w:rPr>
          <w:lang w:val="sr-Cyrl-RS"/>
        </w:rPr>
        <w:t xml:space="preserve"> - </w:t>
      </w:r>
      <w:proofErr w:type="spellStart"/>
      <w:r>
        <w:t>Уџбеници</w:t>
      </w:r>
      <w:proofErr w:type="spellEnd"/>
      <w:r>
        <w:t xml:space="preserve"> </w:t>
      </w:r>
      <w:proofErr w:type="spellStart"/>
      <w:r>
        <w:t>су</w:t>
      </w:r>
      <w:proofErr w:type="spellEnd"/>
      <w:r>
        <w:t xml:space="preserve"> </w:t>
      </w:r>
      <w:proofErr w:type="spellStart"/>
      <w:r>
        <w:t>једноставни</w:t>
      </w:r>
      <w:proofErr w:type="spellEnd"/>
      <w:r>
        <w:t xml:space="preserve"> и </w:t>
      </w:r>
      <w:proofErr w:type="spellStart"/>
      <w:r>
        <w:t>прилагођени</w:t>
      </w:r>
      <w:proofErr w:type="spellEnd"/>
      <w:r>
        <w:t xml:space="preserve"> </w:t>
      </w:r>
      <w:proofErr w:type="spellStart"/>
      <w:r>
        <w:t>узрасту</w:t>
      </w:r>
      <w:proofErr w:type="spellEnd"/>
      <w:r>
        <w:t xml:space="preserve">, </w:t>
      </w:r>
      <w:proofErr w:type="spellStart"/>
      <w:r>
        <w:t>са</w:t>
      </w:r>
      <w:proofErr w:type="spellEnd"/>
      <w:r>
        <w:t xml:space="preserve"> </w:t>
      </w:r>
      <w:proofErr w:type="spellStart"/>
      <w:r>
        <w:t>фокусом</w:t>
      </w:r>
      <w:proofErr w:type="spellEnd"/>
      <w:r>
        <w:t xml:space="preserve"> </w:t>
      </w:r>
      <w:proofErr w:type="spellStart"/>
      <w:r>
        <w:t>на</w:t>
      </w:r>
      <w:proofErr w:type="spellEnd"/>
      <w:r>
        <w:t xml:space="preserve"> </w:t>
      </w:r>
      <w:proofErr w:type="spellStart"/>
      <w:r>
        <w:t>основни</w:t>
      </w:r>
      <w:proofErr w:type="spellEnd"/>
      <w:r>
        <w:t xml:space="preserve"> </w:t>
      </w:r>
      <w:proofErr w:type="spellStart"/>
      <w:r>
        <w:t>вокабулар</w:t>
      </w:r>
      <w:proofErr w:type="spellEnd"/>
      <w:r>
        <w:t xml:space="preserve"> и </w:t>
      </w:r>
      <w:proofErr w:type="spellStart"/>
      <w:r>
        <w:t>кратке</w:t>
      </w:r>
      <w:proofErr w:type="spellEnd"/>
      <w:r>
        <w:t xml:space="preserve"> </w:t>
      </w:r>
      <w:proofErr w:type="spellStart"/>
      <w:r>
        <w:t>дијалоге</w:t>
      </w:r>
      <w:proofErr w:type="spellEnd"/>
      <w:r>
        <w:t xml:space="preserve">. </w:t>
      </w:r>
      <w:proofErr w:type="spellStart"/>
      <w:r>
        <w:t>Добри</w:t>
      </w:r>
      <w:proofErr w:type="spellEnd"/>
      <w:r>
        <w:t xml:space="preserve"> </w:t>
      </w:r>
      <w:proofErr w:type="spellStart"/>
      <w:r>
        <w:t>су</w:t>
      </w:r>
      <w:proofErr w:type="spellEnd"/>
      <w:r>
        <w:t xml:space="preserve"> </w:t>
      </w:r>
      <w:proofErr w:type="spellStart"/>
      <w:r>
        <w:t>за</w:t>
      </w:r>
      <w:proofErr w:type="spellEnd"/>
      <w:r>
        <w:t xml:space="preserve"> </w:t>
      </w:r>
      <w:proofErr w:type="spellStart"/>
      <w:r>
        <w:t>почетно</w:t>
      </w:r>
      <w:proofErr w:type="spellEnd"/>
      <w:r>
        <w:t xml:space="preserve"> </w:t>
      </w:r>
      <w:proofErr w:type="spellStart"/>
      <w:r>
        <w:t>усвајање</w:t>
      </w:r>
      <w:proofErr w:type="spellEnd"/>
      <w:r>
        <w:t xml:space="preserve"> </w:t>
      </w:r>
      <w:proofErr w:type="spellStart"/>
      <w:r>
        <w:t>језика</w:t>
      </w:r>
      <w:proofErr w:type="spellEnd"/>
      <w:r>
        <w:t xml:space="preserve"> и </w:t>
      </w:r>
      <w:proofErr w:type="spellStart"/>
      <w:r>
        <w:t>лакше</w:t>
      </w:r>
      <w:proofErr w:type="spellEnd"/>
      <w:r>
        <w:t xml:space="preserve"> </w:t>
      </w:r>
      <w:proofErr w:type="spellStart"/>
      <w:r>
        <w:t>праћење</w:t>
      </w:r>
      <w:proofErr w:type="spellEnd"/>
      <w:r>
        <w:t xml:space="preserve"> </w:t>
      </w:r>
      <w:proofErr w:type="spellStart"/>
      <w:r>
        <w:t>наставе</w:t>
      </w:r>
      <w:proofErr w:type="spellEnd"/>
      <w:r>
        <w:t xml:space="preserve">. </w:t>
      </w:r>
      <w:r>
        <w:rPr>
          <w:lang w:val="sr-Cyrl-RS"/>
        </w:rPr>
        <w:t>Иновативни су</w:t>
      </w:r>
      <w:r>
        <w:t xml:space="preserve"> и </w:t>
      </w:r>
      <w:r>
        <w:rPr>
          <w:lang w:val="sr-Cyrl-RS"/>
        </w:rPr>
        <w:t xml:space="preserve">имају добро урађен </w:t>
      </w:r>
      <w:proofErr w:type="spellStart"/>
      <w:r>
        <w:t>дигитални</w:t>
      </w:r>
      <w:proofErr w:type="spellEnd"/>
      <w:r>
        <w:t xml:space="preserve"> </w:t>
      </w:r>
      <w:proofErr w:type="spellStart"/>
      <w:r>
        <w:t>садржај</w:t>
      </w:r>
      <w:proofErr w:type="spellEnd"/>
      <w:r>
        <w:rPr>
          <w:lang w:val="sr-Cyrl-RS"/>
        </w:rPr>
        <w:t>.</w:t>
      </w:r>
    </w:p>
    <w:p w14:paraId="0EF943E9" w14:textId="77777777" w:rsidR="00BD34A6" w:rsidRPr="00F27719" w:rsidRDefault="00BD34A6" w:rsidP="00BD34A6">
      <w:pPr>
        <w:pStyle w:val="NormalWeb"/>
        <w:ind w:firstLine="708"/>
        <w:rPr>
          <w:lang w:val="sr-Cyrl-RS"/>
        </w:rPr>
      </w:pPr>
      <w:r w:rsidRPr="00AF664F">
        <w:t xml:space="preserve">БИГЗ </w:t>
      </w:r>
      <w:proofErr w:type="spellStart"/>
      <w:r w:rsidRPr="00AF664F">
        <w:t>школство</w:t>
      </w:r>
      <w:proofErr w:type="spellEnd"/>
      <w:r w:rsidRPr="00AF664F">
        <w:t xml:space="preserve"> </w:t>
      </w:r>
      <w:proofErr w:type="spellStart"/>
      <w:r w:rsidRPr="00AF664F">
        <w:t>доо</w:t>
      </w:r>
      <w:proofErr w:type="spellEnd"/>
      <w:r>
        <w:t xml:space="preserve">, </w:t>
      </w:r>
      <w:r w:rsidRPr="00AF664F">
        <w:t xml:space="preserve">Tiptoes 4,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и </w:t>
      </w:r>
      <w:proofErr w:type="spellStart"/>
      <w:r w:rsidRPr="00AF664F">
        <w:t>радна</w:t>
      </w:r>
      <w:proofErr w:type="spellEnd"/>
      <w:r w:rsidRPr="00AF664F">
        <w:t xml:space="preserve"> </w:t>
      </w:r>
      <w:proofErr w:type="spellStart"/>
      <w:r w:rsidRPr="00AF664F">
        <w:t>свеска</w:t>
      </w:r>
      <w:proofErr w:type="spellEnd"/>
      <w:r w:rsidRPr="00AF664F">
        <w:t xml:space="preserve">) </w:t>
      </w:r>
      <w:proofErr w:type="spellStart"/>
      <w:r w:rsidRPr="00AF664F">
        <w:t>Весна</w:t>
      </w:r>
      <w:proofErr w:type="spellEnd"/>
      <w:r w:rsidRPr="00AF664F">
        <w:t xml:space="preserve"> </w:t>
      </w:r>
      <w:proofErr w:type="spellStart"/>
      <w:r w:rsidRPr="00AF664F">
        <w:t>Тутуновић</w:t>
      </w:r>
      <w:proofErr w:type="spellEnd"/>
      <w:r>
        <w:rPr>
          <w:lang w:val="sr-Cyrl-RS"/>
        </w:rPr>
        <w:t xml:space="preserve"> - </w:t>
      </w:r>
      <w:proofErr w:type="spellStart"/>
      <w:r>
        <w:t>Уџбеници</w:t>
      </w:r>
      <w:proofErr w:type="spellEnd"/>
      <w:r>
        <w:t xml:space="preserve"> </w:t>
      </w:r>
      <w:proofErr w:type="spellStart"/>
      <w:r>
        <w:t>су</w:t>
      </w:r>
      <w:proofErr w:type="spellEnd"/>
      <w:r>
        <w:t xml:space="preserve"> </w:t>
      </w:r>
      <w:proofErr w:type="spellStart"/>
      <w:r>
        <w:t>прегледни</w:t>
      </w:r>
      <w:proofErr w:type="spellEnd"/>
      <w:r>
        <w:t xml:space="preserve"> и </w:t>
      </w:r>
      <w:proofErr w:type="spellStart"/>
      <w:r>
        <w:t>разумљиви</w:t>
      </w:r>
      <w:proofErr w:type="spellEnd"/>
      <w:r>
        <w:t xml:space="preserve">, </w:t>
      </w:r>
      <w:proofErr w:type="spellStart"/>
      <w:r>
        <w:t>са</w:t>
      </w:r>
      <w:proofErr w:type="spellEnd"/>
      <w:r>
        <w:t xml:space="preserve"> </w:t>
      </w:r>
      <w:proofErr w:type="spellStart"/>
      <w:r>
        <w:t>солидним</w:t>
      </w:r>
      <w:proofErr w:type="spellEnd"/>
      <w:r>
        <w:t xml:space="preserve"> </w:t>
      </w:r>
      <w:proofErr w:type="spellStart"/>
      <w:r>
        <w:t>избором</w:t>
      </w:r>
      <w:proofErr w:type="spellEnd"/>
      <w:r>
        <w:t xml:space="preserve"> </w:t>
      </w:r>
      <w:proofErr w:type="spellStart"/>
      <w:r>
        <w:t>вежби</w:t>
      </w:r>
      <w:proofErr w:type="spellEnd"/>
      <w:r>
        <w:t xml:space="preserve">. </w:t>
      </w:r>
      <w:proofErr w:type="spellStart"/>
      <w:r>
        <w:t>Нису</w:t>
      </w:r>
      <w:proofErr w:type="spellEnd"/>
      <w:r>
        <w:t xml:space="preserve"> </w:t>
      </w:r>
      <w:proofErr w:type="spellStart"/>
      <w:r>
        <w:t>превише</w:t>
      </w:r>
      <w:proofErr w:type="spellEnd"/>
      <w:r>
        <w:t xml:space="preserve"> </w:t>
      </w:r>
      <w:proofErr w:type="spellStart"/>
      <w:r>
        <w:t>захтевни</w:t>
      </w:r>
      <w:proofErr w:type="spellEnd"/>
      <w:r>
        <w:t xml:space="preserve">, </w:t>
      </w:r>
      <w:proofErr w:type="spellStart"/>
      <w:r>
        <w:t>али</w:t>
      </w:r>
      <w:proofErr w:type="spellEnd"/>
      <w:r>
        <w:t xml:space="preserve"> </w:t>
      </w:r>
      <w:proofErr w:type="spellStart"/>
      <w:r>
        <w:t>ни</w:t>
      </w:r>
      <w:proofErr w:type="spellEnd"/>
      <w:r>
        <w:t xml:space="preserve"> </w:t>
      </w:r>
      <w:proofErr w:type="spellStart"/>
      <w:r>
        <w:t>посебно</w:t>
      </w:r>
      <w:proofErr w:type="spellEnd"/>
      <w:r>
        <w:t xml:space="preserve"> </w:t>
      </w:r>
      <w:proofErr w:type="spellStart"/>
      <w:r>
        <w:t>иновативни</w:t>
      </w:r>
      <w:proofErr w:type="spellEnd"/>
      <w:r>
        <w:t xml:space="preserve">. </w:t>
      </w:r>
      <w:proofErr w:type="spellStart"/>
      <w:r>
        <w:t>Добри</w:t>
      </w:r>
      <w:proofErr w:type="spellEnd"/>
      <w:r>
        <w:t xml:space="preserve"> </w:t>
      </w:r>
      <w:proofErr w:type="spellStart"/>
      <w:r>
        <w:t>су</w:t>
      </w:r>
      <w:proofErr w:type="spellEnd"/>
      <w:r>
        <w:t xml:space="preserve"> </w:t>
      </w:r>
      <w:proofErr w:type="spellStart"/>
      <w:r>
        <w:t>за</w:t>
      </w:r>
      <w:proofErr w:type="spellEnd"/>
      <w:r>
        <w:t xml:space="preserve"> </w:t>
      </w:r>
      <w:proofErr w:type="spellStart"/>
      <w:r>
        <w:t>стабилно</w:t>
      </w:r>
      <w:proofErr w:type="spellEnd"/>
      <w:r>
        <w:t xml:space="preserve"> </w:t>
      </w:r>
      <w:proofErr w:type="spellStart"/>
      <w:r>
        <w:t>усвајање</w:t>
      </w:r>
      <w:proofErr w:type="spellEnd"/>
      <w:r>
        <w:t xml:space="preserve"> </w:t>
      </w:r>
      <w:proofErr w:type="spellStart"/>
      <w:r>
        <w:t>основног</w:t>
      </w:r>
      <w:proofErr w:type="spellEnd"/>
      <w:r>
        <w:t xml:space="preserve"> </w:t>
      </w:r>
      <w:proofErr w:type="spellStart"/>
      <w:r>
        <w:t>знања</w:t>
      </w:r>
      <w:proofErr w:type="spellEnd"/>
      <w:r>
        <w:t>.</w:t>
      </w:r>
    </w:p>
    <w:p w14:paraId="0BAF02C3" w14:textId="77777777" w:rsidR="00BD34A6" w:rsidRPr="004F5749" w:rsidRDefault="00BD34A6" w:rsidP="00BD34A6">
      <w:pPr>
        <w:pStyle w:val="NormalWeb"/>
        <w:ind w:firstLine="708"/>
        <w:rPr>
          <w:lang w:val="sr-Cyrl-RS"/>
        </w:rPr>
      </w:pPr>
      <w:proofErr w:type="spellStart"/>
      <w:r>
        <w:t>Вулкан</w:t>
      </w:r>
      <w:proofErr w:type="spellEnd"/>
      <w:r>
        <w:t xml:space="preserve"> </w:t>
      </w:r>
      <w:proofErr w:type="spellStart"/>
      <w:r>
        <w:t>издаваштво</w:t>
      </w:r>
      <w:proofErr w:type="spellEnd"/>
      <w:r>
        <w:t xml:space="preserve">, </w:t>
      </w:r>
      <w:r w:rsidRPr="00AF664F">
        <w:t xml:space="preserve">The Story Garden 4, </w:t>
      </w:r>
      <w:proofErr w:type="spellStart"/>
      <w:proofErr w:type="gramStart"/>
      <w:r w:rsidRPr="00AF664F">
        <w:t>уџбеник</w:t>
      </w:r>
      <w:proofErr w:type="spellEnd"/>
      <w:r w:rsidRPr="00AF664F">
        <w:t xml:space="preserve">  </w:t>
      </w:r>
      <w:proofErr w:type="spellStart"/>
      <w:r w:rsidRPr="00AF664F">
        <w:t>за</w:t>
      </w:r>
      <w:proofErr w:type="spellEnd"/>
      <w:proofErr w:type="gramEnd"/>
      <w:r w:rsidRPr="00AF664F">
        <w:t xml:space="preserve">,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Mariagrazia</w:t>
      </w:r>
      <w:proofErr w:type="spellEnd"/>
      <w:r w:rsidRPr="00AF664F">
        <w:t xml:space="preserve"> </w:t>
      </w:r>
      <w:proofErr w:type="spellStart"/>
      <w:r w:rsidRPr="00AF664F">
        <w:t>Bertarini</w:t>
      </w:r>
      <w:proofErr w:type="spellEnd"/>
      <w:r w:rsidRPr="00AF664F">
        <w:t xml:space="preserve">, , Marta Huber, The Story Garden 4, </w:t>
      </w:r>
      <w:proofErr w:type="spellStart"/>
      <w:r w:rsidRPr="00AF664F">
        <w:t>радна</w:t>
      </w:r>
      <w:proofErr w:type="spellEnd"/>
      <w:r w:rsidRPr="00AF664F">
        <w:t xml:space="preserve"> </w:t>
      </w:r>
      <w:proofErr w:type="spellStart"/>
      <w:r w:rsidRPr="00AF664F">
        <w:t>свеска</w:t>
      </w:r>
      <w:proofErr w:type="spellEnd"/>
      <w:r w:rsidRPr="00AF664F">
        <w:t xml:space="preserve"> </w:t>
      </w:r>
      <w:proofErr w:type="spellStart"/>
      <w:r w:rsidRPr="00AF664F">
        <w:t>за</w:t>
      </w:r>
      <w:proofErr w:type="spellEnd"/>
      <w:r w:rsidRPr="00AF664F">
        <w:t xml:space="preserve">,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Mariagrazia</w:t>
      </w:r>
      <w:proofErr w:type="spellEnd"/>
      <w:r w:rsidRPr="00AF664F">
        <w:t xml:space="preserve"> </w:t>
      </w:r>
      <w:proofErr w:type="spellStart"/>
      <w:r w:rsidRPr="00AF664F">
        <w:t>Bertarini</w:t>
      </w:r>
      <w:proofErr w:type="spellEnd"/>
      <w:r w:rsidRPr="00AF664F">
        <w:t xml:space="preserve">, , Marta </w:t>
      </w:r>
      <w:proofErr w:type="spellStart"/>
      <w:r w:rsidRPr="00AF664F">
        <w:t>Hube</w:t>
      </w:r>
      <w:proofErr w:type="spellEnd"/>
      <w:r>
        <w:rPr>
          <w:lang w:val="sr-Cyrl-RS"/>
        </w:rPr>
        <w:t xml:space="preserve"> – Уџбеници су лепо замишљени али нису блиски ученицима јер су ликови и бајке кроз које је прожето градиво непознати ученицима па самим тим и мање интересантни. Графички нису баш набоље урађени а ни дидгитални садржај није практичан за употребу.</w:t>
      </w:r>
    </w:p>
    <w:p w14:paraId="5409A065" w14:textId="77777777" w:rsidR="00BD34A6" w:rsidRPr="004F5749" w:rsidRDefault="00BD34A6" w:rsidP="00BD34A6">
      <w:pPr>
        <w:pStyle w:val="NormalWeb"/>
        <w:ind w:firstLine="708"/>
        <w:rPr>
          <w:lang w:val="sr-Cyrl-RS"/>
        </w:rPr>
      </w:pPr>
      <w:proofErr w:type="spellStart"/>
      <w:r>
        <w:t>Дата</w:t>
      </w:r>
      <w:proofErr w:type="spellEnd"/>
      <w:r>
        <w:t xml:space="preserve"> </w:t>
      </w:r>
      <w:proofErr w:type="spellStart"/>
      <w:r>
        <w:t>Статус</w:t>
      </w:r>
      <w:proofErr w:type="spellEnd"/>
      <w:r>
        <w:t xml:space="preserve"> </w:t>
      </w:r>
      <w:proofErr w:type="spellStart"/>
      <w:r>
        <w:t>д.о.о</w:t>
      </w:r>
      <w:proofErr w:type="spellEnd"/>
      <w:r>
        <w:t xml:space="preserve">., </w:t>
      </w:r>
      <w:r w:rsidRPr="00AF664F">
        <w:t xml:space="preserve">Smart Junior 4,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w:t>
      </w:r>
      <w:proofErr w:type="spellStart"/>
      <w:r w:rsidRPr="00AF664F">
        <w:t>радна</w:t>
      </w:r>
      <w:proofErr w:type="spellEnd"/>
      <w:r w:rsidRPr="00AF664F">
        <w:t xml:space="preserve"> </w:t>
      </w:r>
      <w:proofErr w:type="spellStart"/>
      <w:r w:rsidRPr="00AF664F">
        <w:t>свеска</w:t>
      </w:r>
      <w:proofErr w:type="spellEnd"/>
      <w:r w:rsidRPr="00AF664F">
        <w:t xml:space="preserve"> и </w:t>
      </w:r>
      <w:proofErr w:type="spellStart"/>
      <w:r w:rsidRPr="00AF664F">
        <w:t>компакт</w:t>
      </w:r>
      <w:proofErr w:type="spellEnd"/>
      <w:r w:rsidRPr="00AF664F">
        <w:t xml:space="preserve"> </w:t>
      </w:r>
      <w:proofErr w:type="spellStart"/>
      <w:r w:rsidRPr="00AF664F">
        <w:t>диск</w:t>
      </w:r>
      <w:proofErr w:type="spellEnd"/>
      <w:r w:rsidRPr="00AF664F">
        <w:t xml:space="preserve">) H. Q. Mitchell, </w:t>
      </w:r>
      <w:proofErr w:type="spellStart"/>
      <w:r w:rsidRPr="00AF664F">
        <w:t>Marileni</w:t>
      </w:r>
      <w:proofErr w:type="spellEnd"/>
      <w:r w:rsidRPr="00AF664F">
        <w:t xml:space="preserve"> </w:t>
      </w:r>
      <w:proofErr w:type="spellStart"/>
      <w:r w:rsidRPr="00AF664F">
        <w:t>Malkogianni</w:t>
      </w:r>
      <w:proofErr w:type="spellEnd"/>
      <w:r>
        <w:rPr>
          <w:lang w:val="sr-Cyrl-RS"/>
        </w:rPr>
        <w:t xml:space="preserve"> - </w:t>
      </w:r>
      <w:proofErr w:type="spellStart"/>
      <w:r>
        <w:t>Савременији</w:t>
      </w:r>
      <w:proofErr w:type="spellEnd"/>
      <w:r>
        <w:t xml:space="preserve"> </w:t>
      </w:r>
      <w:proofErr w:type="spellStart"/>
      <w:r>
        <w:t>приступ</w:t>
      </w:r>
      <w:proofErr w:type="spellEnd"/>
      <w:r>
        <w:t xml:space="preserve"> </w:t>
      </w:r>
      <w:proofErr w:type="spellStart"/>
      <w:r>
        <w:t>са</w:t>
      </w:r>
      <w:proofErr w:type="spellEnd"/>
      <w:r>
        <w:t xml:space="preserve"> </w:t>
      </w:r>
      <w:proofErr w:type="spellStart"/>
      <w:r>
        <w:t>нагласком</w:t>
      </w:r>
      <w:proofErr w:type="spellEnd"/>
      <w:r>
        <w:t xml:space="preserve"> </w:t>
      </w:r>
      <w:proofErr w:type="spellStart"/>
      <w:r>
        <w:t>на</w:t>
      </w:r>
      <w:proofErr w:type="spellEnd"/>
      <w:r>
        <w:t xml:space="preserve"> </w:t>
      </w:r>
      <w:proofErr w:type="spellStart"/>
      <w:r>
        <w:t>комуникацији</w:t>
      </w:r>
      <w:proofErr w:type="spellEnd"/>
      <w:r>
        <w:t xml:space="preserve"> и </w:t>
      </w:r>
      <w:proofErr w:type="spellStart"/>
      <w:r>
        <w:t>практичној</w:t>
      </w:r>
      <w:proofErr w:type="spellEnd"/>
      <w:r>
        <w:t xml:space="preserve"> </w:t>
      </w:r>
      <w:proofErr w:type="spellStart"/>
      <w:r>
        <w:t>употреби</w:t>
      </w:r>
      <w:proofErr w:type="spellEnd"/>
      <w:r>
        <w:t xml:space="preserve"> </w:t>
      </w:r>
      <w:proofErr w:type="spellStart"/>
      <w:r>
        <w:t>језика</w:t>
      </w:r>
      <w:proofErr w:type="spellEnd"/>
      <w:r>
        <w:t xml:space="preserve">. </w:t>
      </w:r>
      <w:proofErr w:type="spellStart"/>
      <w:r>
        <w:t>Садрже</w:t>
      </w:r>
      <w:proofErr w:type="spellEnd"/>
      <w:r>
        <w:t xml:space="preserve"> </w:t>
      </w:r>
      <w:proofErr w:type="spellStart"/>
      <w:r>
        <w:t>занимљиве</w:t>
      </w:r>
      <w:proofErr w:type="spellEnd"/>
      <w:r>
        <w:t xml:space="preserve"> </w:t>
      </w:r>
      <w:proofErr w:type="spellStart"/>
      <w:r>
        <w:t>теме</w:t>
      </w:r>
      <w:proofErr w:type="spellEnd"/>
      <w:r>
        <w:t xml:space="preserve"> и </w:t>
      </w:r>
      <w:proofErr w:type="spellStart"/>
      <w:r>
        <w:t>задатке</w:t>
      </w:r>
      <w:proofErr w:type="spellEnd"/>
      <w:r>
        <w:t xml:space="preserve"> </w:t>
      </w:r>
      <w:proofErr w:type="spellStart"/>
      <w:r>
        <w:t>који</w:t>
      </w:r>
      <w:proofErr w:type="spellEnd"/>
      <w:r>
        <w:t xml:space="preserve"> </w:t>
      </w:r>
      <w:proofErr w:type="spellStart"/>
      <w:r>
        <w:t>подстичу</w:t>
      </w:r>
      <w:proofErr w:type="spellEnd"/>
      <w:r>
        <w:t xml:space="preserve"> </w:t>
      </w:r>
      <w:proofErr w:type="spellStart"/>
      <w:r>
        <w:t>говор</w:t>
      </w:r>
      <w:proofErr w:type="spellEnd"/>
      <w:r>
        <w:t xml:space="preserve"> и </w:t>
      </w:r>
      <w:proofErr w:type="spellStart"/>
      <w:r>
        <w:t>разумевање</w:t>
      </w:r>
      <w:proofErr w:type="spellEnd"/>
      <w:r>
        <w:t xml:space="preserve">. </w:t>
      </w:r>
      <w:proofErr w:type="spellStart"/>
      <w:r>
        <w:t>Понекад</w:t>
      </w:r>
      <w:proofErr w:type="spellEnd"/>
      <w:r>
        <w:t xml:space="preserve"> </w:t>
      </w:r>
      <w:proofErr w:type="spellStart"/>
      <w:r>
        <w:t>су</w:t>
      </w:r>
      <w:proofErr w:type="spellEnd"/>
      <w:r>
        <w:t xml:space="preserve"> </w:t>
      </w:r>
      <w:r>
        <w:rPr>
          <w:lang w:val="sr-Cyrl-RS"/>
        </w:rPr>
        <w:t>превише захтевни за ученике разредне наставе.</w:t>
      </w:r>
    </w:p>
    <w:p w14:paraId="105B2D51" w14:textId="77777777" w:rsidR="00BD34A6" w:rsidRDefault="00BD34A6" w:rsidP="00BD34A6">
      <w:pPr>
        <w:pStyle w:val="NormalWeb"/>
        <w:ind w:firstLine="708"/>
        <w:rPr>
          <w:lang w:val="sr-Cyrl-RS"/>
        </w:rPr>
      </w:pPr>
      <w:proofErr w:type="spellStart"/>
      <w:r>
        <w:t>Дата</w:t>
      </w:r>
      <w:proofErr w:type="spellEnd"/>
      <w:r>
        <w:t xml:space="preserve"> </w:t>
      </w:r>
      <w:proofErr w:type="spellStart"/>
      <w:r>
        <w:t>Статус</w:t>
      </w:r>
      <w:proofErr w:type="spellEnd"/>
      <w:r>
        <w:t xml:space="preserve"> </w:t>
      </w:r>
      <w:proofErr w:type="spellStart"/>
      <w:r>
        <w:t>д.о.о</w:t>
      </w:r>
      <w:proofErr w:type="spellEnd"/>
      <w:r>
        <w:t xml:space="preserve">., </w:t>
      </w:r>
      <w:r w:rsidRPr="00AF664F">
        <w:t xml:space="preserve">Best Friends Forever 4, </w:t>
      </w:r>
      <w:proofErr w:type="spellStart"/>
      <w:r w:rsidRPr="00AF664F">
        <w:t>уџбеник</w:t>
      </w:r>
      <w:proofErr w:type="spellEnd"/>
      <w:r w:rsidRPr="00AF664F">
        <w:t xml:space="preserve"> </w:t>
      </w:r>
      <w:proofErr w:type="spellStart"/>
      <w:r w:rsidRPr="00AF664F">
        <w:t>за</w:t>
      </w:r>
      <w:proofErr w:type="spellEnd"/>
      <w:r w:rsidRPr="00AF664F">
        <w:t xml:space="preserve">,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gramStart"/>
      <w:r w:rsidRPr="00AF664F">
        <w:t xml:space="preserve">( </w:t>
      </w:r>
      <w:proofErr w:type="spellStart"/>
      <w:r w:rsidRPr="00AF664F">
        <w:t>први</w:t>
      </w:r>
      <w:proofErr w:type="spellEnd"/>
      <w:proofErr w:type="gramEnd"/>
      <w:r w:rsidRPr="00AF664F">
        <w:t xml:space="preserve"> </w:t>
      </w:r>
      <w:proofErr w:type="spellStart"/>
      <w:r w:rsidRPr="00AF664F">
        <w:t>страни</w:t>
      </w:r>
      <w:proofErr w:type="spellEnd"/>
      <w:r w:rsidRPr="00AF664F">
        <w:t xml:space="preserve"> </w:t>
      </w:r>
      <w:proofErr w:type="spellStart"/>
      <w:r w:rsidRPr="00AF664F">
        <w:t>језик</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t xml:space="preserve">; H.Q. Mitchell, M. </w:t>
      </w:r>
      <w:proofErr w:type="spellStart"/>
      <w:r>
        <w:t>Malkogianni</w:t>
      </w:r>
      <w:proofErr w:type="spellEnd"/>
      <w:r>
        <w:rPr>
          <w:lang w:val="sr-Cyrl-RS"/>
        </w:rPr>
        <w:t xml:space="preserve"> – </w:t>
      </w:r>
      <w:proofErr w:type="spellStart"/>
      <w:r>
        <w:t>Савременији</w:t>
      </w:r>
      <w:proofErr w:type="spellEnd"/>
      <w:r>
        <w:t xml:space="preserve"> </w:t>
      </w:r>
      <w:proofErr w:type="spellStart"/>
      <w:r>
        <w:t>приступ</w:t>
      </w:r>
      <w:proofErr w:type="spellEnd"/>
      <w:r>
        <w:t xml:space="preserve"> </w:t>
      </w:r>
      <w:proofErr w:type="spellStart"/>
      <w:r>
        <w:t>са</w:t>
      </w:r>
      <w:proofErr w:type="spellEnd"/>
      <w:r>
        <w:t xml:space="preserve"> </w:t>
      </w:r>
      <w:proofErr w:type="spellStart"/>
      <w:r>
        <w:t>нагласком</w:t>
      </w:r>
      <w:proofErr w:type="spellEnd"/>
      <w:r>
        <w:t xml:space="preserve"> </w:t>
      </w:r>
      <w:proofErr w:type="spellStart"/>
      <w:r>
        <w:t>на</w:t>
      </w:r>
      <w:proofErr w:type="spellEnd"/>
      <w:r>
        <w:t xml:space="preserve"> </w:t>
      </w:r>
      <w:proofErr w:type="spellStart"/>
      <w:r>
        <w:t>комуникацији</w:t>
      </w:r>
      <w:proofErr w:type="spellEnd"/>
      <w:r>
        <w:t xml:space="preserve"> и </w:t>
      </w:r>
      <w:proofErr w:type="spellStart"/>
      <w:r>
        <w:t>практичној</w:t>
      </w:r>
      <w:proofErr w:type="spellEnd"/>
      <w:r>
        <w:t xml:space="preserve"> </w:t>
      </w:r>
      <w:proofErr w:type="spellStart"/>
      <w:r>
        <w:t>употреби</w:t>
      </w:r>
      <w:proofErr w:type="spellEnd"/>
      <w:r>
        <w:t xml:space="preserve"> </w:t>
      </w:r>
      <w:proofErr w:type="spellStart"/>
      <w:r>
        <w:t>језика</w:t>
      </w:r>
      <w:proofErr w:type="spellEnd"/>
      <w:r>
        <w:t xml:space="preserve">. </w:t>
      </w:r>
      <w:proofErr w:type="spellStart"/>
      <w:r>
        <w:t>Садрже</w:t>
      </w:r>
      <w:proofErr w:type="spellEnd"/>
      <w:r>
        <w:t xml:space="preserve"> </w:t>
      </w:r>
      <w:proofErr w:type="spellStart"/>
      <w:r>
        <w:t>занимљиве</w:t>
      </w:r>
      <w:proofErr w:type="spellEnd"/>
      <w:r>
        <w:t xml:space="preserve"> </w:t>
      </w:r>
      <w:proofErr w:type="spellStart"/>
      <w:r>
        <w:t>теме</w:t>
      </w:r>
      <w:proofErr w:type="spellEnd"/>
      <w:r>
        <w:t xml:space="preserve"> и </w:t>
      </w:r>
      <w:proofErr w:type="spellStart"/>
      <w:r>
        <w:t>задатке</w:t>
      </w:r>
      <w:proofErr w:type="spellEnd"/>
      <w:r>
        <w:t xml:space="preserve"> </w:t>
      </w:r>
      <w:proofErr w:type="spellStart"/>
      <w:r>
        <w:t>који</w:t>
      </w:r>
      <w:proofErr w:type="spellEnd"/>
      <w:r>
        <w:t xml:space="preserve"> </w:t>
      </w:r>
      <w:proofErr w:type="spellStart"/>
      <w:r>
        <w:t>подстичу</w:t>
      </w:r>
      <w:proofErr w:type="spellEnd"/>
      <w:r>
        <w:t xml:space="preserve"> </w:t>
      </w:r>
      <w:proofErr w:type="spellStart"/>
      <w:r>
        <w:t>говор</w:t>
      </w:r>
      <w:proofErr w:type="spellEnd"/>
      <w:r>
        <w:t xml:space="preserve"> и </w:t>
      </w:r>
      <w:proofErr w:type="spellStart"/>
      <w:r>
        <w:t>разумевање</w:t>
      </w:r>
      <w:proofErr w:type="spellEnd"/>
      <w:r>
        <w:t xml:space="preserve">. </w:t>
      </w:r>
      <w:proofErr w:type="spellStart"/>
      <w:r>
        <w:t>Понекад</w:t>
      </w:r>
      <w:proofErr w:type="spellEnd"/>
      <w:r>
        <w:t xml:space="preserve"> </w:t>
      </w:r>
      <w:proofErr w:type="spellStart"/>
      <w:r>
        <w:t>су</w:t>
      </w:r>
      <w:proofErr w:type="spellEnd"/>
      <w:r>
        <w:t xml:space="preserve"> </w:t>
      </w:r>
      <w:r>
        <w:rPr>
          <w:lang w:val="sr-Cyrl-RS"/>
        </w:rPr>
        <w:t>превише захтевни за ученике разредне наставе.</w:t>
      </w:r>
    </w:p>
    <w:p w14:paraId="14E6421D" w14:textId="77777777" w:rsidR="00BD34A6" w:rsidRPr="00F555FA" w:rsidRDefault="00BD34A6" w:rsidP="00BD34A6">
      <w:pPr>
        <w:pStyle w:val="NormalWeb"/>
        <w:ind w:firstLine="708"/>
        <w:rPr>
          <w:lang w:val="sr-Cyrl-RS"/>
        </w:rPr>
      </w:pPr>
      <w:proofErr w:type="spellStart"/>
      <w:r>
        <w:t>Завод</w:t>
      </w:r>
      <w:proofErr w:type="spellEnd"/>
      <w:r>
        <w:t xml:space="preserve"> </w:t>
      </w:r>
      <w:proofErr w:type="spellStart"/>
      <w:r>
        <w:t>за</w:t>
      </w:r>
      <w:proofErr w:type="spellEnd"/>
      <w:r>
        <w:t xml:space="preserve"> </w:t>
      </w:r>
      <w:proofErr w:type="spellStart"/>
      <w:r>
        <w:t>уџбенике</w:t>
      </w:r>
      <w:proofErr w:type="spellEnd"/>
      <w:r>
        <w:t xml:space="preserve"> </w:t>
      </w:r>
      <w:proofErr w:type="spellStart"/>
      <w:r>
        <w:t>Београд</w:t>
      </w:r>
      <w:proofErr w:type="spellEnd"/>
      <w:r>
        <w:t xml:space="preserve">, </w:t>
      </w:r>
      <w:r w:rsidRPr="00AF664F">
        <w:t xml:space="preserve">Easy,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w:t>
      </w:r>
      <w:proofErr w:type="spellStart"/>
      <w:r w:rsidRPr="00AF664F">
        <w:t>са</w:t>
      </w:r>
      <w:proofErr w:type="spellEnd"/>
      <w:r w:rsidRPr="00AF664F">
        <w:t xml:space="preserve"> </w:t>
      </w:r>
      <w:proofErr w:type="spellStart"/>
      <w:r w:rsidRPr="00AF664F">
        <w:t>аудио</w:t>
      </w:r>
      <w:proofErr w:type="spellEnd"/>
      <w:r w:rsidRPr="00AF664F">
        <w:t xml:space="preserve"> </w:t>
      </w:r>
      <w:proofErr w:type="spellStart"/>
      <w:r w:rsidRPr="00AF664F">
        <w:t>компакт</w:t>
      </w:r>
      <w:proofErr w:type="spellEnd"/>
      <w:r w:rsidRPr="00AF664F">
        <w:t xml:space="preserve"> </w:t>
      </w:r>
      <w:proofErr w:type="spellStart"/>
      <w:r w:rsidRPr="00AF664F">
        <w:t>диском</w:t>
      </w:r>
      <w:proofErr w:type="spellEnd"/>
      <w:r w:rsidRPr="00AF664F">
        <w:t xml:space="preserve"> и </w:t>
      </w:r>
      <w:proofErr w:type="spellStart"/>
      <w:r w:rsidRPr="00AF664F">
        <w:t>радна</w:t>
      </w:r>
      <w:proofErr w:type="spellEnd"/>
      <w:r w:rsidRPr="00AF664F">
        <w:t xml:space="preserve"> </w:t>
      </w:r>
      <w:proofErr w:type="spellStart"/>
      <w:r w:rsidRPr="00AF664F">
        <w:t>свеска</w:t>
      </w:r>
      <w:proofErr w:type="spellEnd"/>
      <w:r w:rsidRPr="00AF664F">
        <w:t xml:space="preserve">) </w:t>
      </w:r>
      <w:proofErr w:type="spellStart"/>
      <w:r w:rsidRPr="00AF664F">
        <w:t>Зорана</w:t>
      </w:r>
      <w:proofErr w:type="spellEnd"/>
      <w:r w:rsidRPr="00AF664F">
        <w:t xml:space="preserve"> </w:t>
      </w:r>
      <w:proofErr w:type="spellStart"/>
      <w:r w:rsidRPr="00AF664F">
        <w:t>Ненезић</w:t>
      </w:r>
      <w:proofErr w:type="spellEnd"/>
      <w:r w:rsidRPr="00AF664F">
        <w:t xml:space="preserve">, </w:t>
      </w:r>
      <w:proofErr w:type="spellStart"/>
      <w:r w:rsidRPr="00AF664F">
        <w:t>Љубинка</w:t>
      </w:r>
      <w:proofErr w:type="spellEnd"/>
      <w:r w:rsidRPr="00AF664F">
        <w:t xml:space="preserve"> </w:t>
      </w:r>
      <w:proofErr w:type="spellStart"/>
      <w:r w:rsidRPr="00AF664F">
        <w:t>Симидријевић</w:t>
      </w:r>
      <w:proofErr w:type="spellEnd"/>
      <w:r w:rsidRPr="00AF664F">
        <w:t xml:space="preserve">, </w:t>
      </w:r>
      <w:proofErr w:type="spellStart"/>
      <w:r w:rsidRPr="00AF664F">
        <w:t>Ида</w:t>
      </w:r>
      <w:proofErr w:type="spellEnd"/>
      <w:r w:rsidRPr="00AF664F">
        <w:t xml:space="preserve"> </w:t>
      </w:r>
      <w:proofErr w:type="spellStart"/>
      <w:r w:rsidRPr="00AF664F">
        <w:t>Добријевић</w:t>
      </w:r>
      <w:proofErr w:type="spellEnd"/>
      <w:r>
        <w:rPr>
          <w:lang w:val="sr-Cyrl-RS"/>
        </w:rPr>
        <w:t xml:space="preserve"> - </w:t>
      </w:r>
      <w:proofErr w:type="spellStart"/>
      <w:r>
        <w:t>Традиционалнији</w:t>
      </w:r>
      <w:proofErr w:type="spellEnd"/>
      <w:r>
        <w:t xml:space="preserve"> </w:t>
      </w:r>
      <w:proofErr w:type="spellStart"/>
      <w:r>
        <w:t>приступ</w:t>
      </w:r>
      <w:proofErr w:type="spellEnd"/>
      <w:r>
        <w:t xml:space="preserve"> </w:t>
      </w:r>
      <w:proofErr w:type="spellStart"/>
      <w:r>
        <w:t>са</w:t>
      </w:r>
      <w:proofErr w:type="spellEnd"/>
      <w:r>
        <w:t xml:space="preserve"> </w:t>
      </w:r>
      <w:proofErr w:type="spellStart"/>
      <w:r>
        <w:t>нагласком</w:t>
      </w:r>
      <w:proofErr w:type="spellEnd"/>
      <w:r>
        <w:t xml:space="preserve"> </w:t>
      </w:r>
      <w:proofErr w:type="spellStart"/>
      <w:r>
        <w:t>на</w:t>
      </w:r>
      <w:proofErr w:type="spellEnd"/>
      <w:r>
        <w:t xml:space="preserve"> </w:t>
      </w:r>
      <w:proofErr w:type="spellStart"/>
      <w:r>
        <w:t>граматици</w:t>
      </w:r>
      <w:proofErr w:type="spellEnd"/>
      <w:r>
        <w:t xml:space="preserve"> и </w:t>
      </w:r>
      <w:proofErr w:type="spellStart"/>
      <w:r>
        <w:t>правилности</w:t>
      </w:r>
      <w:proofErr w:type="spellEnd"/>
      <w:r>
        <w:t xml:space="preserve">. </w:t>
      </w:r>
      <w:proofErr w:type="spellStart"/>
      <w:r>
        <w:t>Материјал</w:t>
      </w:r>
      <w:proofErr w:type="spellEnd"/>
      <w:r>
        <w:t xml:space="preserve"> </w:t>
      </w:r>
      <w:proofErr w:type="spellStart"/>
      <w:r>
        <w:t>је</w:t>
      </w:r>
      <w:proofErr w:type="spellEnd"/>
      <w:r>
        <w:t xml:space="preserve"> </w:t>
      </w:r>
      <w:proofErr w:type="spellStart"/>
      <w:r>
        <w:t>јасан</w:t>
      </w:r>
      <w:proofErr w:type="spellEnd"/>
      <w:r>
        <w:t xml:space="preserve"> и </w:t>
      </w:r>
      <w:proofErr w:type="spellStart"/>
      <w:r>
        <w:t>систематичан</w:t>
      </w:r>
      <w:proofErr w:type="spellEnd"/>
      <w:r>
        <w:t xml:space="preserve">, </w:t>
      </w:r>
      <w:proofErr w:type="spellStart"/>
      <w:r>
        <w:t>али</w:t>
      </w:r>
      <w:proofErr w:type="spellEnd"/>
      <w:r>
        <w:t xml:space="preserve"> </w:t>
      </w:r>
      <w:proofErr w:type="spellStart"/>
      <w:r>
        <w:t>мање</w:t>
      </w:r>
      <w:proofErr w:type="spellEnd"/>
      <w:r>
        <w:t xml:space="preserve"> </w:t>
      </w:r>
      <w:proofErr w:type="spellStart"/>
      <w:r>
        <w:t>интерактиван</w:t>
      </w:r>
      <w:proofErr w:type="spellEnd"/>
      <w:r>
        <w:t xml:space="preserve">. </w:t>
      </w:r>
      <w:proofErr w:type="spellStart"/>
      <w:r>
        <w:t>Може</w:t>
      </w:r>
      <w:proofErr w:type="spellEnd"/>
      <w:r>
        <w:t xml:space="preserve"> </w:t>
      </w:r>
      <w:proofErr w:type="spellStart"/>
      <w:r>
        <w:t>деловати</w:t>
      </w:r>
      <w:proofErr w:type="spellEnd"/>
      <w:r>
        <w:t xml:space="preserve"> </w:t>
      </w:r>
      <w:proofErr w:type="spellStart"/>
      <w:r>
        <w:t>мање</w:t>
      </w:r>
      <w:proofErr w:type="spellEnd"/>
      <w:r>
        <w:t xml:space="preserve"> </w:t>
      </w:r>
      <w:proofErr w:type="spellStart"/>
      <w:r>
        <w:t>занимљиво</w:t>
      </w:r>
      <w:proofErr w:type="spellEnd"/>
      <w:r>
        <w:t xml:space="preserve"> </w:t>
      </w:r>
      <w:proofErr w:type="spellStart"/>
      <w:r>
        <w:t>ученицима</w:t>
      </w:r>
      <w:proofErr w:type="spellEnd"/>
      <w:r>
        <w:t>.</w:t>
      </w:r>
    </w:p>
    <w:p w14:paraId="60830329" w14:textId="77777777" w:rsidR="00BD34A6" w:rsidRPr="004F5749" w:rsidRDefault="00BD34A6" w:rsidP="00BD34A6">
      <w:pPr>
        <w:pStyle w:val="NormalWeb"/>
        <w:ind w:firstLine="708"/>
        <w:rPr>
          <w:lang w:val="sr-Cyrl-RS"/>
        </w:rPr>
      </w:pPr>
      <w:proofErr w:type="spellStart"/>
      <w:r>
        <w:t>Едука</w:t>
      </w:r>
      <w:proofErr w:type="spellEnd"/>
      <w:r>
        <w:t xml:space="preserve"> </w:t>
      </w:r>
      <w:proofErr w:type="spellStart"/>
      <w:r>
        <w:t>д.о.о</w:t>
      </w:r>
      <w:proofErr w:type="spellEnd"/>
      <w:r>
        <w:t xml:space="preserve">., </w:t>
      </w:r>
      <w:r w:rsidRPr="00AF664F">
        <w:t xml:space="preserve">Let’s Move On,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w:t>
      </w:r>
      <w:proofErr w:type="spellStart"/>
      <w:r w:rsidRPr="00AF664F">
        <w:t>радна</w:t>
      </w:r>
      <w:proofErr w:type="spellEnd"/>
      <w:r w:rsidRPr="00AF664F">
        <w:t xml:space="preserve"> </w:t>
      </w:r>
      <w:proofErr w:type="spellStart"/>
      <w:r w:rsidRPr="00AF664F">
        <w:t>свеска</w:t>
      </w:r>
      <w:proofErr w:type="spellEnd"/>
      <w:r w:rsidRPr="00AF664F">
        <w:t xml:space="preserve"> и </w:t>
      </w:r>
      <w:proofErr w:type="spellStart"/>
      <w:r w:rsidRPr="00AF664F">
        <w:t>аудио</w:t>
      </w:r>
      <w:proofErr w:type="spellEnd"/>
      <w:r w:rsidRPr="00AF664F">
        <w:t xml:space="preserve"> </w:t>
      </w:r>
      <w:proofErr w:type="spellStart"/>
      <w:r w:rsidRPr="00AF664F">
        <w:t>аудио</w:t>
      </w:r>
      <w:proofErr w:type="spellEnd"/>
      <w:r w:rsidRPr="00AF664F">
        <w:t xml:space="preserve"> </w:t>
      </w:r>
      <w:proofErr w:type="spellStart"/>
      <w:r w:rsidRPr="00AF664F">
        <w:t>записи</w:t>
      </w:r>
      <w:proofErr w:type="spellEnd"/>
      <w:r w:rsidRPr="00AF664F">
        <w:t xml:space="preserve">) </w:t>
      </w:r>
      <w:proofErr w:type="spellStart"/>
      <w:r w:rsidRPr="00AF664F">
        <w:t>Елвира</w:t>
      </w:r>
      <w:proofErr w:type="spellEnd"/>
      <w:r w:rsidRPr="00AF664F">
        <w:t xml:space="preserve"> </w:t>
      </w:r>
      <w:proofErr w:type="spellStart"/>
      <w:r w:rsidRPr="00AF664F">
        <w:t>Саваи</w:t>
      </w:r>
      <w:proofErr w:type="spellEnd"/>
      <w:r w:rsidRPr="00AF664F">
        <w:t xml:space="preserve">, </w:t>
      </w:r>
      <w:proofErr w:type="spellStart"/>
      <w:r w:rsidRPr="00AF664F">
        <w:t>Лара</w:t>
      </w:r>
      <w:proofErr w:type="spellEnd"/>
      <w:r w:rsidRPr="00AF664F">
        <w:t xml:space="preserve"> </w:t>
      </w:r>
      <w:proofErr w:type="spellStart"/>
      <w:r w:rsidRPr="00AF664F">
        <w:t>Штамбук</w:t>
      </w:r>
      <w:proofErr w:type="spellEnd"/>
      <w:r>
        <w:rPr>
          <w:lang w:val="sr-Cyrl-RS"/>
        </w:rPr>
        <w:t xml:space="preserve"> - </w:t>
      </w:r>
      <w:proofErr w:type="spellStart"/>
      <w:r>
        <w:t>Уџбеници</w:t>
      </w:r>
      <w:proofErr w:type="spellEnd"/>
      <w:r>
        <w:t xml:space="preserve"> </w:t>
      </w:r>
      <w:proofErr w:type="spellStart"/>
      <w:r>
        <w:t>су</w:t>
      </w:r>
      <w:proofErr w:type="spellEnd"/>
      <w:r>
        <w:t xml:space="preserve"> </w:t>
      </w:r>
      <w:proofErr w:type="spellStart"/>
      <w:r>
        <w:t>прилагођени</w:t>
      </w:r>
      <w:proofErr w:type="spellEnd"/>
      <w:r>
        <w:t xml:space="preserve"> </w:t>
      </w:r>
      <w:proofErr w:type="spellStart"/>
      <w:r>
        <w:t>узрасту</w:t>
      </w:r>
      <w:proofErr w:type="spellEnd"/>
      <w:r>
        <w:t xml:space="preserve"> и </w:t>
      </w:r>
      <w:proofErr w:type="spellStart"/>
      <w:r>
        <w:t>постепено</w:t>
      </w:r>
      <w:proofErr w:type="spellEnd"/>
      <w:r>
        <w:t xml:space="preserve"> </w:t>
      </w:r>
      <w:proofErr w:type="spellStart"/>
      <w:r>
        <w:t>уводе</w:t>
      </w:r>
      <w:proofErr w:type="spellEnd"/>
      <w:r>
        <w:t xml:space="preserve"> </w:t>
      </w:r>
      <w:proofErr w:type="spellStart"/>
      <w:r>
        <w:t>нове</w:t>
      </w:r>
      <w:proofErr w:type="spellEnd"/>
      <w:r>
        <w:t xml:space="preserve"> </w:t>
      </w:r>
      <w:proofErr w:type="spellStart"/>
      <w:r>
        <w:t>речи</w:t>
      </w:r>
      <w:proofErr w:type="spellEnd"/>
      <w:r>
        <w:t xml:space="preserve"> и </w:t>
      </w:r>
      <w:proofErr w:type="spellStart"/>
      <w:proofErr w:type="gramStart"/>
      <w:r>
        <w:t>изразе</w:t>
      </w:r>
      <w:proofErr w:type="spellEnd"/>
      <w:r>
        <w:t xml:space="preserve"> .</w:t>
      </w:r>
      <w:proofErr w:type="gramEnd"/>
      <w:r>
        <w:t xml:space="preserve"> </w:t>
      </w:r>
      <w:proofErr w:type="spellStart"/>
      <w:r>
        <w:t>Фокус</w:t>
      </w:r>
      <w:proofErr w:type="spellEnd"/>
      <w:r>
        <w:t xml:space="preserve"> </w:t>
      </w:r>
      <w:proofErr w:type="spellStart"/>
      <w:r>
        <w:t>је</w:t>
      </w:r>
      <w:proofErr w:type="spellEnd"/>
      <w:r>
        <w:t xml:space="preserve"> </w:t>
      </w:r>
      <w:proofErr w:type="spellStart"/>
      <w:r>
        <w:t>на</w:t>
      </w:r>
      <w:proofErr w:type="spellEnd"/>
      <w:r>
        <w:t xml:space="preserve"> </w:t>
      </w:r>
      <w:proofErr w:type="spellStart"/>
      <w:r>
        <w:t>основној</w:t>
      </w:r>
      <w:proofErr w:type="spellEnd"/>
      <w:r>
        <w:t xml:space="preserve"> </w:t>
      </w:r>
      <w:proofErr w:type="spellStart"/>
      <w:r>
        <w:t>комуникацији</w:t>
      </w:r>
      <w:proofErr w:type="spellEnd"/>
      <w:r>
        <w:t xml:space="preserve"> и </w:t>
      </w:r>
      <w:proofErr w:type="spellStart"/>
      <w:r>
        <w:t>разумевању</w:t>
      </w:r>
      <w:proofErr w:type="spellEnd"/>
      <w:r>
        <w:t xml:space="preserve">, </w:t>
      </w:r>
      <w:proofErr w:type="spellStart"/>
      <w:r>
        <w:t>што</w:t>
      </w:r>
      <w:proofErr w:type="spellEnd"/>
      <w:r>
        <w:t xml:space="preserve"> </w:t>
      </w:r>
      <w:proofErr w:type="spellStart"/>
      <w:r>
        <w:t>је</w:t>
      </w:r>
      <w:proofErr w:type="spellEnd"/>
      <w:r>
        <w:t xml:space="preserve"> </w:t>
      </w:r>
      <w:proofErr w:type="spellStart"/>
      <w:r>
        <w:t>добро</w:t>
      </w:r>
      <w:proofErr w:type="spellEnd"/>
      <w:r>
        <w:t xml:space="preserve"> </w:t>
      </w:r>
      <w:proofErr w:type="spellStart"/>
      <w:r>
        <w:t>за</w:t>
      </w:r>
      <w:proofErr w:type="spellEnd"/>
      <w:r>
        <w:t xml:space="preserve"> </w:t>
      </w:r>
      <w:proofErr w:type="spellStart"/>
      <w:r>
        <w:t>ученике</w:t>
      </w:r>
      <w:proofErr w:type="spellEnd"/>
      <w:r>
        <w:t xml:space="preserve"> </w:t>
      </w:r>
      <w:proofErr w:type="spellStart"/>
      <w:r>
        <w:t>који</w:t>
      </w:r>
      <w:proofErr w:type="spellEnd"/>
      <w:r>
        <w:t xml:space="preserve"> </w:t>
      </w:r>
      <w:proofErr w:type="spellStart"/>
      <w:r>
        <w:t>тек</w:t>
      </w:r>
      <w:proofErr w:type="spellEnd"/>
      <w:r>
        <w:t xml:space="preserve"> </w:t>
      </w:r>
      <w:proofErr w:type="spellStart"/>
      <w:r>
        <w:t>јачају</w:t>
      </w:r>
      <w:proofErr w:type="spellEnd"/>
      <w:r>
        <w:t xml:space="preserve"> </w:t>
      </w:r>
      <w:proofErr w:type="spellStart"/>
      <w:r>
        <w:t>знање</w:t>
      </w:r>
      <w:proofErr w:type="spellEnd"/>
      <w:r>
        <w:t xml:space="preserve">. </w:t>
      </w:r>
      <w:proofErr w:type="spellStart"/>
      <w:r>
        <w:t>Могу</w:t>
      </w:r>
      <w:proofErr w:type="spellEnd"/>
      <w:r>
        <w:t xml:space="preserve"> </w:t>
      </w:r>
      <w:proofErr w:type="spellStart"/>
      <w:r>
        <w:t>бити</w:t>
      </w:r>
      <w:proofErr w:type="spellEnd"/>
      <w:r>
        <w:t xml:space="preserve"> </w:t>
      </w:r>
      <w:proofErr w:type="spellStart"/>
      <w:r>
        <w:t>мало</w:t>
      </w:r>
      <w:proofErr w:type="spellEnd"/>
      <w:r>
        <w:t xml:space="preserve"> </w:t>
      </w:r>
      <w:proofErr w:type="spellStart"/>
      <w:r>
        <w:t>једноставнији</w:t>
      </w:r>
      <w:proofErr w:type="spellEnd"/>
      <w:r>
        <w:t xml:space="preserve"> и </w:t>
      </w:r>
      <w:proofErr w:type="spellStart"/>
      <w:r>
        <w:t>са</w:t>
      </w:r>
      <w:proofErr w:type="spellEnd"/>
      <w:r>
        <w:t xml:space="preserve"> </w:t>
      </w:r>
      <w:proofErr w:type="spellStart"/>
      <w:r>
        <w:t>мање</w:t>
      </w:r>
      <w:proofErr w:type="spellEnd"/>
      <w:r>
        <w:t xml:space="preserve"> </w:t>
      </w:r>
      <w:proofErr w:type="spellStart"/>
      <w:r>
        <w:t>разноврсних</w:t>
      </w:r>
      <w:proofErr w:type="spellEnd"/>
      <w:r>
        <w:t xml:space="preserve"> </w:t>
      </w:r>
      <w:proofErr w:type="spellStart"/>
      <w:r>
        <w:t>активности</w:t>
      </w:r>
      <w:proofErr w:type="spellEnd"/>
      <w:r>
        <w:t xml:space="preserve"> у </w:t>
      </w:r>
      <w:proofErr w:type="spellStart"/>
      <w:r>
        <w:t>односу</w:t>
      </w:r>
      <w:proofErr w:type="spellEnd"/>
      <w:r>
        <w:t xml:space="preserve"> </w:t>
      </w:r>
      <w:proofErr w:type="spellStart"/>
      <w:r>
        <w:t>на</w:t>
      </w:r>
      <w:proofErr w:type="spellEnd"/>
      <w:r>
        <w:t xml:space="preserve"> </w:t>
      </w:r>
      <w:proofErr w:type="spellStart"/>
      <w:r>
        <w:t>неке</w:t>
      </w:r>
      <w:proofErr w:type="spellEnd"/>
      <w:r>
        <w:t xml:space="preserve"> </w:t>
      </w:r>
      <w:proofErr w:type="spellStart"/>
      <w:r>
        <w:t>модерније</w:t>
      </w:r>
      <w:proofErr w:type="spellEnd"/>
      <w:r>
        <w:t xml:space="preserve"> </w:t>
      </w:r>
      <w:proofErr w:type="spellStart"/>
      <w:r>
        <w:t>програме</w:t>
      </w:r>
      <w:proofErr w:type="spellEnd"/>
      <w:r>
        <w:t>.</w:t>
      </w:r>
    </w:p>
    <w:p w14:paraId="1D1D37AE" w14:textId="77777777" w:rsidR="00BD34A6" w:rsidRPr="004F5749" w:rsidRDefault="00BD34A6" w:rsidP="00BD34A6">
      <w:pPr>
        <w:pStyle w:val="NormalWeb"/>
        <w:ind w:firstLine="708"/>
        <w:rPr>
          <w:lang w:val="sr-Cyrl-RS"/>
        </w:rPr>
      </w:pPr>
      <w:proofErr w:type="spellStart"/>
      <w:r>
        <w:t>Нови</w:t>
      </w:r>
      <w:proofErr w:type="spellEnd"/>
      <w:r>
        <w:t xml:space="preserve"> </w:t>
      </w:r>
      <w:proofErr w:type="spellStart"/>
      <w:r>
        <w:t>Логос</w:t>
      </w:r>
      <w:proofErr w:type="spellEnd"/>
      <w:r>
        <w:t xml:space="preserve">, </w:t>
      </w:r>
      <w:r w:rsidRPr="00AF664F">
        <w:t xml:space="preserve">Family and Friends 2, </w:t>
      </w:r>
      <w:proofErr w:type="spellStart"/>
      <w:r w:rsidRPr="00AF664F">
        <w:t>енглески</w:t>
      </w:r>
      <w:proofErr w:type="spellEnd"/>
      <w:r w:rsidRPr="00AF664F">
        <w:t xml:space="preserve"> </w:t>
      </w:r>
      <w:proofErr w:type="spellStart"/>
      <w:r w:rsidRPr="00AF664F">
        <w:t>језик</w:t>
      </w:r>
      <w:proofErr w:type="spellEnd"/>
      <w:r w:rsidRPr="00AF664F">
        <w:t xml:space="preserve"> </w:t>
      </w:r>
      <w:proofErr w:type="spellStart"/>
      <w:r w:rsidRPr="00AF664F">
        <w:t>за</w:t>
      </w:r>
      <w:proofErr w:type="spellEnd"/>
      <w:r w:rsidRPr="00AF664F">
        <w:t xml:space="preserve"> </w:t>
      </w:r>
      <w:proofErr w:type="spellStart"/>
      <w:r w:rsidRPr="00AF664F">
        <w:t>четврти</w:t>
      </w:r>
      <w:proofErr w:type="spellEnd"/>
      <w:r w:rsidRPr="00AF664F">
        <w:t xml:space="preserve"> </w:t>
      </w:r>
      <w:proofErr w:type="spellStart"/>
      <w:r w:rsidRPr="00AF664F">
        <w:t>разред</w:t>
      </w:r>
      <w:proofErr w:type="spellEnd"/>
      <w:r w:rsidRPr="00AF664F">
        <w:t xml:space="preserve"> </w:t>
      </w:r>
      <w:proofErr w:type="spellStart"/>
      <w:r w:rsidRPr="00AF664F">
        <w:t>основне</w:t>
      </w:r>
      <w:proofErr w:type="spellEnd"/>
      <w:r w:rsidRPr="00AF664F">
        <w:t xml:space="preserve"> </w:t>
      </w:r>
      <w:proofErr w:type="spellStart"/>
      <w:r w:rsidRPr="00AF664F">
        <w:t>школе</w:t>
      </w:r>
      <w:proofErr w:type="spellEnd"/>
      <w:r w:rsidRPr="00AF664F">
        <w:t xml:space="preserve">; </w:t>
      </w:r>
      <w:proofErr w:type="spellStart"/>
      <w:r w:rsidRPr="00AF664F">
        <w:t>четврта</w:t>
      </w:r>
      <w:proofErr w:type="spellEnd"/>
      <w:r w:rsidRPr="00AF664F">
        <w:t xml:space="preserve"> </w:t>
      </w:r>
      <w:proofErr w:type="spellStart"/>
      <w:r w:rsidRPr="00AF664F">
        <w:t>година</w:t>
      </w:r>
      <w:proofErr w:type="spellEnd"/>
      <w:r w:rsidRPr="00AF664F">
        <w:t xml:space="preserve"> </w:t>
      </w:r>
      <w:proofErr w:type="spellStart"/>
      <w:r w:rsidRPr="00AF664F">
        <w:t>учења</w:t>
      </w:r>
      <w:proofErr w:type="spellEnd"/>
      <w:r w:rsidRPr="00AF664F">
        <w:t xml:space="preserve">; </w:t>
      </w:r>
      <w:proofErr w:type="spellStart"/>
      <w:r w:rsidRPr="00AF664F">
        <w:t>уџбенички</w:t>
      </w:r>
      <w:proofErr w:type="spellEnd"/>
      <w:r w:rsidRPr="00AF664F">
        <w:t xml:space="preserve"> </w:t>
      </w:r>
      <w:proofErr w:type="spellStart"/>
      <w:r w:rsidRPr="00AF664F">
        <w:t>комплет</w:t>
      </w:r>
      <w:proofErr w:type="spellEnd"/>
      <w:r w:rsidRPr="00AF664F">
        <w:t xml:space="preserve"> (</w:t>
      </w:r>
      <w:proofErr w:type="spellStart"/>
      <w:r w:rsidRPr="00AF664F">
        <w:t>уџбеник</w:t>
      </w:r>
      <w:proofErr w:type="spellEnd"/>
      <w:r w:rsidRPr="00AF664F">
        <w:t xml:space="preserve"> и </w:t>
      </w:r>
      <w:proofErr w:type="spellStart"/>
      <w:r w:rsidRPr="00AF664F">
        <w:t>радна</w:t>
      </w:r>
      <w:proofErr w:type="spellEnd"/>
      <w:r w:rsidRPr="00AF664F">
        <w:t xml:space="preserve"> </w:t>
      </w:r>
      <w:proofErr w:type="spellStart"/>
      <w:r w:rsidRPr="00AF664F">
        <w:t>свеска</w:t>
      </w:r>
      <w:proofErr w:type="spellEnd"/>
      <w:r w:rsidRPr="00AF664F">
        <w:t>) Naomi Simmons</w:t>
      </w:r>
      <w:r>
        <w:rPr>
          <w:lang w:val="sr-Cyrl-RS"/>
        </w:rPr>
        <w:t xml:space="preserve"> - </w:t>
      </w:r>
      <w:proofErr w:type="spellStart"/>
      <w:r w:rsidRPr="004F5749">
        <w:t>Уџбеници</w:t>
      </w:r>
      <w:proofErr w:type="spellEnd"/>
      <w:r w:rsidRPr="004F5749">
        <w:t xml:space="preserve"> </w:t>
      </w:r>
      <w:proofErr w:type="spellStart"/>
      <w:r w:rsidRPr="004F5749">
        <w:t>су</w:t>
      </w:r>
      <w:proofErr w:type="spellEnd"/>
      <w:r w:rsidRPr="004F5749">
        <w:t xml:space="preserve"> </w:t>
      </w:r>
      <w:proofErr w:type="spellStart"/>
      <w:r w:rsidRPr="004F5749">
        <w:t>добро</w:t>
      </w:r>
      <w:proofErr w:type="spellEnd"/>
      <w:r w:rsidRPr="004F5749">
        <w:t xml:space="preserve"> </w:t>
      </w:r>
      <w:proofErr w:type="spellStart"/>
      <w:r w:rsidRPr="004F5749">
        <w:t>организовани</w:t>
      </w:r>
      <w:proofErr w:type="spellEnd"/>
      <w:r w:rsidRPr="004F5749">
        <w:t xml:space="preserve"> и </w:t>
      </w:r>
      <w:proofErr w:type="spellStart"/>
      <w:r w:rsidRPr="004F5749">
        <w:t>јасни</w:t>
      </w:r>
      <w:proofErr w:type="spellEnd"/>
      <w:r w:rsidRPr="004F5749">
        <w:t xml:space="preserve">, </w:t>
      </w:r>
      <w:proofErr w:type="spellStart"/>
      <w:r w:rsidRPr="004F5749">
        <w:t>са</w:t>
      </w:r>
      <w:proofErr w:type="spellEnd"/>
      <w:r w:rsidRPr="004F5749">
        <w:t xml:space="preserve"> </w:t>
      </w:r>
      <w:proofErr w:type="spellStart"/>
      <w:r w:rsidRPr="004F5749">
        <w:t>постепеним</w:t>
      </w:r>
      <w:proofErr w:type="spellEnd"/>
      <w:r w:rsidRPr="004F5749">
        <w:t xml:space="preserve"> </w:t>
      </w:r>
      <w:proofErr w:type="spellStart"/>
      <w:r w:rsidRPr="004F5749">
        <w:t>напредовањем</w:t>
      </w:r>
      <w:proofErr w:type="spellEnd"/>
      <w:r w:rsidRPr="004F5749">
        <w:t xml:space="preserve"> </w:t>
      </w:r>
      <w:proofErr w:type="spellStart"/>
      <w:r w:rsidRPr="004F5749">
        <w:t>кроз</w:t>
      </w:r>
      <w:proofErr w:type="spellEnd"/>
      <w:r w:rsidRPr="004F5749">
        <w:t xml:space="preserve"> </w:t>
      </w:r>
      <w:proofErr w:type="spellStart"/>
      <w:r w:rsidRPr="004F5749">
        <w:t>лекције</w:t>
      </w:r>
      <w:proofErr w:type="spellEnd"/>
      <w:r w:rsidRPr="004F5749">
        <w:t xml:space="preserve"> и </w:t>
      </w:r>
      <w:proofErr w:type="spellStart"/>
      <w:proofErr w:type="gramStart"/>
      <w:r w:rsidRPr="004F5749">
        <w:t>теме</w:t>
      </w:r>
      <w:proofErr w:type="spellEnd"/>
      <w:r w:rsidRPr="004F5749">
        <w:t xml:space="preserve"> .</w:t>
      </w:r>
      <w:proofErr w:type="gramEnd"/>
      <w:r w:rsidRPr="004F5749">
        <w:t xml:space="preserve"> </w:t>
      </w:r>
      <w:proofErr w:type="spellStart"/>
      <w:r w:rsidRPr="004F5749">
        <w:t>Обухватају</w:t>
      </w:r>
      <w:proofErr w:type="spellEnd"/>
      <w:r w:rsidRPr="004F5749">
        <w:t xml:space="preserve"> </w:t>
      </w:r>
      <w:proofErr w:type="spellStart"/>
      <w:r w:rsidRPr="004F5749">
        <w:t>основне</w:t>
      </w:r>
      <w:proofErr w:type="spellEnd"/>
      <w:r w:rsidRPr="004F5749">
        <w:t xml:space="preserve"> </w:t>
      </w:r>
      <w:proofErr w:type="spellStart"/>
      <w:r w:rsidRPr="004F5749">
        <w:t>језичке</w:t>
      </w:r>
      <w:proofErr w:type="spellEnd"/>
      <w:r w:rsidRPr="004F5749">
        <w:t xml:space="preserve"> </w:t>
      </w:r>
      <w:proofErr w:type="spellStart"/>
      <w:r w:rsidRPr="004F5749">
        <w:t>вештине</w:t>
      </w:r>
      <w:proofErr w:type="spellEnd"/>
      <w:r w:rsidRPr="004F5749">
        <w:t xml:space="preserve"> (</w:t>
      </w:r>
      <w:proofErr w:type="spellStart"/>
      <w:r w:rsidRPr="004F5749">
        <w:t>читање</w:t>
      </w:r>
      <w:proofErr w:type="spellEnd"/>
      <w:r w:rsidRPr="004F5749">
        <w:t xml:space="preserve">, </w:t>
      </w:r>
      <w:proofErr w:type="spellStart"/>
      <w:r w:rsidRPr="004F5749">
        <w:t>писање</w:t>
      </w:r>
      <w:proofErr w:type="spellEnd"/>
      <w:r w:rsidRPr="004F5749">
        <w:t xml:space="preserve">, </w:t>
      </w:r>
      <w:proofErr w:type="spellStart"/>
      <w:r w:rsidRPr="004F5749">
        <w:t>слушање</w:t>
      </w:r>
      <w:proofErr w:type="spellEnd"/>
      <w:r w:rsidRPr="004F5749">
        <w:t xml:space="preserve">) и </w:t>
      </w:r>
      <w:proofErr w:type="spellStart"/>
      <w:r w:rsidRPr="004F5749">
        <w:t>погодни</w:t>
      </w:r>
      <w:proofErr w:type="spellEnd"/>
      <w:r w:rsidRPr="004F5749">
        <w:t xml:space="preserve"> </w:t>
      </w:r>
      <w:proofErr w:type="spellStart"/>
      <w:r w:rsidRPr="004F5749">
        <w:t>су</w:t>
      </w:r>
      <w:proofErr w:type="spellEnd"/>
      <w:r w:rsidRPr="004F5749">
        <w:t xml:space="preserve"> </w:t>
      </w:r>
      <w:proofErr w:type="spellStart"/>
      <w:r w:rsidRPr="004F5749">
        <w:t>за</w:t>
      </w:r>
      <w:proofErr w:type="spellEnd"/>
      <w:r w:rsidRPr="004F5749">
        <w:t xml:space="preserve"> </w:t>
      </w:r>
      <w:proofErr w:type="spellStart"/>
      <w:r w:rsidRPr="004F5749">
        <w:t>већину</w:t>
      </w:r>
      <w:proofErr w:type="spellEnd"/>
      <w:r w:rsidRPr="004F5749">
        <w:t xml:space="preserve"> </w:t>
      </w:r>
      <w:proofErr w:type="spellStart"/>
      <w:r w:rsidRPr="004F5749">
        <w:t>ученика</w:t>
      </w:r>
      <w:proofErr w:type="spellEnd"/>
      <w:r w:rsidRPr="004F5749">
        <w:t xml:space="preserve">. </w:t>
      </w:r>
      <w:proofErr w:type="spellStart"/>
      <w:r w:rsidRPr="004F5749">
        <w:t>Међутим</w:t>
      </w:r>
      <w:proofErr w:type="spellEnd"/>
      <w:r w:rsidRPr="004F5749">
        <w:t xml:space="preserve">, </w:t>
      </w:r>
      <w:proofErr w:type="spellStart"/>
      <w:r w:rsidRPr="004F5749">
        <w:t>могу</w:t>
      </w:r>
      <w:proofErr w:type="spellEnd"/>
      <w:r w:rsidRPr="004F5749">
        <w:t xml:space="preserve"> </w:t>
      </w:r>
      <w:proofErr w:type="spellStart"/>
      <w:r w:rsidRPr="004F5749">
        <w:t>деловати</w:t>
      </w:r>
      <w:proofErr w:type="spellEnd"/>
      <w:r w:rsidRPr="004F5749">
        <w:t xml:space="preserve"> </w:t>
      </w:r>
      <w:proofErr w:type="spellStart"/>
      <w:r w:rsidRPr="004F5749">
        <w:t>мање</w:t>
      </w:r>
      <w:proofErr w:type="spellEnd"/>
      <w:r w:rsidRPr="004F5749">
        <w:t xml:space="preserve"> </w:t>
      </w:r>
      <w:proofErr w:type="spellStart"/>
      <w:r w:rsidRPr="004F5749">
        <w:t>занимљиво</w:t>
      </w:r>
      <w:proofErr w:type="spellEnd"/>
      <w:r w:rsidRPr="004F5749">
        <w:t xml:space="preserve"> </w:t>
      </w:r>
      <w:proofErr w:type="spellStart"/>
      <w:r w:rsidRPr="004F5749">
        <w:t>јер</w:t>
      </w:r>
      <w:proofErr w:type="spellEnd"/>
      <w:r w:rsidRPr="004F5749">
        <w:t xml:space="preserve"> </w:t>
      </w:r>
      <w:proofErr w:type="spellStart"/>
      <w:r w:rsidRPr="004F5749">
        <w:t>имају</w:t>
      </w:r>
      <w:proofErr w:type="spellEnd"/>
      <w:r w:rsidRPr="004F5749">
        <w:t xml:space="preserve"> </w:t>
      </w:r>
      <w:proofErr w:type="spellStart"/>
      <w:r w:rsidRPr="004F5749">
        <w:t>мање</w:t>
      </w:r>
      <w:proofErr w:type="spellEnd"/>
      <w:r w:rsidRPr="004F5749">
        <w:t xml:space="preserve"> </w:t>
      </w:r>
      <w:proofErr w:type="spellStart"/>
      <w:r w:rsidRPr="004F5749">
        <w:t>креативних</w:t>
      </w:r>
      <w:proofErr w:type="spellEnd"/>
      <w:r w:rsidRPr="004F5749">
        <w:t xml:space="preserve"> и </w:t>
      </w:r>
      <w:proofErr w:type="spellStart"/>
      <w:r w:rsidRPr="004F5749">
        <w:t>интерактивних</w:t>
      </w:r>
      <w:proofErr w:type="spellEnd"/>
      <w:r w:rsidRPr="004F5749">
        <w:t xml:space="preserve"> </w:t>
      </w:r>
      <w:proofErr w:type="spellStart"/>
      <w:r w:rsidRPr="004F5749">
        <w:t>задатака</w:t>
      </w:r>
      <w:proofErr w:type="spellEnd"/>
      <w:r w:rsidRPr="004F5749">
        <w:t>.</w:t>
      </w:r>
    </w:p>
    <w:p w14:paraId="6E9E9D8D" w14:textId="77777777" w:rsidR="00BD34A6" w:rsidRDefault="00BD34A6" w:rsidP="00BD34A6">
      <w:pPr>
        <w:pStyle w:val="NormalWeb"/>
        <w:ind w:firstLine="708"/>
        <w:rPr>
          <w:lang w:val="sr-Cyrl-RS"/>
        </w:rPr>
      </w:pPr>
      <w:r>
        <w:rPr>
          <w:lang w:val="sr-Cyrl-RS"/>
        </w:rPr>
        <w:t xml:space="preserve">Одабран је уџбенички комплет (уџбеник и радна свеска) издавача Фреска - </w:t>
      </w:r>
      <w:r>
        <w:t>“Smiles 4”</w:t>
      </w:r>
      <w:r>
        <w:rPr>
          <w:lang w:val="sr-Cyrl-RS"/>
        </w:rPr>
        <w:t xml:space="preserve">, аутор </w:t>
      </w:r>
      <w:r>
        <w:t>Jenny Dooley</w:t>
      </w:r>
      <w:r>
        <w:rPr>
          <w:lang w:val="sr-Cyrl-RS"/>
        </w:rPr>
        <w:t>, јер је усклађен са програмом наставе и учења, садржај је квалитетан, дигитални уџбеник се лако користи, лепо је урађен и доступан је свим ученицима, текстови и задаци су интересантни и прилагођени узрасту ученика.</w:t>
      </w:r>
    </w:p>
    <w:p w14:paraId="08EECB57" w14:textId="2807DCFB" w:rsidR="00BD34A6" w:rsidRDefault="00BD34A6" w:rsidP="00BD34A6">
      <w:pPr>
        <w:pStyle w:val="NormalWeb"/>
        <w:ind w:firstLine="708"/>
        <w:rPr>
          <w:lang w:val="sr-Cyrl-RS"/>
        </w:rPr>
      </w:pPr>
      <w:r>
        <w:rPr>
          <w:lang w:val="sr-Cyrl-RS"/>
        </w:rPr>
        <w:t>Чланови стручног већа:</w:t>
      </w:r>
      <w:r>
        <w:rPr>
          <w:lang w:val="sr-Cyrl-RS"/>
        </w:rPr>
        <w:t xml:space="preserve"> </w:t>
      </w:r>
      <w:r>
        <w:rPr>
          <w:lang w:val="sr-Cyrl-RS"/>
        </w:rPr>
        <w:t xml:space="preserve">Сандра Стојић </w:t>
      </w:r>
      <w:r>
        <w:rPr>
          <w:lang w:val="sr-Cyrl-RS"/>
        </w:rPr>
        <w:t>–</w:t>
      </w:r>
      <w:r>
        <w:rPr>
          <w:lang w:val="sr-Cyrl-RS"/>
        </w:rPr>
        <w:t xml:space="preserve"> Јашовић</w:t>
      </w:r>
    </w:p>
    <w:p w14:paraId="517529A8" w14:textId="50B53F0E" w:rsidR="00BD34A6" w:rsidRDefault="00BD34A6" w:rsidP="00BD34A6">
      <w:pPr>
        <w:pStyle w:val="NormalWeb"/>
        <w:ind w:firstLine="708"/>
        <w:rPr>
          <w:lang w:val="sr-Cyrl-RS"/>
        </w:rPr>
      </w:pPr>
    </w:p>
    <w:p w14:paraId="13FCADDA" w14:textId="77777777" w:rsidR="00BD34A6" w:rsidRDefault="00BD34A6" w:rsidP="00BD34A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219"/>
        <w:gridCol w:w="1923"/>
        <w:gridCol w:w="1973"/>
        <w:gridCol w:w="3496"/>
        <w:gridCol w:w="3925"/>
        <w:gridCol w:w="1362"/>
      </w:tblGrid>
      <w:tr w:rsidR="00BD34A6" w14:paraId="3A81A66B" w14:textId="77777777" w:rsidTr="00736995">
        <w:trPr>
          <w:trHeight w:val="251"/>
        </w:trPr>
        <w:tc>
          <w:tcPr>
            <w:tcW w:w="3142" w:type="dxa"/>
            <w:gridSpan w:val="2"/>
            <w:vMerge w:val="restart"/>
          </w:tcPr>
          <w:p w14:paraId="5FA64C93" w14:textId="77777777" w:rsidR="00BD34A6" w:rsidRDefault="00BD34A6" w:rsidP="00736995">
            <w:pPr>
              <w:pStyle w:val="NormalWeb"/>
              <w:spacing w:before="0" w:beforeAutospacing="0" w:after="0" w:afterAutospacing="0"/>
              <w:ind w:right="-158"/>
              <w:rPr>
                <w:lang w:val="sr-Cyrl-RS"/>
              </w:rPr>
            </w:pPr>
            <w:r>
              <w:rPr>
                <w:lang w:val="sr-Cyrl-RS"/>
              </w:rPr>
              <w:t>ПРЕДМЕТ</w:t>
            </w:r>
          </w:p>
        </w:tc>
        <w:tc>
          <w:tcPr>
            <w:tcW w:w="10756" w:type="dxa"/>
            <w:gridSpan w:val="4"/>
          </w:tcPr>
          <w:p w14:paraId="09D48F14" w14:textId="77777777" w:rsidR="00BD34A6" w:rsidRDefault="00BD34A6" w:rsidP="00736995">
            <w:pPr>
              <w:pStyle w:val="NormalWeb"/>
              <w:ind w:right="-195"/>
              <w:jc w:val="center"/>
              <w:rPr>
                <w:b/>
                <w:lang w:val="sr-Cyrl-RS"/>
              </w:rPr>
            </w:pPr>
            <w:r>
              <w:rPr>
                <w:b/>
                <w:lang w:val="sr-Cyrl-RS"/>
              </w:rPr>
              <w:t>ЕНГЛЕСКИ ЈЕЗИК 8. РАЗРЕД</w:t>
            </w:r>
          </w:p>
        </w:tc>
      </w:tr>
      <w:tr w:rsidR="00BD34A6" w14:paraId="657ABA22" w14:textId="77777777" w:rsidTr="00736995">
        <w:trPr>
          <w:trHeight w:val="265"/>
        </w:trPr>
        <w:tc>
          <w:tcPr>
            <w:tcW w:w="3142" w:type="dxa"/>
            <w:gridSpan w:val="2"/>
            <w:vMerge/>
          </w:tcPr>
          <w:p w14:paraId="1ADA1A89" w14:textId="77777777" w:rsidR="00BD34A6" w:rsidRDefault="00BD34A6" w:rsidP="00736995">
            <w:pPr>
              <w:pStyle w:val="NormalWeb"/>
              <w:spacing w:before="0" w:beforeAutospacing="0" w:after="0" w:afterAutospacing="0"/>
              <w:ind w:right="-158"/>
              <w:rPr>
                <w:lang w:val="sr-Cyrl-RS"/>
              </w:rPr>
            </w:pPr>
          </w:p>
        </w:tc>
        <w:tc>
          <w:tcPr>
            <w:tcW w:w="10756" w:type="dxa"/>
            <w:gridSpan w:val="4"/>
          </w:tcPr>
          <w:p w14:paraId="3C38AE12"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71F1F9BE" w14:textId="77777777" w:rsidTr="00736995">
        <w:trPr>
          <w:trHeight w:val="1286"/>
        </w:trPr>
        <w:tc>
          <w:tcPr>
            <w:tcW w:w="1219" w:type="dxa"/>
          </w:tcPr>
          <w:p w14:paraId="3043A323" w14:textId="77777777" w:rsidR="00BD34A6" w:rsidRDefault="00BD34A6" w:rsidP="00736995">
            <w:pPr>
              <w:pStyle w:val="NormalWeb"/>
              <w:rPr>
                <w:b/>
                <w:lang w:val="sr-Cyrl-RS"/>
              </w:rPr>
            </w:pPr>
            <w:r>
              <w:rPr>
                <w:b/>
                <w:lang w:val="sr-Cyrl-RS"/>
              </w:rPr>
              <w:t>Издавач</w:t>
            </w:r>
          </w:p>
        </w:tc>
        <w:tc>
          <w:tcPr>
            <w:tcW w:w="1923" w:type="dxa"/>
          </w:tcPr>
          <w:p w14:paraId="2DD64810"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10975932"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1973" w:type="dxa"/>
          </w:tcPr>
          <w:p w14:paraId="19457C4D"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3496" w:type="dxa"/>
          </w:tcPr>
          <w:p w14:paraId="19BE6519"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383942BB"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3925" w:type="dxa"/>
          </w:tcPr>
          <w:p w14:paraId="07C1C0D3"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62" w:type="dxa"/>
          </w:tcPr>
          <w:p w14:paraId="2F0F1DAB" w14:textId="77777777" w:rsidR="00BD34A6" w:rsidRDefault="00BD34A6" w:rsidP="00736995">
            <w:pPr>
              <w:pStyle w:val="NormalWeb"/>
              <w:ind w:right="-195"/>
              <w:rPr>
                <w:b/>
                <w:lang w:val="sr-Cyrl-RS"/>
              </w:rPr>
            </w:pPr>
            <w:r>
              <w:rPr>
                <w:b/>
                <w:lang w:val="sr-Cyrl-RS"/>
              </w:rPr>
              <w:t>Просечна оцена уџбеника</w:t>
            </w:r>
          </w:p>
        </w:tc>
      </w:tr>
      <w:tr w:rsidR="00BD34A6" w14:paraId="1986E7E8" w14:textId="77777777" w:rsidTr="00736995">
        <w:trPr>
          <w:trHeight w:val="251"/>
        </w:trPr>
        <w:tc>
          <w:tcPr>
            <w:tcW w:w="1219" w:type="dxa"/>
          </w:tcPr>
          <w:p w14:paraId="6B06D8F2" w14:textId="77777777" w:rsidR="00BD34A6" w:rsidRDefault="00BD34A6" w:rsidP="00736995">
            <w:pPr>
              <w:pStyle w:val="NormalWeb"/>
              <w:rPr>
                <w:lang w:val="sr-Cyrl-RS"/>
              </w:rPr>
            </w:pPr>
            <w:r>
              <w:rPr>
                <w:lang w:val="sr-Cyrl-RS"/>
              </w:rPr>
              <w:t>Дата Статус</w:t>
            </w:r>
          </w:p>
        </w:tc>
        <w:tc>
          <w:tcPr>
            <w:tcW w:w="1923" w:type="dxa"/>
          </w:tcPr>
          <w:p w14:paraId="00BD9D8D" w14:textId="77777777" w:rsidR="00BD34A6" w:rsidRPr="006D39F7" w:rsidRDefault="00BD34A6" w:rsidP="00736995">
            <w:pPr>
              <w:pStyle w:val="NormalWeb"/>
              <w:spacing w:before="0" w:beforeAutospacing="0" w:after="0" w:afterAutospacing="0"/>
              <w:ind w:right="-158"/>
              <w:rPr>
                <w:lang w:val="sr-Latn-RS"/>
              </w:rPr>
            </w:pPr>
            <w:r>
              <w:rPr>
                <w:lang w:val="sr-Latn-RS"/>
              </w:rPr>
              <w:t xml:space="preserve">H. Q. Mitchell/Marileni Malkogianni </w:t>
            </w:r>
          </w:p>
        </w:tc>
        <w:tc>
          <w:tcPr>
            <w:tcW w:w="1973" w:type="dxa"/>
          </w:tcPr>
          <w:p w14:paraId="0551D16A" w14:textId="77777777" w:rsidR="00BD34A6" w:rsidRPr="00072CAD" w:rsidRDefault="00BD34A6" w:rsidP="00736995">
            <w:pPr>
              <w:pStyle w:val="NormalWeb"/>
              <w:ind w:right="-195"/>
              <w:rPr>
                <w:bCs/>
                <w:lang w:val="sr-Latn-RS"/>
              </w:rPr>
            </w:pPr>
            <w:r w:rsidRPr="00072CAD">
              <w:rPr>
                <w:bCs/>
                <w:lang w:val="sr-Latn-RS"/>
              </w:rPr>
              <w:t>3</w:t>
            </w:r>
          </w:p>
        </w:tc>
        <w:tc>
          <w:tcPr>
            <w:tcW w:w="3496" w:type="dxa"/>
          </w:tcPr>
          <w:p w14:paraId="2EDB82E9" w14:textId="77777777" w:rsidR="00BD34A6" w:rsidRPr="00072CAD" w:rsidRDefault="00BD34A6" w:rsidP="00736995">
            <w:pPr>
              <w:pStyle w:val="NormalWeb"/>
              <w:spacing w:before="0" w:beforeAutospacing="0" w:after="0" w:afterAutospacing="0"/>
              <w:ind w:right="-195"/>
              <w:rPr>
                <w:bCs/>
                <w:lang w:val="sr-Cyrl-RS"/>
              </w:rPr>
            </w:pPr>
            <w:r w:rsidRPr="00072CAD">
              <w:rPr>
                <w:bCs/>
                <w:lang w:val="sr-Latn-RS"/>
              </w:rPr>
              <w:t>1</w:t>
            </w:r>
            <w:r w:rsidRPr="00072CAD">
              <w:rPr>
                <w:bCs/>
                <w:lang w:val="sr-Cyrl-RS"/>
              </w:rPr>
              <w:t xml:space="preserve"> – набацано, непрегледно, недовољно примера за вежбање, лоши текстови</w:t>
            </w:r>
          </w:p>
        </w:tc>
        <w:tc>
          <w:tcPr>
            <w:tcW w:w="3925" w:type="dxa"/>
          </w:tcPr>
          <w:p w14:paraId="3639FAD9" w14:textId="77777777" w:rsidR="00BD34A6" w:rsidRPr="00072CAD" w:rsidRDefault="00BD34A6" w:rsidP="00736995">
            <w:pPr>
              <w:pStyle w:val="NormalWeb"/>
              <w:ind w:right="-195"/>
              <w:rPr>
                <w:bCs/>
                <w:lang w:val="sr-Cyrl-RS"/>
              </w:rPr>
            </w:pPr>
            <w:r w:rsidRPr="00072CAD">
              <w:rPr>
                <w:bCs/>
                <w:lang w:val="sr-Cyrl-RS"/>
              </w:rPr>
              <w:t>1 – Не испуњава ништа од наведеног</w:t>
            </w:r>
          </w:p>
        </w:tc>
        <w:tc>
          <w:tcPr>
            <w:tcW w:w="1362" w:type="dxa"/>
          </w:tcPr>
          <w:p w14:paraId="695914FC" w14:textId="77777777" w:rsidR="00BD34A6" w:rsidRPr="00072CAD" w:rsidRDefault="00BD34A6" w:rsidP="00736995">
            <w:pPr>
              <w:pStyle w:val="NormalWeb"/>
              <w:ind w:right="-195"/>
              <w:rPr>
                <w:lang w:val="sr-Cyrl-RS"/>
              </w:rPr>
            </w:pPr>
            <w:r>
              <w:rPr>
                <w:lang w:val="sr-Cyrl-RS"/>
              </w:rPr>
              <w:t>1,66</w:t>
            </w:r>
          </w:p>
        </w:tc>
      </w:tr>
      <w:tr w:rsidR="00BD34A6" w14:paraId="2061FBD7" w14:textId="77777777" w:rsidTr="00736995">
        <w:trPr>
          <w:trHeight w:val="251"/>
        </w:trPr>
        <w:tc>
          <w:tcPr>
            <w:tcW w:w="1219" w:type="dxa"/>
          </w:tcPr>
          <w:p w14:paraId="677B7962" w14:textId="77777777" w:rsidR="00BD34A6" w:rsidRDefault="00BD34A6" w:rsidP="00736995">
            <w:pPr>
              <w:pStyle w:val="NormalWeb"/>
              <w:rPr>
                <w:lang w:val="sr-Cyrl-RS"/>
              </w:rPr>
            </w:pPr>
            <w:r>
              <w:rPr>
                <w:lang w:val="sr-Cyrl-RS"/>
              </w:rPr>
              <w:t>Завод за уџбенике</w:t>
            </w:r>
          </w:p>
        </w:tc>
        <w:tc>
          <w:tcPr>
            <w:tcW w:w="1923" w:type="dxa"/>
          </w:tcPr>
          <w:p w14:paraId="06EC9719" w14:textId="77777777" w:rsidR="00BD34A6" w:rsidRPr="006D39F7" w:rsidRDefault="00BD34A6" w:rsidP="00736995">
            <w:pPr>
              <w:pStyle w:val="NormalWeb"/>
              <w:spacing w:before="0" w:beforeAutospacing="0" w:after="0" w:afterAutospacing="0"/>
              <w:ind w:right="-158"/>
              <w:rPr>
                <w:lang w:val="sr-Latn-RS"/>
              </w:rPr>
            </w:pPr>
            <w:r>
              <w:rPr>
                <w:lang w:val="sr-Cyrl-RS"/>
              </w:rPr>
              <w:t xml:space="preserve">Катарина Ковачевић, </w:t>
            </w:r>
            <w:r>
              <w:rPr>
                <w:lang w:val="sr-Latn-RS"/>
              </w:rPr>
              <w:t>Johnatan Pendelbury</w:t>
            </w:r>
          </w:p>
        </w:tc>
        <w:tc>
          <w:tcPr>
            <w:tcW w:w="1973" w:type="dxa"/>
          </w:tcPr>
          <w:p w14:paraId="3D6D3C2D" w14:textId="77777777" w:rsidR="00BD34A6" w:rsidRPr="006D39F7" w:rsidRDefault="00BD34A6" w:rsidP="00736995">
            <w:pPr>
              <w:pStyle w:val="NormalWeb"/>
              <w:ind w:right="-195"/>
              <w:rPr>
                <w:lang w:val="sr-Latn-RS"/>
              </w:rPr>
            </w:pPr>
            <w:r>
              <w:rPr>
                <w:lang w:val="sr-Latn-RS"/>
              </w:rPr>
              <w:t>3</w:t>
            </w:r>
          </w:p>
        </w:tc>
        <w:tc>
          <w:tcPr>
            <w:tcW w:w="3496" w:type="dxa"/>
          </w:tcPr>
          <w:p w14:paraId="22AA56A0" w14:textId="77777777" w:rsidR="00BD34A6" w:rsidRPr="00072CAD" w:rsidRDefault="00BD34A6" w:rsidP="00736995">
            <w:pPr>
              <w:pStyle w:val="NormalWeb"/>
              <w:ind w:right="-195"/>
              <w:rPr>
                <w:lang w:val="sr-Cyrl-RS"/>
              </w:rPr>
            </w:pPr>
            <w:r>
              <w:rPr>
                <w:lang w:val="sr-Latn-RS"/>
              </w:rPr>
              <w:t xml:space="preserve">2 – </w:t>
            </w:r>
            <w:r>
              <w:rPr>
                <w:lang w:val="sr-Cyrl-RS"/>
              </w:rPr>
              <w:t>солидно прегледно</w:t>
            </w:r>
          </w:p>
        </w:tc>
        <w:tc>
          <w:tcPr>
            <w:tcW w:w="3925" w:type="dxa"/>
          </w:tcPr>
          <w:p w14:paraId="7BCA0E84" w14:textId="77777777" w:rsidR="00BD34A6" w:rsidRPr="00072CAD" w:rsidRDefault="00BD34A6" w:rsidP="00736995">
            <w:pPr>
              <w:pStyle w:val="NormalWeb"/>
              <w:ind w:right="-195"/>
              <w:rPr>
                <w:lang w:val="sr-Cyrl-RS"/>
              </w:rPr>
            </w:pPr>
            <w:r>
              <w:rPr>
                <w:lang w:val="sr-Latn-RS"/>
              </w:rPr>
              <w:t>2</w:t>
            </w:r>
            <w:r>
              <w:rPr>
                <w:lang w:val="sr-Cyrl-RS"/>
              </w:rPr>
              <w:t xml:space="preserve"> – солидно прилагођено</w:t>
            </w:r>
          </w:p>
        </w:tc>
        <w:tc>
          <w:tcPr>
            <w:tcW w:w="1362" w:type="dxa"/>
          </w:tcPr>
          <w:p w14:paraId="119BC85B" w14:textId="77777777" w:rsidR="00BD34A6" w:rsidRPr="006D39F7" w:rsidRDefault="00BD34A6" w:rsidP="00736995">
            <w:pPr>
              <w:pStyle w:val="NormalWeb"/>
              <w:ind w:right="-195"/>
              <w:rPr>
                <w:lang w:val="sr-Latn-RS"/>
              </w:rPr>
            </w:pPr>
            <w:r>
              <w:rPr>
                <w:lang w:val="sr-Latn-RS"/>
              </w:rPr>
              <w:t>2,33</w:t>
            </w:r>
          </w:p>
        </w:tc>
      </w:tr>
      <w:tr w:rsidR="00BD34A6" w14:paraId="66D7C427" w14:textId="77777777" w:rsidTr="00736995">
        <w:trPr>
          <w:trHeight w:val="251"/>
        </w:trPr>
        <w:tc>
          <w:tcPr>
            <w:tcW w:w="1219" w:type="dxa"/>
          </w:tcPr>
          <w:p w14:paraId="6A072418" w14:textId="77777777" w:rsidR="00BD34A6" w:rsidRPr="006D39F7" w:rsidRDefault="00BD34A6" w:rsidP="00736995">
            <w:pPr>
              <w:pStyle w:val="NormalWeb"/>
              <w:rPr>
                <w:lang w:val="sr-Cyrl-RS"/>
              </w:rPr>
            </w:pPr>
            <w:r>
              <w:rPr>
                <w:lang w:val="sr-Cyrl-RS"/>
              </w:rPr>
              <w:t>Фреска</w:t>
            </w:r>
          </w:p>
        </w:tc>
        <w:tc>
          <w:tcPr>
            <w:tcW w:w="1923" w:type="dxa"/>
          </w:tcPr>
          <w:p w14:paraId="2F00A761" w14:textId="77777777" w:rsidR="00BD34A6" w:rsidRPr="006D39F7" w:rsidRDefault="00BD34A6" w:rsidP="00736995">
            <w:pPr>
              <w:pStyle w:val="NormalWeb"/>
              <w:spacing w:before="0" w:beforeAutospacing="0" w:after="0" w:afterAutospacing="0"/>
              <w:ind w:right="-158"/>
              <w:rPr>
                <w:lang w:val="sr-Latn-RS"/>
              </w:rPr>
            </w:pPr>
            <w:r>
              <w:rPr>
                <w:lang w:val="sr-Latn-RS"/>
              </w:rPr>
              <w:t>Jenny Dooley</w:t>
            </w:r>
          </w:p>
        </w:tc>
        <w:tc>
          <w:tcPr>
            <w:tcW w:w="1973" w:type="dxa"/>
          </w:tcPr>
          <w:p w14:paraId="4721F4FA" w14:textId="77777777" w:rsidR="00BD34A6" w:rsidRDefault="00BD34A6" w:rsidP="00736995">
            <w:pPr>
              <w:pStyle w:val="NormalWeb"/>
              <w:ind w:right="-195"/>
              <w:rPr>
                <w:lang w:val="sr-Cyrl-RS"/>
              </w:rPr>
            </w:pPr>
            <w:r>
              <w:rPr>
                <w:lang w:val="sr-Cyrl-RS"/>
              </w:rPr>
              <w:t>3</w:t>
            </w:r>
          </w:p>
        </w:tc>
        <w:tc>
          <w:tcPr>
            <w:tcW w:w="3496" w:type="dxa"/>
          </w:tcPr>
          <w:p w14:paraId="7CBFF242" w14:textId="77777777" w:rsidR="00BD34A6" w:rsidRDefault="00BD34A6" w:rsidP="00736995">
            <w:pPr>
              <w:pStyle w:val="NormalWeb"/>
              <w:ind w:right="-195"/>
              <w:rPr>
                <w:lang w:val="sr-Cyrl-RS"/>
              </w:rPr>
            </w:pPr>
            <w:r>
              <w:rPr>
                <w:lang w:val="sr-Cyrl-RS"/>
              </w:rPr>
              <w:t>3 – довољно диференцираних граматичких вежби, занимљиви текстови на класичне и модерне теме, пуно садржаја везаних за културу говорног подручја</w:t>
            </w:r>
          </w:p>
        </w:tc>
        <w:tc>
          <w:tcPr>
            <w:tcW w:w="3925" w:type="dxa"/>
          </w:tcPr>
          <w:p w14:paraId="6ABDCD34" w14:textId="77777777" w:rsidR="00BD34A6" w:rsidRDefault="00BD34A6" w:rsidP="00736995">
            <w:pPr>
              <w:pStyle w:val="NormalWeb"/>
              <w:ind w:right="-195"/>
              <w:rPr>
                <w:lang w:val="sr-Cyrl-RS"/>
              </w:rPr>
            </w:pPr>
            <w:r>
              <w:rPr>
                <w:lang w:val="sr-Cyrl-RS"/>
              </w:rPr>
              <w:t>2 – Прилагођено узрасту, диференцирано у довољној мери</w:t>
            </w:r>
          </w:p>
        </w:tc>
        <w:tc>
          <w:tcPr>
            <w:tcW w:w="1362" w:type="dxa"/>
          </w:tcPr>
          <w:p w14:paraId="0E762E38" w14:textId="77777777" w:rsidR="00BD34A6" w:rsidRPr="00072CAD" w:rsidRDefault="00BD34A6" w:rsidP="00736995">
            <w:pPr>
              <w:pStyle w:val="NormalWeb"/>
              <w:ind w:right="-195"/>
              <w:rPr>
                <w:lang w:val="sr-Latn-RS"/>
              </w:rPr>
            </w:pPr>
            <w:r>
              <w:rPr>
                <w:lang w:val="sr-Cyrl-RS"/>
              </w:rPr>
              <w:t>2,66</w:t>
            </w:r>
          </w:p>
        </w:tc>
      </w:tr>
    </w:tbl>
    <w:p w14:paraId="7E8CF3A4" w14:textId="77777777" w:rsidR="00BD34A6" w:rsidRDefault="00BD34A6" w:rsidP="00BD34A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006BD4DE" w14:textId="77777777" w:rsidR="00BD34A6" w:rsidRDefault="00BD34A6" w:rsidP="00BD34A6">
      <w:pPr>
        <w:pStyle w:val="NormalWeb"/>
        <w:contextualSpacing/>
        <w:jc w:val="right"/>
        <w:rPr>
          <w:lang w:val="sr-Cyrl-RS"/>
        </w:rPr>
      </w:pPr>
      <w:r>
        <w:rPr>
          <w:lang w:val="sr-Cyrl-RS"/>
        </w:rPr>
        <w:t>Чланови стручног већа:</w:t>
      </w:r>
    </w:p>
    <w:p w14:paraId="43D1E68C" w14:textId="390A635D" w:rsidR="00BD34A6" w:rsidRDefault="00BD34A6" w:rsidP="00BD34A6">
      <w:pPr>
        <w:pStyle w:val="NormalWeb"/>
        <w:contextualSpacing/>
        <w:jc w:val="right"/>
        <w:rPr>
          <w:lang w:val="sr-Cyrl-RS"/>
        </w:rPr>
      </w:pPr>
      <w:r>
        <w:rPr>
          <w:lang w:val="sr-Cyrl-RS"/>
        </w:rPr>
        <w:t>Милица Јовановић</w:t>
      </w:r>
    </w:p>
    <w:p w14:paraId="5E92C006" w14:textId="3EDD8CD5" w:rsidR="00BD34A6" w:rsidRDefault="00BD34A6" w:rsidP="00BD34A6">
      <w:pPr>
        <w:pStyle w:val="NormalWeb"/>
        <w:contextualSpacing/>
        <w:jc w:val="right"/>
        <w:rPr>
          <w:lang w:val="sr-Cyrl-RS"/>
        </w:rPr>
      </w:pPr>
    </w:p>
    <w:p w14:paraId="54709B5F" w14:textId="7F057D19" w:rsidR="00BD34A6" w:rsidRDefault="00BD34A6" w:rsidP="00BD34A6">
      <w:pPr>
        <w:pStyle w:val="NormalWeb"/>
        <w:contextualSpacing/>
        <w:rPr>
          <w:lang w:val="sr-Cyrl-RS"/>
        </w:rPr>
      </w:pPr>
    </w:p>
    <w:p w14:paraId="109D3660" w14:textId="7A3BB1F3" w:rsidR="00BD34A6" w:rsidRDefault="00BD34A6" w:rsidP="00BD34A6">
      <w:pPr>
        <w:pStyle w:val="NormalWeb"/>
        <w:contextualSpacing/>
        <w:rPr>
          <w:lang w:val="sr-Cyrl-RS"/>
        </w:rPr>
      </w:pPr>
    </w:p>
    <w:p w14:paraId="0D9AA256" w14:textId="77777777" w:rsidR="00BD34A6" w:rsidRDefault="00BD34A6" w:rsidP="00BD34A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425"/>
        <w:gridCol w:w="1776"/>
        <w:gridCol w:w="1972"/>
        <w:gridCol w:w="3443"/>
        <w:gridCol w:w="3920"/>
        <w:gridCol w:w="1362"/>
      </w:tblGrid>
      <w:tr w:rsidR="00BD34A6" w14:paraId="22AB8CDB" w14:textId="77777777" w:rsidTr="00736995">
        <w:trPr>
          <w:trHeight w:val="251"/>
        </w:trPr>
        <w:tc>
          <w:tcPr>
            <w:tcW w:w="3201" w:type="dxa"/>
            <w:gridSpan w:val="2"/>
            <w:vMerge w:val="restart"/>
          </w:tcPr>
          <w:p w14:paraId="00528182" w14:textId="77777777" w:rsidR="00BD34A6" w:rsidRDefault="00BD34A6" w:rsidP="00736995">
            <w:pPr>
              <w:pStyle w:val="NormalWeb"/>
              <w:spacing w:before="0" w:beforeAutospacing="0" w:after="0" w:afterAutospacing="0"/>
              <w:ind w:right="-158"/>
              <w:rPr>
                <w:lang w:val="sr-Cyrl-RS"/>
              </w:rPr>
            </w:pPr>
            <w:r>
              <w:rPr>
                <w:lang w:val="sr-Cyrl-RS"/>
              </w:rPr>
              <w:t>ПРЕДМЕТ</w:t>
            </w:r>
          </w:p>
        </w:tc>
        <w:tc>
          <w:tcPr>
            <w:tcW w:w="10697" w:type="dxa"/>
            <w:gridSpan w:val="4"/>
          </w:tcPr>
          <w:p w14:paraId="783EF78B" w14:textId="77777777" w:rsidR="00BD34A6" w:rsidRDefault="00BD34A6" w:rsidP="00736995">
            <w:pPr>
              <w:pStyle w:val="NormalWeb"/>
              <w:ind w:right="-195"/>
              <w:jc w:val="center"/>
              <w:rPr>
                <w:b/>
                <w:lang w:val="sr-Cyrl-RS"/>
              </w:rPr>
            </w:pPr>
            <w:r>
              <w:rPr>
                <w:b/>
                <w:lang w:val="sr-Cyrl-RS"/>
              </w:rPr>
              <w:t>ФИЗИКА</w:t>
            </w:r>
          </w:p>
        </w:tc>
      </w:tr>
      <w:tr w:rsidR="00BD34A6" w14:paraId="0615CF4B" w14:textId="77777777" w:rsidTr="00736995">
        <w:trPr>
          <w:trHeight w:val="265"/>
        </w:trPr>
        <w:tc>
          <w:tcPr>
            <w:tcW w:w="3201" w:type="dxa"/>
            <w:gridSpan w:val="2"/>
            <w:vMerge/>
          </w:tcPr>
          <w:p w14:paraId="2A476B14" w14:textId="77777777" w:rsidR="00BD34A6" w:rsidRDefault="00BD34A6" w:rsidP="00736995">
            <w:pPr>
              <w:pStyle w:val="NormalWeb"/>
              <w:spacing w:before="0" w:beforeAutospacing="0" w:after="0" w:afterAutospacing="0"/>
              <w:ind w:right="-158"/>
              <w:rPr>
                <w:lang w:val="sr-Cyrl-RS"/>
              </w:rPr>
            </w:pPr>
          </w:p>
        </w:tc>
        <w:tc>
          <w:tcPr>
            <w:tcW w:w="10697" w:type="dxa"/>
            <w:gridSpan w:val="4"/>
          </w:tcPr>
          <w:p w14:paraId="10E3969D"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1C2B053E" w14:textId="77777777" w:rsidTr="00736995">
        <w:trPr>
          <w:trHeight w:val="1286"/>
        </w:trPr>
        <w:tc>
          <w:tcPr>
            <w:tcW w:w="1425" w:type="dxa"/>
          </w:tcPr>
          <w:p w14:paraId="0DBE23F3" w14:textId="77777777" w:rsidR="00BD34A6" w:rsidRDefault="00BD34A6" w:rsidP="00736995">
            <w:pPr>
              <w:pStyle w:val="NormalWeb"/>
              <w:rPr>
                <w:b/>
                <w:lang w:val="sr-Cyrl-RS"/>
              </w:rPr>
            </w:pPr>
            <w:r>
              <w:rPr>
                <w:b/>
                <w:lang w:val="sr-Cyrl-RS"/>
              </w:rPr>
              <w:t>Издавач</w:t>
            </w:r>
          </w:p>
        </w:tc>
        <w:tc>
          <w:tcPr>
            <w:tcW w:w="1776" w:type="dxa"/>
          </w:tcPr>
          <w:p w14:paraId="5275E17D"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0F586BCE"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1972" w:type="dxa"/>
          </w:tcPr>
          <w:p w14:paraId="4E2C66D2"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3443" w:type="dxa"/>
          </w:tcPr>
          <w:p w14:paraId="18716DD8"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528FABFE"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3920" w:type="dxa"/>
          </w:tcPr>
          <w:p w14:paraId="6CC615C6"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62" w:type="dxa"/>
          </w:tcPr>
          <w:p w14:paraId="063E395B" w14:textId="77777777" w:rsidR="00BD34A6" w:rsidRDefault="00BD34A6" w:rsidP="00736995">
            <w:pPr>
              <w:pStyle w:val="NormalWeb"/>
              <w:ind w:right="-195"/>
              <w:rPr>
                <w:b/>
                <w:lang w:val="sr-Cyrl-RS"/>
              </w:rPr>
            </w:pPr>
            <w:r>
              <w:rPr>
                <w:b/>
                <w:lang w:val="sr-Cyrl-RS"/>
              </w:rPr>
              <w:t>Просечна оцена уџбеника</w:t>
            </w:r>
          </w:p>
        </w:tc>
      </w:tr>
      <w:tr w:rsidR="00BD34A6" w14:paraId="0662A92F" w14:textId="77777777" w:rsidTr="00736995">
        <w:trPr>
          <w:trHeight w:val="251"/>
        </w:trPr>
        <w:tc>
          <w:tcPr>
            <w:tcW w:w="1425" w:type="dxa"/>
          </w:tcPr>
          <w:p w14:paraId="3974E34E" w14:textId="77777777" w:rsidR="00BD34A6" w:rsidRDefault="00BD34A6" w:rsidP="00736995">
            <w:pPr>
              <w:pStyle w:val="NormalWeb"/>
              <w:spacing w:after="0" w:afterAutospacing="0"/>
              <w:rPr>
                <w:lang w:val="sr-Cyrl-RS"/>
              </w:rPr>
            </w:pPr>
            <w:r>
              <w:rPr>
                <w:lang w:val="sr-Cyrl-RS"/>
              </w:rPr>
              <w:lastRenderedPageBreak/>
              <w:t>Сазнање</w:t>
            </w:r>
          </w:p>
        </w:tc>
        <w:tc>
          <w:tcPr>
            <w:tcW w:w="1776" w:type="dxa"/>
          </w:tcPr>
          <w:p w14:paraId="544101A0" w14:textId="77777777" w:rsidR="00BD34A6" w:rsidRDefault="00BD34A6" w:rsidP="00736995">
            <w:pPr>
              <w:pStyle w:val="NormalWeb"/>
              <w:spacing w:before="0" w:beforeAutospacing="0" w:after="0" w:afterAutospacing="0"/>
              <w:ind w:right="-158"/>
              <w:rPr>
                <w:lang w:val="sr-Cyrl-RS"/>
              </w:rPr>
            </w:pPr>
            <w:r>
              <w:rPr>
                <w:lang w:val="sr-Cyrl-RS"/>
              </w:rPr>
              <w:t>Мићо М. Митровић</w:t>
            </w:r>
          </w:p>
        </w:tc>
        <w:tc>
          <w:tcPr>
            <w:tcW w:w="1972" w:type="dxa"/>
          </w:tcPr>
          <w:p w14:paraId="5CE82C3E" w14:textId="77777777" w:rsidR="00BD34A6" w:rsidRDefault="00BD34A6" w:rsidP="00736995">
            <w:pPr>
              <w:pStyle w:val="NormalWeb"/>
              <w:spacing w:after="0" w:afterAutospacing="0"/>
              <w:ind w:right="-195"/>
              <w:rPr>
                <w:b/>
                <w:lang w:val="sr-Cyrl-RS"/>
              </w:rPr>
            </w:pPr>
            <w:r w:rsidRPr="00725F54">
              <w:rPr>
                <w:b/>
                <w:lang w:val="sr-Cyrl-RS"/>
              </w:rPr>
              <w:t>Уџбеник је у</w:t>
            </w:r>
            <w:r>
              <w:rPr>
                <w:b/>
                <w:lang w:val="sr-Cyrl-RS"/>
              </w:rPr>
              <w:t xml:space="preserve"> </w:t>
            </w:r>
            <w:r w:rsidRPr="00725F54">
              <w:rPr>
                <w:b/>
                <w:lang w:val="sr-Cyrl-RS"/>
              </w:rPr>
              <w:t>потпуности</w:t>
            </w:r>
            <w:r>
              <w:rPr>
                <w:b/>
                <w:lang w:val="sr-Cyrl-RS"/>
              </w:rPr>
              <w:t xml:space="preserve"> </w:t>
            </w:r>
            <w:r w:rsidRPr="00725F54">
              <w:rPr>
                <w:b/>
                <w:lang w:val="sr-Cyrl-RS"/>
              </w:rPr>
              <w:t>усклађени са</w:t>
            </w:r>
            <w:r>
              <w:rPr>
                <w:b/>
                <w:lang w:val="sr-Cyrl-RS"/>
              </w:rPr>
              <w:t xml:space="preserve"> </w:t>
            </w:r>
            <w:r w:rsidRPr="00725F54">
              <w:rPr>
                <w:b/>
                <w:lang w:val="sr-Cyrl-RS"/>
              </w:rPr>
              <w:t>наставним</w:t>
            </w:r>
            <w:r>
              <w:rPr>
                <w:b/>
                <w:lang w:val="sr-Cyrl-RS"/>
              </w:rPr>
              <w:t xml:space="preserve"> </w:t>
            </w:r>
            <w:r w:rsidRPr="00725F54">
              <w:rPr>
                <w:b/>
                <w:lang w:val="sr-Cyrl-RS"/>
              </w:rPr>
              <w:t>планом и</w:t>
            </w:r>
            <w:r>
              <w:rPr>
                <w:b/>
                <w:lang w:val="sr-Cyrl-RS"/>
              </w:rPr>
              <w:t xml:space="preserve"> </w:t>
            </w:r>
            <w:r w:rsidRPr="00725F54">
              <w:rPr>
                <w:b/>
                <w:lang w:val="sr-Cyrl-RS"/>
              </w:rPr>
              <w:t>програмом 3</w:t>
            </w:r>
          </w:p>
        </w:tc>
        <w:tc>
          <w:tcPr>
            <w:tcW w:w="3443" w:type="dxa"/>
          </w:tcPr>
          <w:p w14:paraId="51F62D8D" w14:textId="77777777" w:rsidR="00BD34A6" w:rsidRPr="00F50B72" w:rsidRDefault="00BD34A6" w:rsidP="00736995">
            <w:pPr>
              <w:pStyle w:val="NormalWeb"/>
              <w:spacing w:before="0" w:beforeAutospacing="0" w:after="0" w:afterAutospacing="0"/>
              <w:ind w:right="-195"/>
              <w:rPr>
                <w:bCs/>
                <w:lang w:val="sr-Cyrl-RS"/>
              </w:rPr>
            </w:pPr>
            <w:r>
              <w:rPr>
                <w:lang w:val="sr-Cyrl-RS"/>
              </w:rPr>
              <w:t xml:space="preserve">Уџбеник се </w:t>
            </w:r>
            <w:proofErr w:type="spellStart"/>
            <w:r>
              <w:t>одликује</w:t>
            </w:r>
            <w:proofErr w:type="spellEnd"/>
            <w:r>
              <w:t xml:space="preserve"> </w:t>
            </w:r>
            <w:proofErr w:type="spellStart"/>
            <w:r>
              <w:t>високим</w:t>
            </w:r>
            <w:proofErr w:type="spellEnd"/>
            <w:r>
              <w:t xml:space="preserve"> </w:t>
            </w:r>
            <w:proofErr w:type="spellStart"/>
            <w:r>
              <w:t>квалитетом</w:t>
            </w:r>
            <w:proofErr w:type="spellEnd"/>
            <w:r>
              <w:t xml:space="preserve"> </w:t>
            </w:r>
            <w:proofErr w:type="spellStart"/>
            <w:r>
              <w:t>садржаја</w:t>
            </w:r>
            <w:proofErr w:type="spellEnd"/>
            <w:r>
              <w:t xml:space="preserve">. </w:t>
            </w:r>
            <w:proofErr w:type="spellStart"/>
            <w:r>
              <w:t>Структура</w:t>
            </w:r>
            <w:proofErr w:type="spellEnd"/>
            <w:r>
              <w:t xml:space="preserve"> </w:t>
            </w:r>
            <w:proofErr w:type="spellStart"/>
            <w:r>
              <w:t>градива</w:t>
            </w:r>
            <w:proofErr w:type="spellEnd"/>
            <w:r>
              <w:t xml:space="preserve"> </w:t>
            </w:r>
            <w:proofErr w:type="spellStart"/>
            <w:r>
              <w:t>је</w:t>
            </w:r>
            <w:proofErr w:type="spellEnd"/>
            <w:r>
              <w:t xml:space="preserve"> </w:t>
            </w:r>
            <w:proofErr w:type="spellStart"/>
            <w:r>
              <w:t>јасно</w:t>
            </w:r>
            <w:proofErr w:type="spellEnd"/>
            <w:r>
              <w:t xml:space="preserve"> </w:t>
            </w:r>
            <w:proofErr w:type="spellStart"/>
            <w:r>
              <w:t>организована</w:t>
            </w:r>
            <w:proofErr w:type="spellEnd"/>
            <w:r>
              <w:t xml:space="preserve"> и </w:t>
            </w:r>
            <w:proofErr w:type="spellStart"/>
            <w:r>
              <w:t>логички</w:t>
            </w:r>
            <w:proofErr w:type="spellEnd"/>
            <w:r>
              <w:t xml:space="preserve"> </w:t>
            </w:r>
            <w:proofErr w:type="spellStart"/>
            <w:r>
              <w:t>повезана</w:t>
            </w:r>
            <w:proofErr w:type="spellEnd"/>
            <w:r>
              <w:t xml:space="preserve">, </w:t>
            </w:r>
            <w:proofErr w:type="spellStart"/>
            <w:r>
              <w:t>што</w:t>
            </w:r>
            <w:proofErr w:type="spellEnd"/>
            <w:r>
              <w:t xml:space="preserve"> </w:t>
            </w:r>
            <w:proofErr w:type="spellStart"/>
            <w:r>
              <w:t>омогућава</w:t>
            </w:r>
            <w:proofErr w:type="spellEnd"/>
            <w:r>
              <w:t xml:space="preserve"> </w:t>
            </w:r>
            <w:proofErr w:type="spellStart"/>
            <w:r>
              <w:t>ученицима</w:t>
            </w:r>
            <w:proofErr w:type="spellEnd"/>
            <w:r>
              <w:t xml:space="preserve"> </w:t>
            </w:r>
            <w:proofErr w:type="spellStart"/>
            <w:r>
              <w:t>да</w:t>
            </w:r>
            <w:proofErr w:type="spellEnd"/>
            <w:r>
              <w:t xml:space="preserve"> </w:t>
            </w:r>
            <w:proofErr w:type="spellStart"/>
            <w:r>
              <w:t>лакше</w:t>
            </w:r>
            <w:proofErr w:type="spellEnd"/>
            <w:r>
              <w:t xml:space="preserve"> </w:t>
            </w:r>
            <w:proofErr w:type="spellStart"/>
            <w:r>
              <w:t>прате</w:t>
            </w:r>
            <w:proofErr w:type="spellEnd"/>
            <w:r>
              <w:t xml:space="preserve"> </w:t>
            </w:r>
            <w:proofErr w:type="spellStart"/>
            <w:r>
              <w:t>наставу</w:t>
            </w:r>
            <w:proofErr w:type="spellEnd"/>
            <w:r>
              <w:t xml:space="preserve">. </w:t>
            </w:r>
            <w:proofErr w:type="spellStart"/>
            <w:r>
              <w:t>Појмови</w:t>
            </w:r>
            <w:proofErr w:type="spellEnd"/>
            <w:r>
              <w:t xml:space="preserve"> </w:t>
            </w:r>
            <w:proofErr w:type="spellStart"/>
            <w:r>
              <w:t>се</w:t>
            </w:r>
            <w:proofErr w:type="spellEnd"/>
            <w:r>
              <w:t xml:space="preserve"> </w:t>
            </w:r>
            <w:proofErr w:type="spellStart"/>
            <w:r>
              <w:t>уводе</w:t>
            </w:r>
            <w:proofErr w:type="spellEnd"/>
            <w:r>
              <w:t xml:space="preserve"> </w:t>
            </w:r>
            <w:proofErr w:type="spellStart"/>
            <w:r>
              <w:t>постепено</w:t>
            </w:r>
            <w:proofErr w:type="spellEnd"/>
            <w:r>
              <w:t xml:space="preserve">, </w:t>
            </w:r>
            <w:proofErr w:type="spellStart"/>
            <w:r>
              <w:t>од</w:t>
            </w:r>
            <w:proofErr w:type="spellEnd"/>
            <w:r>
              <w:t xml:space="preserve"> </w:t>
            </w:r>
            <w:proofErr w:type="spellStart"/>
            <w:r>
              <w:t>једноставнијих</w:t>
            </w:r>
            <w:proofErr w:type="spellEnd"/>
            <w:r>
              <w:t xml:space="preserve"> </w:t>
            </w:r>
            <w:proofErr w:type="spellStart"/>
            <w:r>
              <w:t>ка</w:t>
            </w:r>
            <w:proofErr w:type="spellEnd"/>
            <w:r>
              <w:t xml:space="preserve"> </w:t>
            </w:r>
            <w:proofErr w:type="spellStart"/>
            <w:r>
              <w:t>сложенијим</w:t>
            </w:r>
            <w:proofErr w:type="spellEnd"/>
            <w:r>
              <w:t xml:space="preserve">, </w:t>
            </w:r>
            <w:proofErr w:type="spellStart"/>
            <w:r>
              <w:t>уз</w:t>
            </w:r>
            <w:proofErr w:type="spellEnd"/>
            <w:r>
              <w:t xml:space="preserve"> </w:t>
            </w:r>
            <w:proofErr w:type="spellStart"/>
            <w:r>
              <w:t>довољно</w:t>
            </w:r>
            <w:proofErr w:type="spellEnd"/>
            <w:r>
              <w:t xml:space="preserve"> </w:t>
            </w:r>
            <w:proofErr w:type="spellStart"/>
            <w:r>
              <w:t>објашњења</w:t>
            </w:r>
            <w:proofErr w:type="spellEnd"/>
            <w:r>
              <w:t xml:space="preserve"> и </w:t>
            </w:r>
            <w:proofErr w:type="spellStart"/>
            <w:r>
              <w:t>примера</w:t>
            </w:r>
            <w:proofErr w:type="spellEnd"/>
            <w:r>
              <w:t xml:space="preserve">. </w:t>
            </w:r>
            <w:proofErr w:type="spellStart"/>
            <w:r>
              <w:t>Формулација</w:t>
            </w:r>
            <w:proofErr w:type="spellEnd"/>
            <w:r>
              <w:t xml:space="preserve"> </w:t>
            </w:r>
            <w:proofErr w:type="spellStart"/>
            <w:r>
              <w:t>задатака</w:t>
            </w:r>
            <w:proofErr w:type="spellEnd"/>
            <w:r>
              <w:t xml:space="preserve"> </w:t>
            </w:r>
            <w:proofErr w:type="spellStart"/>
            <w:r>
              <w:t>је</w:t>
            </w:r>
            <w:proofErr w:type="spellEnd"/>
            <w:r>
              <w:t xml:space="preserve"> </w:t>
            </w:r>
            <w:proofErr w:type="spellStart"/>
            <w:r>
              <w:t>прецизна</w:t>
            </w:r>
            <w:proofErr w:type="spellEnd"/>
            <w:r>
              <w:t xml:space="preserve"> и </w:t>
            </w:r>
            <w:proofErr w:type="spellStart"/>
            <w:r>
              <w:t>прилагођена</w:t>
            </w:r>
            <w:proofErr w:type="spellEnd"/>
            <w:r>
              <w:t xml:space="preserve"> </w:t>
            </w:r>
            <w:proofErr w:type="spellStart"/>
            <w:r>
              <w:t>узрасту</w:t>
            </w:r>
            <w:proofErr w:type="spellEnd"/>
            <w:r>
              <w:t xml:space="preserve"> </w:t>
            </w:r>
            <w:proofErr w:type="spellStart"/>
            <w:r>
              <w:t>ученика</w:t>
            </w:r>
            <w:proofErr w:type="spellEnd"/>
            <w:r>
              <w:t xml:space="preserve">, </w:t>
            </w:r>
            <w:proofErr w:type="spellStart"/>
            <w:r>
              <w:t>чиме</w:t>
            </w:r>
            <w:proofErr w:type="spellEnd"/>
            <w:r>
              <w:t xml:space="preserve"> </w:t>
            </w:r>
            <w:proofErr w:type="spellStart"/>
            <w:r>
              <w:t>се</w:t>
            </w:r>
            <w:proofErr w:type="spellEnd"/>
            <w:r>
              <w:t xml:space="preserve"> </w:t>
            </w:r>
            <w:proofErr w:type="spellStart"/>
            <w:r>
              <w:t>подстиче</w:t>
            </w:r>
            <w:proofErr w:type="spellEnd"/>
            <w:r>
              <w:t xml:space="preserve"> </w:t>
            </w:r>
            <w:proofErr w:type="spellStart"/>
            <w:r>
              <w:t>разумевање</w:t>
            </w:r>
            <w:proofErr w:type="spellEnd"/>
            <w:r>
              <w:t xml:space="preserve"> и </w:t>
            </w:r>
            <w:proofErr w:type="spellStart"/>
            <w:r>
              <w:t>самостално</w:t>
            </w:r>
            <w:proofErr w:type="spellEnd"/>
            <w:r>
              <w:t xml:space="preserve"> </w:t>
            </w:r>
            <w:proofErr w:type="spellStart"/>
            <w:r>
              <w:t>решавање</w:t>
            </w:r>
            <w:proofErr w:type="spellEnd"/>
            <w:r>
              <w:t xml:space="preserve">. </w:t>
            </w:r>
            <w:proofErr w:type="spellStart"/>
            <w:r>
              <w:t>Посебно</w:t>
            </w:r>
            <w:proofErr w:type="spellEnd"/>
            <w:r>
              <w:t xml:space="preserve"> </w:t>
            </w:r>
            <w:proofErr w:type="spellStart"/>
            <w:r>
              <w:t>се</w:t>
            </w:r>
            <w:proofErr w:type="spellEnd"/>
            <w:r>
              <w:t xml:space="preserve"> </w:t>
            </w:r>
            <w:proofErr w:type="spellStart"/>
            <w:r>
              <w:t>истиче</w:t>
            </w:r>
            <w:proofErr w:type="spellEnd"/>
            <w:r>
              <w:t xml:space="preserve"> </w:t>
            </w:r>
            <w:proofErr w:type="spellStart"/>
            <w:r>
              <w:t>графичка</w:t>
            </w:r>
            <w:proofErr w:type="spellEnd"/>
            <w:r>
              <w:t xml:space="preserve"> </w:t>
            </w:r>
            <w:proofErr w:type="spellStart"/>
            <w:r>
              <w:t>прегледност</w:t>
            </w:r>
            <w:proofErr w:type="spellEnd"/>
            <w:r>
              <w:t xml:space="preserve"> </w:t>
            </w:r>
            <w:proofErr w:type="spellStart"/>
            <w:r>
              <w:t>уџбеника</w:t>
            </w:r>
            <w:proofErr w:type="spellEnd"/>
            <w:r>
              <w:t xml:space="preserve"> – </w:t>
            </w:r>
            <w:proofErr w:type="spellStart"/>
            <w:r>
              <w:t>илустрације</w:t>
            </w:r>
            <w:proofErr w:type="spellEnd"/>
            <w:r>
              <w:t xml:space="preserve">, </w:t>
            </w:r>
            <w:proofErr w:type="spellStart"/>
            <w:r>
              <w:t>шеме</w:t>
            </w:r>
            <w:proofErr w:type="spellEnd"/>
            <w:r>
              <w:t xml:space="preserve"> и </w:t>
            </w:r>
            <w:proofErr w:type="spellStart"/>
            <w:r>
              <w:t>истакнути</w:t>
            </w:r>
            <w:proofErr w:type="spellEnd"/>
            <w:r>
              <w:t xml:space="preserve"> </w:t>
            </w:r>
            <w:proofErr w:type="spellStart"/>
            <w:r>
              <w:t>кључни</w:t>
            </w:r>
            <w:proofErr w:type="spellEnd"/>
            <w:r>
              <w:t xml:space="preserve"> </w:t>
            </w:r>
            <w:proofErr w:type="spellStart"/>
            <w:r>
              <w:t>појмови</w:t>
            </w:r>
            <w:proofErr w:type="spellEnd"/>
            <w:r>
              <w:t xml:space="preserve"> </w:t>
            </w:r>
            <w:proofErr w:type="spellStart"/>
            <w:r>
              <w:t>доприносе</w:t>
            </w:r>
            <w:proofErr w:type="spellEnd"/>
            <w:r>
              <w:t xml:space="preserve"> </w:t>
            </w:r>
            <w:proofErr w:type="spellStart"/>
            <w:r>
              <w:t>бољем</w:t>
            </w:r>
            <w:proofErr w:type="spellEnd"/>
            <w:r>
              <w:t xml:space="preserve"> </w:t>
            </w:r>
            <w:proofErr w:type="spellStart"/>
            <w:r>
              <w:t>усвајању</w:t>
            </w:r>
            <w:proofErr w:type="spellEnd"/>
            <w:r>
              <w:t xml:space="preserve"> </w:t>
            </w:r>
            <w:proofErr w:type="spellStart"/>
            <w:r>
              <w:t>градива</w:t>
            </w:r>
            <w:proofErr w:type="spellEnd"/>
            <w:r>
              <w:t xml:space="preserve"> и </w:t>
            </w:r>
            <w:proofErr w:type="spellStart"/>
            <w:r>
              <w:t>лакшој</w:t>
            </w:r>
            <w:proofErr w:type="spellEnd"/>
            <w:r>
              <w:t xml:space="preserve"> </w:t>
            </w:r>
            <w:proofErr w:type="spellStart"/>
            <w:r>
              <w:t>оријентацији</w:t>
            </w:r>
            <w:proofErr w:type="spellEnd"/>
            <w:r>
              <w:t xml:space="preserve"> у </w:t>
            </w:r>
            <w:proofErr w:type="spellStart"/>
            <w:r>
              <w:t>тексту</w:t>
            </w:r>
            <w:proofErr w:type="spellEnd"/>
            <w:r>
              <w:t>.</w:t>
            </w:r>
            <w:r w:rsidRPr="00F50B72">
              <w:rPr>
                <w:b/>
                <w:bCs/>
                <w:lang w:val="sr-Cyrl-RS"/>
              </w:rPr>
              <w:t>2,5</w:t>
            </w:r>
          </w:p>
        </w:tc>
        <w:tc>
          <w:tcPr>
            <w:tcW w:w="3920" w:type="dxa"/>
          </w:tcPr>
          <w:p w14:paraId="6C3E4AB1" w14:textId="77777777" w:rsidR="00BD34A6" w:rsidRPr="00C22D2D" w:rsidRDefault="00BD34A6" w:rsidP="00736995">
            <w:pPr>
              <w:pStyle w:val="NormalWeb"/>
              <w:spacing w:after="0" w:afterAutospacing="0"/>
              <w:ind w:right="-195"/>
              <w:rPr>
                <w:b/>
                <w:lang w:val="sr-Cyrl-RS"/>
              </w:rPr>
            </w:pPr>
            <w:proofErr w:type="spellStart"/>
            <w:r>
              <w:t>Књига</w:t>
            </w:r>
            <w:proofErr w:type="spellEnd"/>
            <w:r>
              <w:t xml:space="preserve"> </w:t>
            </w:r>
            <w:r>
              <w:rPr>
                <w:lang w:val="sr-Cyrl-RS"/>
              </w:rPr>
              <w:t xml:space="preserve">се </w:t>
            </w:r>
            <w:proofErr w:type="spellStart"/>
            <w:r>
              <w:t>одликује</w:t>
            </w:r>
            <w:proofErr w:type="spellEnd"/>
            <w:r>
              <w:t xml:space="preserve"> </w:t>
            </w:r>
            <w:proofErr w:type="spellStart"/>
            <w:r>
              <w:t>се</w:t>
            </w:r>
            <w:proofErr w:type="spellEnd"/>
            <w:r>
              <w:t xml:space="preserve"> </w:t>
            </w:r>
            <w:proofErr w:type="spellStart"/>
            <w:r>
              <w:t>добром</w:t>
            </w:r>
            <w:proofErr w:type="spellEnd"/>
            <w:r>
              <w:t xml:space="preserve"> </w:t>
            </w:r>
            <w:proofErr w:type="spellStart"/>
            <w:r>
              <w:t>педагошком</w:t>
            </w:r>
            <w:proofErr w:type="spellEnd"/>
            <w:r>
              <w:t xml:space="preserve"> </w:t>
            </w:r>
            <w:proofErr w:type="spellStart"/>
            <w:r>
              <w:t>оправданошћу</w:t>
            </w:r>
            <w:proofErr w:type="spellEnd"/>
            <w:r>
              <w:t xml:space="preserve">. </w:t>
            </w:r>
            <w:proofErr w:type="spellStart"/>
            <w:r>
              <w:t>Садржај</w:t>
            </w:r>
            <w:proofErr w:type="spellEnd"/>
            <w:r>
              <w:t xml:space="preserve"> </w:t>
            </w:r>
            <w:proofErr w:type="spellStart"/>
            <w:r>
              <w:t>је</w:t>
            </w:r>
            <w:proofErr w:type="spellEnd"/>
            <w:r>
              <w:t xml:space="preserve"> </w:t>
            </w:r>
            <w:proofErr w:type="spellStart"/>
            <w:r>
              <w:t>прилагођен</w:t>
            </w:r>
            <w:proofErr w:type="spellEnd"/>
            <w:r>
              <w:t xml:space="preserve"> </w:t>
            </w:r>
            <w:proofErr w:type="spellStart"/>
            <w:r>
              <w:t>узрасту</w:t>
            </w:r>
            <w:proofErr w:type="spellEnd"/>
            <w:r>
              <w:t xml:space="preserve"> </w:t>
            </w:r>
            <w:proofErr w:type="spellStart"/>
            <w:r>
              <w:t>ученика</w:t>
            </w:r>
            <w:proofErr w:type="spellEnd"/>
            <w:r>
              <w:t xml:space="preserve">, </w:t>
            </w:r>
            <w:proofErr w:type="spellStart"/>
            <w:r>
              <w:t>уз</w:t>
            </w:r>
            <w:proofErr w:type="spellEnd"/>
            <w:r>
              <w:t xml:space="preserve"> </w:t>
            </w:r>
            <w:proofErr w:type="spellStart"/>
            <w:r>
              <w:t>јасна</w:t>
            </w:r>
            <w:proofErr w:type="spellEnd"/>
            <w:r>
              <w:t xml:space="preserve"> и </w:t>
            </w:r>
            <w:proofErr w:type="spellStart"/>
            <w:r>
              <w:t>поступна</w:t>
            </w:r>
            <w:proofErr w:type="spellEnd"/>
            <w:r>
              <w:t xml:space="preserve"> </w:t>
            </w:r>
            <w:proofErr w:type="spellStart"/>
            <w:r>
              <w:t>објашњења</w:t>
            </w:r>
            <w:proofErr w:type="spellEnd"/>
            <w:r>
              <w:t xml:space="preserve"> </w:t>
            </w:r>
            <w:proofErr w:type="spellStart"/>
            <w:r>
              <w:t>која</w:t>
            </w:r>
            <w:proofErr w:type="spellEnd"/>
            <w:r>
              <w:t xml:space="preserve"> </w:t>
            </w:r>
            <w:proofErr w:type="spellStart"/>
            <w:r>
              <w:t>омогућавају</w:t>
            </w:r>
            <w:proofErr w:type="spellEnd"/>
            <w:r>
              <w:t xml:space="preserve"> </w:t>
            </w:r>
            <w:proofErr w:type="spellStart"/>
            <w:r>
              <w:t>лакше</w:t>
            </w:r>
            <w:proofErr w:type="spellEnd"/>
            <w:r>
              <w:t xml:space="preserve"> </w:t>
            </w:r>
            <w:proofErr w:type="spellStart"/>
            <w:r>
              <w:t>разумевање</w:t>
            </w:r>
            <w:proofErr w:type="spellEnd"/>
            <w:r>
              <w:t xml:space="preserve"> </w:t>
            </w:r>
            <w:proofErr w:type="spellStart"/>
            <w:r>
              <w:t>градива</w:t>
            </w:r>
            <w:proofErr w:type="spellEnd"/>
            <w:r>
              <w:t xml:space="preserve">. </w:t>
            </w:r>
            <w:proofErr w:type="spellStart"/>
            <w:r>
              <w:t>Присутни</w:t>
            </w:r>
            <w:proofErr w:type="spellEnd"/>
            <w:r>
              <w:t xml:space="preserve"> </w:t>
            </w:r>
            <w:proofErr w:type="spellStart"/>
            <w:r>
              <w:t>су</w:t>
            </w:r>
            <w:proofErr w:type="spellEnd"/>
            <w:r>
              <w:t xml:space="preserve"> </w:t>
            </w:r>
            <w:proofErr w:type="spellStart"/>
            <w:r>
              <w:t>диференцирани</w:t>
            </w:r>
            <w:proofErr w:type="spellEnd"/>
            <w:r>
              <w:t xml:space="preserve"> </w:t>
            </w:r>
            <w:proofErr w:type="spellStart"/>
            <w:r>
              <w:t>задаци</w:t>
            </w:r>
            <w:proofErr w:type="spellEnd"/>
            <w:r>
              <w:t xml:space="preserve"> </w:t>
            </w:r>
            <w:proofErr w:type="spellStart"/>
            <w:r>
              <w:t>различитог</w:t>
            </w:r>
            <w:proofErr w:type="spellEnd"/>
            <w:r>
              <w:t xml:space="preserve"> </w:t>
            </w:r>
            <w:proofErr w:type="spellStart"/>
            <w:r>
              <w:t>нивоа</w:t>
            </w:r>
            <w:proofErr w:type="spellEnd"/>
            <w:r>
              <w:t xml:space="preserve"> </w:t>
            </w:r>
            <w:proofErr w:type="spellStart"/>
            <w:r>
              <w:t>тежине</w:t>
            </w:r>
            <w:proofErr w:type="spellEnd"/>
            <w:r>
              <w:t xml:space="preserve">, </w:t>
            </w:r>
            <w:proofErr w:type="spellStart"/>
            <w:r>
              <w:t>што</w:t>
            </w:r>
            <w:proofErr w:type="spellEnd"/>
            <w:r>
              <w:t xml:space="preserve"> </w:t>
            </w:r>
            <w:proofErr w:type="spellStart"/>
            <w:r>
              <w:t>омогућава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ученицима</w:t>
            </w:r>
            <w:proofErr w:type="spellEnd"/>
            <w:r>
              <w:t xml:space="preserve"> </w:t>
            </w:r>
            <w:proofErr w:type="spellStart"/>
            <w:r>
              <w:t>различитих</w:t>
            </w:r>
            <w:proofErr w:type="spellEnd"/>
            <w:r>
              <w:t xml:space="preserve"> </w:t>
            </w:r>
            <w:proofErr w:type="spellStart"/>
            <w:r>
              <w:t>способности</w:t>
            </w:r>
            <w:proofErr w:type="spellEnd"/>
            <w:r>
              <w:t xml:space="preserve"> и </w:t>
            </w:r>
            <w:proofErr w:type="spellStart"/>
            <w:r>
              <w:t>нивоа</w:t>
            </w:r>
            <w:proofErr w:type="spellEnd"/>
            <w:r>
              <w:t xml:space="preserve"> </w:t>
            </w:r>
            <w:proofErr w:type="spellStart"/>
            <w:r>
              <w:t>знања</w:t>
            </w:r>
            <w:proofErr w:type="spellEnd"/>
            <w:r>
              <w:t xml:space="preserve">. </w:t>
            </w:r>
            <w:proofErr w:type="spellStart"/>
            <w:r>
              <w:t>Уџбеник</w:t>
            </w:r>
            <w:proofErr w:type="spellEnd"/>
            <w:r>
              <w:t xml:space="preserve"> </w:t>
            </w:r>
            <w:proofErr w:type="spellStart"/>
            <w:r>
              <w:t>такође</w:t>
            </w:r>
            <w:proofErr w:type="spellEnd"/>
            <w:r>
              <w:t xml:space="preserve"> </w:t>
            </w:r>
            <w:proofErr w:type="spellStart"/>
            <w:r>
              <w:t>садржи</w:t>
            </w:r>
            <w:proofErr w:type="spellEnd"/>
            <w:r>
              <w:t xml:space="preserve"> </w:t>
            </w:r>
            <w:proofErr w:type="spellStart"/>
            <w:r>
              <w:t>елементе</w:t>
            </w:r>
            <w:proofErr w:type="spellEnd"/>
            <w:r>
              <w:t xml:space="preserve"> </w:t>
            </w:r>
            <w:proofErr w:type="spellStart"/>
            <w:r>
              <w:t>који</w:t>
            </w:r>
            <w:proofErr w:type="spellEnd"/>
            <w:r>
              <w:t xml:space="preserve"> </w:t>
            </w:r>
            <w:proofErr w:type="spellStart"/>
            <w:r>
              <w:t>олакшавају</w:t>
            </w:r>
            <w:proofErr w:type="spellEnd"/>
            <w:r>
              <w:t xml:space="preserve"> </w:t>
            </w:r>
            <w:proofErr w:type="spellStart"/>
            <w:r>
              <w:t>учење</w:t>
            </w:r>
            <w:proofErr w:type="spellEnd"/>
            <w:r>
              <w:t xml:space="preserve"> </w:t>
            </w:r>
            <w:proofErr w:type="spellStart"/>
            <w:r>
              <w:t>ученицима</w:t>
            </w:r>
            <w:proofErr w:type="spellEnd"/>
            <w:r>
              <w:t xml:space="preserve"> </w:t>
            </w:r>
            <w:proofErr w:type="spellStart"/>
            <w:r>
              <w:t>са</w:t>
            </w:r>
            <w:proofErr w:type="spellEnd"/>
            <w:r>
              <w:t xml:space="preserve"> </w:t>
            </w:r>
            <w:proofErr w:type="spellStart"/>
            <w:r>
              <w:t>тешкоћама</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proofErr w:type="spellStart"/>
            <w:r>
              <w:t>поједностављена</w:t>
            </w:r>
            <w:proofErr w:type="spellEnd"/>
            <w:r>
              <w:t xml:space="preserve"> </w:t>
            </w:r>
            <w:proofErr w:type="spellStart"/>
            <w:r>
              <w:t>објашњења</w:t>
            </w:r>
            <w:proofErr w:type="spellEnd"/>
            <w:r>
              <w:t xml:space="preserve">, </w:t>
            </w:r>
            <w:proofErr w:type="spellStart"/>
            <w:r>
              <w:t>илустрације</w:t>
            </w:r>
            <w:proofErr w:type="spellEnd"/>
            <w:r>
              <w:t xml:space="preserve"> и </w:t>
            </w:r>
            <w:proofErr w:type="spellStart"/>
            <w:r>
              <w:t>истакнути</w:t>
            </w:r>
            <w:proofErr w:type="spellEnd"/>
            <w:r>
              <w:t xml:space="preserve"> </w:t>
            </w:r>
            <w:proofErr w:type="spellStart"/>
            <w:r>
              <w:t>кључни</w:t>
            </w:r>
            <w:proofErr w:type="spellEnd"/>
            <w:r>
              <w:t xml:space="preserve"> </w:t>
            </w:r>
            <w:proofErr w:type="spellStart"/>
            <w:r>
              <w:t>појмови</w:t>
            </w:r>
            <w:proofErr w:type="spellEnd"/>
            <w:r>
              <w:t>.</w:t>
            </w:r>
            <w:r w:rsidRPr="00C22D2D">
              <w:rPr>
                <w:b/>
                <w:bCs/>
                <w:lang w:val="sr-Cyrl-RS"/>
              </w:rPr>
              <w:t>2,5</w:t>
            </w:r>
          </w:p>
        </w:tc>
        <w:tc>
          <w:tcPr>
            <w:tcW w:w="1362" w:type="dxa"/>
          </w:tcPr>
          <w:p w14:paraId="2CC46BA7" w14:textId="77777777" w:rsidR="00BD34A6" w:rsidRPr="00C22D2D" w:rsidRDefault="00BD34A6" w:rsidP="00736995">
            <w:pPr>
              <w:pStyle w:val="NormalWeb"/>
              <w:spacing w:after="0" w:afterAutospacing="0"/>
              <w:ind w:right="-195"/>
              <w:rPr>
                <w:b/>
                <w:bCs/>
                <w:lang w:val="sr-Cyrl-RS"/>
              </w:rPr>
            </w:pPr>
            <w:r w:rsidRPr="00C22D2D">
              <w:rPr>
                <w:b/>
                <w:bCs/>
                <w:lang w:val="sr-Cyrl-RS"/>
              </w:rPr>
              <w:t>2,67</w:t>
            </w:r>
          </w:p>
        </w:tc>
      </w:tr>
      <w:tr w:rsidR="00BD34A6" w14:paraId="0BE3B5FD" w14:textId="77777777" w:rsidTr="00736995">
        <w:trPr>
          <w:trHeight w:val="251"/>
        </w:trPr>
        <w:tc>
          <w:tcPr>
            <w:tcW w:w="1425" w:type="dxa"/>
          </w:tcPr>
          <w:p w14:paraId="12011671" w14:textId="77777777" w:rsidR="00BD34A6" w:rsidRDefault="00BD34A6" w:rsidP="00736995">
            <w:pPr>
              <w:pStyle w:val="NormalWeb"/>
              <w:rPr>
                <w:lang w:val="sr-Cyrl-RS"/>
              </w:rPr>
            </w:pPr>
            <w:r>
              <w:rPr>
                <w:lang w:val="sr-Cyrl-RS"/>
              </w:rPr>
              <w:t>Клет</w:t>
            </w:r>
          </w:p>
        </w:tc>
        <w:tc>
          <w:tcPr>
            <w:tcW w:w="1776" w:type="dxa"/>
          </w:tcPr>
          <w:p w14:paraId="4EC6A087" w14:textId="77777777" w:rsidR="00BD34A6" w:rsidRDefault="00BD34A6" w:rsidP="00736995">
            <w:pPr>
              <w:pStyle w:val="NormalWeb"/>
              <w:spacing w:before="0" w:beforeAutospacing="0" w:after="0" w:afterAutospacing="0"/>
              <w:ind w:right="-158"/>
              <w:rPr>
                <w:lang w:val="sr-Cyrl-RS"/>
              </w:rPr>
            </w:pPr>
            <w:r>
              <w:rPr>
                <w:lang w:val="sr-Cyrl-RS"/>
              </w:rPr>
              <w:t>Марина Радојевић</w:t>
            </w:r>
          </w:p>
        </w:tc>
        <w:tc>
          <w:tcPr>
            <w:tcW w:w="1972" w:type="dxa"/>
          </w:tcPr>
          <w:p w14:paraId="35092CB7" w14:textId="77777777" w:rsidR="00BD34A6" w:rsidRDefault="00BD34A6" w:rsidP="00736995">
            <w:pPr>
              <w:pStyle w:val="NormalWeb"/>
              <w:ind w:right="-195"/>
              <w:rPr>
                <w:lang w:val="sr-Cyrl-RS"/>
              </w:rPr>
            </w:pPr>
            <w:r w:rsidRPr="00725F54">
              <w:rPr>
                <w:b/>
                <w:lang w:val="sr-Cyrl-RS"/>
              </w:rPr>
              <w:t>Уџбеник је у</w:t>
            </w:r>
            <w:r>
              <w:rPr>
                <w:b/>
                <w:lang w:val="sr-Cyrl-RS"/>
              </w:rPr>
              <w:t xml:space="preserve"> </w:t>
            </w:r>
            <w:r w:rsidRPr="00725F54">
              <w:rPr>
                <w:b/>
                <w:lang w:val="sr-Cyrl-RS"/>
              </w:rPr>
              <w:t>потпуности</w:t>
            </w:r>
            <w:r>
              <w:rPr>
                <w:b/>
                <w:lang w:val="sr-Cyrl-RS"/>
              </w:rPr>
              <w:t xml:space="preserve"> </w:t>
            </w:r>
            <w:r w:rsidRPr="00725F54">
              <w:rPr>
                <w:b/>
                <w:lang w:val="sr-Cyrl-RS"/>
              </w:rPr>
              <w:t>усклађени са</w:t>
            </w:r>
            <w:r>
              <w:rPr>
                <w:b/>
                <w:lang w:val="sr-Cyrl-RS"/>
              </w:rPr>
              <w:t xml:space="preserve"> </w:t>
            </w:r>
            <w:r w:rsidRPr="00725F54">
              <w:rPr>
                <w:b/>
                <w:lang w:val="sr-Cyrl-RS"/>
              </w:rPr>
              <w:t>наставним</w:t>
            </w:r>
            <w:r>
              <w:rPr>
                <w:b/>
                <w:lang w:val="sr-Cyrl-RS"/>
              </w:rPr>
              <w:t xml:space="preserve"> </w:t>
            </w:r>
            <w:r w:rsidRPr="00725F54">
              <w:rPr>
                <w:b/>
                <w:lang w:val="sr-Cyrl-RS"/>
              </w:rPr>
              <w:t>планом и</w:t>
            </w:r>
            <w:r>
              <w:rPr>
                <w:b/>
                <w:lang w:val="sr-Cyrl-RS"/>
              </w:rPr>
              <w:t xml:space="preserve"> </w:t>
            </w:r>
            <w:r w:rsidRPr="00725F54">
              <w:rPr>
                <w:b/>
                <w:lang w:val="sr-Cyrl-RS"/>
              </w:rPr>
              <w:t>програмом 3</w:t>
            </w:r>
          </w:p>
        </w:tc>
        <w:tc>
          <w:tcPr>
            <w:tcW w:w="3443" w:type="dxa"/>
          </w:tcPr>
          <w:p w14:paraId="3C0541DF" w14:textId="77777777" w:rsidR="00BD34A6" w:rsidRPr="00C22D2D" w:rsidRDefault="00BD34A6" w:rsidP="00736995">
            <w:pPr>
              <w:pStyle w:val="NormalWeb"/>
              <w:ind w:right="-195"/>
              <w:rPr>
                <w:lang w:val="sr-Cyrl-RS"/>
              </w:rPr>
            </w:pPr>
            <w:r>
              <w:rPr>
                <w:lang w:val="sr-Cyrl-RS"/>
              </w:rPr>
              <w:t>Уџбеник</w:t>
            </w:r>
            <w:r>
              <w:t xml:space="preserve"> </w:t>
            </w:r>
            <w:proofErr w:type="spellStart"/>
            <w:r>
              <w:t>из</w:t>
            </w:r>
            <w:proofErr w:type="spellEnd"/>
            <w:r>
              <w:t xml:space="preserve"> </w:t>
            </w:r>
            <w:proofErr w:type="spellStart"/>
            <w:r>
              <w:t>физике</w:t>
            </w:r>
            <w:proofErr w:type="spellEnd"/>
            <w:r>
              <w:t xml:space="preserve"> </w:t>
            </w:r>
            <w:proofErr w:type="spellStart"/>
            <w:r>
              <w:t>за</w:t>
            </w:r>
            <w:proofErr w:type="spellEnd"/>
            <w:r>
              <w:t xml:space="preserve"> 8. </w:t>
            </w:r>
            <w:proofErr w:type="spellStart"/>
            <w:r>
              <w:t>разред</w:t>
            </w:r>
            <w:proofErr w:type="spellEnd"/>
            <w:r>
              <w:t xml:space="preserve">, </w:t>
            </w:r>
            <w:proofErr w:type="spellStart"/>
            <w:r>
              <w:t>аутора</w:t>
            </w:r>
            <w:proofErr w:type="spellEnd"/>
            <w:r>
              <w:t xml:space="preserve"> </w:t>
            </w:r>
            <w:proofErr w:type="spellStart"/>
            <w:r>
              <w:rPr>
                <w:rStyle w:val="whitespace-normal"/>
              </w:rPr>
              <w:t>Марина</w:t>
            </w:r>
            <w:proofErr w:type="spellEnd"/>
            <w:r>
              <w:rPr>
                <w:rStyle w:val="whitespace-normal"/>
              </w:rPr>
              <w:t xml:space="preserve"> </w:t>
            </w:r>
            <w:proofErr w:type="spellStart"/>
            <w:r>
              <w:rPr>
                <w:rStyle w:val="whitespace-normal"/>
              </w:rPr>
              <w:t>Радојевић</w:t>
            </w:r>
            <w:proofErr w:type="spellEnd"/>
            <w:r>
              <w:t xml:space="preserve">, у </w:t>
            </w:r>
            <w:proofErr w:type="spellStart"/>
            <w:r>
              <w:t>издању</w:t>
            </w:r>
            <w:proofErr w:type="spellEnd"/>
            <w:r>
              <w:t xml:space="preserve"> </w:t>
            </w:r>
            <w:proofErr w:type="spellStart"/>
            <w:r>
              <w:rPr>
                <w:rStyle w:val="whitespace-normal"/>
              </w:rPr>
              <w:t>Клет</w:t>
            </w:r>
            <w:proofErr w:type="spellEnd"/>
            <w:r>
              <w:t xml:space="preserve">, </w:t>
            </w:r>
            <w:proofErr w:type="spellStart"/>
            <w:r>
              <w:t>одликује</w:t>
            </w:r>
            <w:proofErr w:type="spellEnd"/>
            <w:r>
              <w:t xml:space="preserve"> </w:t>
            </w:r>
            <w:proofErr w:type="spellStart"/>
            <w:r>
              <w:t>се</w:t>
            </w:r>
            <w:proofErr w:type="spellEnd"/>
            <w:r>
              <w:t xml:space="preserve"> </w:t>
            </w:r>
            <w:proofErr w:type="spellStart"/>
            <w:r>
              <w:t>квалитетом</w:t>
            </w:r>
            <w:proofErr w:type="spellEnd"/>
            <w:r>
              <w:t xml:space="preserve"> </w:t>
            </w:r>
            <w:proofErr w:type="spellStart"/>
            <w:r>
              <w:t>садржаја</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прилагођен</w:t>
            </w:r>
            <w:proofErr w:type="spellEnd"/>
            <w:r>
              <w:t xml:space="preserve"> </w:t>
            </w:r>
            <w:proofErr w:type="spellStart"/>
            <w:r>
              <w:t>ученицима</w:t>
            </w:r>
            <w:proofErr w:type="spellEnd"/>
            <w:r>
              <w:t xml:space="preserve"> </w:t>
            </w:r>
            <w:proofErr w:type="spellStart"/>
            <w:r>
              <w:t>овог</w:t>
            </w:r>
            <w:proofErr w:type="spellEnd"/>
            <w:r>
              <w:t xml:space="preserve"> </w:t>
            </w:r>
            <w:proofErr w:type="spellStart"/>
            <w:r>
              <w:t>узраста</w:t>
            </w:r>
            <w:proofErr w:type="spellEnd"/>
            <w:r>
              <w:t xml:space="preserve">. </w:t>
            </w:r>
            <w:proofErr w:type="spellStart"/>
            <w:r>
              <w:t>Структура</w:t>
            </w:r>
            <w:proofErr w:type="spellEnd"/>
            <w:r>
              <w:t xml:space="preserve"> </w:t>
            </w:r>
            <w:proofErr w:type="spellStart"/>
            <w:r>
              <w:t>градива</w:t>
            </w:r>
            <w:proofErr w:type="spellEnd"/>
            <w:r>
              <w:t xml:space="preserve"> </w:t>
            </w:r>
            <w:proofErr w:type="spellStart"/>
            <w:r>
              <w:t>је</w:t>
            </w:r>
            <w:proofErr w:type="spellEnd"/>
            <w:r>
              <w:t xml:space="preserve"> </w:t>
            </w:r>
            <w:proofErr w:type="spellStart"/>
            <w:r>
              <w:t>систематична</w:t>
            </w:r>
            <w:proofErr w:type="spellEnd"/>
            <w:r>
              <w:t xml:space="preserve"> и </w:t>
            </w:r>
            <w:proofErr w:type="spellStart"/>
            <w:r>
              <w:t>прегледна</w:t>
            </w:r>
            <w:proofErr w:type="spellEnd"/>
            <w:r>
              <w:t xml:space="preserve">, а </w:t>
            </w:r>
            <w:proofErr w:type="spellStart"/>
            <w:r>
              <w:t>појмови</w:t>
            </w:r>
            <w:proofErr w:type="spellEnd"/>
            <w:r>
              <w:t xml:space="preserve"> </w:t>
            </w:r>
            <w:proofErr w:type="spellStart"/>
            <w:r>
              <w:t>се</w:t>
            </w:r>
            <w:proofErr w:type="spellEnd"/>
            <w:r>
              <w:t xml:space="preserve"> </w:t>
            </w:r>
            <w:proofErr w:type="spellStart"/>
            <w:r>
              <w:t>уводе</w:t>
            </w:r>
            <w:proofErr w:type="spellEnd"/>
            <w:r>
              <w:t xml:space="preserve"> </w:t>
            </w:r>
            <w:proofErr w:type="spellStart"/>
            <w:r>
              <w:t>постепено</w:t>
            </w:r>
            <w:proofErr w:type="spellEnd"/>
            <w:r>
              <w:t xml:space="preserve">, </w:t>
            </w:r>
            <w:proofErr w:type="spellStart"/>
            <w:r>
              <w:t>уз</w:t>
            </w:r>
            <w:proofErr w:type="spellEnd"/>
            <w:r>
              <w:t xml:space="preserve"> </w:t>
            </w:r>
            <w:proofErr w:type="spellStart"/>
            <w:r>
              <w:t>јасна</w:t>
            </w:r>
            <w:proofErr w:type="spellEnd"/>
            <w:r>
              <w:t xml:space="preserve"> </w:t>
            </w:r>
            <w:proofErr w:type="spellStart"/>
            <w:r>
              <w:t>објашњења</w:t>
            </w:r>
            <w:proofErr w:type="spellEnd"/>
            <w:r>
              <w:t xml:space="preserve">. </w:t>
            </w:r>
            <w:proofErr w:type="spellStart"/>
            <w:r>
              <w:t>Формулација</w:t>
            </w:r>
            <w:proofErr w:type="spellEnd"/>
            <w:r>
              <w:t xml:space="preserve"> </w:t>
            </w:r>
            <w:proofErr w:type="spellStart"/>
            <w:r>
              <w:t>задатака</w:t>
            </w:r>
            <w:proofErr w:type="spellEnd"/>
            <w:r>
              <w:t xml:space="preserve"> </w:t>
            </w:r>
            <w:proofErr w:type="spellStart"/>
            <w:r>
              <w:t>је</w:t>
            </w:r>
            <w:proofErr w:type="spellEnd"/>
            <w:r>
              <w:t xml:space="preserve"> </w:t>
            </w:r>
            <w:proofErr w:type="spellStart"/>
            <w:r>
              <w:t>разноврсна</w:t>
            </w:r>
            <w:proofErr w:type="spellEnd"/>
            <w:r>
              <w:t xml:space="preserve"> и </w:t>
            </w:r>
            <w:proofErr w:type="spellStart"/>
            <w:r>
              <w:t>подстиче</w:t>
            </w:r>
            <w:proofErr w:type="spellEnd"/>
            <w:r>
              <w:t xml:space="preserve"> </w:t>
            </w:r>
            <w:proofErr w:type="spellStart"/>
            <w:r>
              <w:t>разумевање</w:t>
            </w:r>
            <w:proofErr w:type="spellEnd"/>
            <w:r>
              <w:t xml:space="preserve">, </w:t>
            </w:r>
            <w:proofErr w:type="spellStart"/>
            <w:r>
              <w:t>док</w:t>
            </w:r>
            <w:proofErr w:type="spellEnd"/>
            <w:r>
              <w:t xml:space="preserve"> </w:t>
            </w:r>
            <w:proofErr w:type="spellStart"/>
            <w:r>
              <w:t>графичка</w:t>
            </w:r>
            <w:proofErr w:type="spellEnd"/>
            <w:r>
              <w:t xml:space="preserve"> </w:t>
            </w:r>
            <w:proofErr w:type="spellStart"/>
            <w:r>
              <w:t>прегледност</w:t>
            </w:r>
            <w:proofErr w:type="spellEnd"/>
            <w:r>
              <w:t xml:space="preserve">, </w:t>
            </w:r>
            <w:proofErr w:type="spellStart"/>
            <w:r>
              <w:t>кроз</w:t>
            </w:r>
            <w:proofErr w:type="spellEnd"/>
            <w:r>
              <w:t xml:space="preserve"> </w:t>
            </w:r>
            <w:proofErr w:type="spellStart"/>
            <w:r>
              <w:t>илустрације</w:t>
            </w:r>
            <w:proofErr w:type="spellEnd"/>
            <w:r>
              <w:t xml:space="preserve"> и </w:t>
            </w:r>
            <w:proofErr w:type="spellStart"/>
            <w:r>
              <w:t>истакнуте</w:t>
            </w:r>
            <w:proofErr w:type="spellEnd"/>
            <w:r>
              <w:t xml:space="preserve"> </w:t>
            </w:r>
            <w:proofErr w:type="spellStart"/>
            <w:r>
              <w:t>делове</w:t>
            </w:r>
            <w:proofErr w:type="spellEnd"/>
            <w:r>
              <w:t xml:space="preserve"> </w:t>
            </w:r>
            <w:proofErr w:type="spellStart"/>
            <w:r>
              <w:t>текста</w:t>
            </w:r>
            <w:proofErr w:type="spellEnd"/>
            <w:r>
              <w:t xml:space="preserve">, </w:t>
            </w:r>
            <w:proofErr w:type="spellStart"/>
            <w:r>
              <w:t>омогућава</w:t>
            </w:r>
            <w:proofErr w:type="spellEnd"/>
            <w:r>
              <w:t xml:space="preserve"> </w:t>
            </w:r>
            <w:proofErr w:type="spellStart"/>
            <w:r>
              <w:t>лакше</w:t>
            </w:r>
            <w:proofErr w:type="spellEnd"/>
            <w:r>
              <w:t xml:space="preserve"> </w:t>
            </w:r>
            <w:proofErr w:type="spellStart"/>
            <w:r>
              <w:t>усвајање</w:t>
            </w:r>
            <w:proofErr w:type="spellEnd"/>
            <w:r>
              <w:t xml:space="preserve"> </w:t>
            </w:r>
            <w:proofErr w:type="spellStart"/>
            <w:r>
              <w:t>градива</w:t>
            </w:r>
            <w:proofErr w:type="spellEnd"/>
            <w:r>
              <w:t>.</w:t>
            </w:r>
            <w:r w:rsidRPr="00C22D2D">
              <w:rPr>
                <w:b/>
                <w:bCs/>
                <w:lang w:val="sr-Cyrl-RS"/>
              </w:rPr>
              <w:t>3</w:t>
            </w:r>
          </w:p>
        </w:tc>
        <w:tc>
          <w:tcPr>
            <w:tcW w:w="3920" w:type="dxa"/>
          </w:tcPr>
          <w:p w14:paraId="30BCD63D" w14:textId="77777777" w:rsidR="00BD34A6" w:rsidRDefault="00BD34A6" w:rsidP="00736995">
            <w:pPr>
              <w:pStyle w:val="NormalWeb"/>
              <w:ind w:right="-195"/>
              <w:rPr>
                <w:lang w:val="sr-Cyrl-RS"/>
              </w:rPr>
            </w:pPr>
            <w:r>
              <w:rPr>
                <w:lang w:val="sr-Cyrl-RS"/>
              </w:rPr>
              <w:t xml:space="preserve">Уџбеник-збирка </w:t>
            </w:r>
            <w:r>
              <w:t xml:space="preserve">у </w:t>
            </w:r>
            <w:proofErr w:type="spellStart"/>
            <w:r>
              <w:t>издању</w:t>
            </w:r>
            <w:proofErr w:type="spellEnd"/>
            <w:r>
              <w:t xml:space="preserve"> </w:t>
            </w:r>
            <w:proofErr w:type="spellStart"/>
            <w:r>
              <w:rPr>
                <w:rStyle w:val="whitespace-normal"/>
              </w:rPr>
              <w:t>Клет</w:t>
            </w:r>
            <w:proofErr w:type="spellEnd"/>
            <w:r>
              <w:t xml:space="preserve">, </w:t>
            </w:r>
            <w:proofErr w:type="spellStart"/>
            <w:r>
              <w:t>показује</w:t>
            </w:r>
            <w:proofErr w:type="spellEnd"/>
            <w:r>
              <w:t xml:space="preserve"> </w:t>
            </w:r>
            <w:proofErr w:type="spellStart"/>
            <w:r>
              <w:t>високу</w:t>
            </w:r>
            <w:proofErr w:type="spellEnd"/>
            <w:r>
              <w:t xml:space="preserve"> </w:t>
            </w:r>
            <w:proofErr w:type="spellStart"/>
            <w:r>
              <w:t>педагошку</w:t>
            </w:r>
            <w:proofErr w:type="spellEnd"/>
            <w:r>
              <w:t xml:space="preserve"> </w:t>
            </w:r>
            <w:proofErr w:type="spellStart"/>
            <w:r>
              <w:t>оправданост</w:t>
            </w:r>
            <w:proofErr w:type="spellEnd"/>
            <w:r>
              <w:t xml:space="preserve">. </w:t>
            </w:r>
            <w:proofErr w:type="spellStart"/>
            <w:r>
              <w:t>Садржај</w:t>
            </w:r>
            <w:proofErr w:type="spellEnd"/>
            <w:r>
              <w:t xml:space="preserve"> </w:t>
            </w:r>
            <w:proofErr w:type="spellStart"/>
            <w:r>
              <w:t>је</w:t>
            </w:r>
            <w:proofErr w:type="spellEnd"/>
            <w:r>
              <w:t xml:space="preserve"> </w:t>
            </w:r>
            <w:proofErr w:type="spellStart"/>
            <w:r>
              <w:t>прилагођен</w:t>
            </w:r>
            <w:proofErr w:type="spellEnd"/>
            <w:r>
              <w:t xml:space="preserve"> </w:t>
            </w:r>
            <w:proofErr w:type="spellStart"/>
            <w:r>
              <w:t>узрасту</w:t>
            </w:r>
            <w:proofErr w:type="spellEnd"/>
            <w:r>
              <w:t xml:space="preserve"> </w:t>
            </w:r>
            <w:proofErr w:type="spellStart"/>
            <w:r>
              <w:t>ученика</w:t>
            </w:r>
            <w:proofErr w:type="spellEnd"/>
            <w:r>
              <w:t xml:space="preserve">, </w:t>
            </w:r>
            <w:proofErr w:type="spellStart"/>
            <w:r>
              <w:t>уз</w:t>
            </w:r>
            <w:proofErr w:type="spellEnd"/>
            <w:r>
              <w:t xml:space="preserve"> </w:t>
            </w:r>
            <w:proofErr w:type="spellStart"/>
            <w:r>
              <w:t>јасна</w:t>
            </w:r>
            <w:proofErr w:type="spellEnd"/>
            <w:r>
              <w:t xml:space="preserve"> и </w:t>
            </w:r>
            <w:proofErr w:type="spellStart"/>
            <w:r>
              <w:t>разумљива</w:t>
            </w:r>
            <w:proofErr w:type="spellEnd"/>
            <w:r>
              <w:t xml:space="preserve"> </w:t>
            </w:r>
            <w:proofErr w:type="spellStart"/>
            <w:r>
              <w:t>објашњења</w:t>
            </w:r>
            <w:proofErr w:type="spellEnd"/>
            <w:r>
              <w:t xml:space="preserve">. </w:t>
            </w:r>
            <w:proofErr w:type="spellStart"/>
            <w:r>
              <w:t>Присутни</w:t>
            </w:r>
            <w:proofErr w:type="spellEnd"/>
            <w:r>
              <w:t xml:space="preserve"> </w:t>
            </w:r>
            <w:proofErr w:type="spellStart"/>
            <w:r>
              <w:t>су</w:t>
            </w:r>
            <w:proofErr w:type="spellEnd"/>
            <w:r>
              <w:t xml:space="preserve"> </w:t>
            </w:r>
            <w:proofErr w:type="spellStart"/>
            <w:r>
              <w:t>диференцирани</w:t>
            </w:r>
            <w:proofErr w:type="spellEnd"/>
            <w:r>
              <w:t xml:space="preserve"> </w:t>
            </w:r>
            <w:proofErr w:type="spellStart"/>
            <w:r>
              <w:t>задаци</w:t>
            </w:r>
            <w:proofErr w:type="spellEnd"/>
            <w:r>
              <w:t xml:space="preserve"> </w:t>
            </w:r>
            <w:proofErr w:type="spellStart"/>
            <w:r>
              <w:t>различитог</w:t>
            </w:r>
            <w:proofErr w:type="spellEnd"/>
            <w:r>
              <w:t xml:space="preserve"> </w:t>
            </w:r>
            <w:proofErr w:type="spellStart"/>
            <w:r>
              <w:t>нивоа</w:t>
            </w:r>
            <w:proofErr w:type="spellEnd"/>
            <w:r>
              <w:t xml:space="preserve"> </w:t>
            </w:r>
            <w:proofErr w:type="spellStart"/>
            <w:r>
              <w:t>тежине</w:t>
            </w:r>
            <w:proofErr w:type="spellEnd"/>
            <w:r>
              <w:t xml:space="preserve">, </w:t>
            </w:r>
            <w:proofErr w:type="spellStart"/>
            <w:r>
              <w:t>што</w:t>
            </w:r>
            <w:proofErr w:type="spellEnd"/>
            <w:r>
              <w:t xml:space="preserve"> </w:t>
            </w:r>
            <w:proofErr w:type="spellStart"/>
            <w:r>
              <w:t>омогућава</w:t>
            </w:r>
            <w:proofErr w:type="spellEnd"/>
            <w:r>
              <w:t xml:space="preserve"> </w:t>
            </w:r>
            <w:proofErr w:type="spellStart"/>
            <w:r>
              <w:t>рад</w:t>
            </w:r>
            <w:proofErr w:type="spellEnd"/>
            <w:r>
              <w:t xml:space="preserve"> </w:t>
            </w:r>
            <w:proofErr w:type="spellStart"/>
            <w:r>
              <w:t>са</w:t>
            </w:r>
            <w:proofErr w:type="spellEnd"/>
            <w:r>
              <w:t xml:space="preserve"> </w:t>
            </w:r>
            <w:proofErr w:type="spellStart"/>
            <w:r>
              <w:t>ученицима</w:t>
            </w:r>
            <w:proofErr w:type="spellEnd"/>
            <w:r>
              <w:t xml:space="preserve"> </w:t>
            </w:r>
            <w:proofErr w:type="spellStart"/>
            <w:r>
              <w:t>различитих</w:t>
            </w:r>
            <w:proofErr w:type="spellEnd"/>
            <w:r>
              <w:t xml:space="preserve"> </w:t>
            </w:r>
            <w:proofErr w:type="spellStart"/>
            <w:r>
              <w:t>способности</w:t>
            </w:r>
            <w:proofErr w:type="spellEnd"/>
            <w:r>
              <w:t xml:space="preserve">. </w:t>
            </w:r>
            <w:proofErr w:type="spellStart"/>
            <w:r>
              <w:t>Такође</w:t>
            </w:r>
            <w:proofErr w:type="spellEnd"/>
            <w:r>
              <w:t xml:space="preserve">, </w:t>
            </w:r>
            <w:proofErr w:type="spellStart"/>
            <w:r>
              <w:t>уџбеник</w:t>
            </w:r>
            <w:proofErr w:type="spellEnd"/>
            <w:r>
              <w:t xml:space="preserve"> </w:t>
            </w:r>
            <w:proofErr w:type="spellStart"/>
            <w:r>
              <w:t>садржи</w:t>
            </w:r>
            <w:proofErr w:type="spellEnd"/>
            <w:r>
              <w:t xml:space="preserve"> </w:t>
            </w:r>
            <w:proofErr w:type="spellStart"/>
            <w:r>
              <w:t>елементе</w:t>
            </w:r>
            <w:proofErr w:type="spellEnd"/>
            <w:r>
              <w:t xml:space="preserve"> </w:t>
            </w:r>
            <w:proofErr w:type="spellStart"/>
            <w:r>
              <w:t>који</w:t>
            </w:r>
            <w:proofErr w:type="spellEnd"/>
            <w:r>
              <w:t xml:space="preserve"> </w:t>
            </w:r>
            <w:proofErr w:type="spellStart"/>
            <w:r>
              <w:t>олакшавају</w:t>
            </w:r>
            <w:proofErr w:type="spellEnd"/>
            <w:r>
              <w:t xml:space="preserve"> </w:t>
            </w:r>
            <w:proofErr w:type="spellStart"/>
            <w:r>
              <w:t>учење</w:t>
            </w:r>
            <w:proofErr w:type="spellEnd"/>
            <w:r>
              <w:t xml:space="preserve"> </w:t>
            </w:r>
            <w:proofErr w:type="spellStart"/>
            <w:r>
              <w:t>ученицима</w:t>
            </w:r>
            <w:proofErr w:type="spellEnd"/>
            <w:r>
              <w:t xml:space="preserve"> </w:t>
            </w:r>
            <w:proofErr w:type="spellStart"/>
            <w:r>
              <w:t>са</w:t>
            </w:r>
            <w:proofErr w:type="spellEnd"/>
            <w:r>
              <w:t xml:space="preserve"> </w:t>
            </w:r>
            <w:proofErr w:type="spellStart"/>
            <w:r>
              <w:t>тешкоћама</w:t>
            </w:r>
            <w:proofErr w:type="spellEnd"/>
            <w:r>
              <w:t xml:space="preserve">, </w:t>
            </w:r>
            <w:proofErr w:type="spellStart"/>
            <w:r>
              <w:t>попут</w:t>
            </w:r>
            <w:proofErr w:type="spellEnd"/>
            <w:r>
              <w:t xml:space="preserve"> </w:t>
            </w:r>
            <w:proofErr w:type="spellStart"/>
            <w:r>
              <w:t>поједностављених</w:t>
            </w:r>
            <w:proofErr w:type="spellEnd"/>
            <w:r>
              <w:t xml:space="preserve"> </w:t>
            </w:r>
            <w:proofErr w:type="spellStart"/>
            <w:r>
              <w:t>објашњења</w:t>
            </w:r>
            <w:proofErr w:type="spellEnd"/>
            <w:r>
              <w:t xml:space="preserve"> и </w:t>
            </w:r>
            <w:proofErr w:type="spellStart"/>
            <w:r>
              <w:t>визуелних</w:t>
            </w:r>
            <w:proofErr w:type="spellEnd"/>
            <w:r>
              <w:t xml:space="preserve"> </w:t>
            </w:r>
            <w:proofErr w:type="spellStart"/>
            <w:r>
              <w:t>приказа</w:t>
            </w:r>
            <w:proofErr w:type="spellEnd"/>
            <w:r>
              <w:t>.</w:t>
            </w:r>
            <w:r w:rsidRPr="00C22D2D">
              <w:rPr>
                <w:b/>
                <w:bCs/>
                <w:lang w:val="sr-Cyrl-RS"/>
              </w:rPr>
              <w:t xml:space="preserve"> 3</w:t>
            </w:r>
          </w:p>
        </w:tc>
        <w:tc>
          <w:tcPr>
            <w:tcW w:w="1362" w:type="dxa"/>
          </w:tcPr>
          <w:p w14:paraId="5773ADE9" w14:textId="77777777" w:rsidR="00BD34A6" w:rsidRPr="00F83AD5" w:rsidRDefault="00BD34A6" w:rsidP="00736995">
            <w:pPr>
              <w:pStyle w:val="NormalWeb"/>
              <w:ind w:right="-195"/>
              <w:rPr>
                <w:lang w:val="sr-Cyrl-RS"/>
              </w:rPr>
            </w:pPr>
            <w:r w:rsidRPr="00C22D2D">
              <w:rPr>
                <w:b/>
                <w:bCs/>
                <w:lang w:val="sr-Cyrl-RS"/>
              </w:rPr>
              <w:t>3</w:t>
            </w:r>
          </w:p>
        </w:tc>
      </w:tr>
      <w:tr w:rsidR="00BD34A6" w14:paraId="0F8D4E61" w14:textId="77777777" w:rsidTr="00736995">
        <w:trPr>
          <w:trHeight w:val="251"/>
        </w:trPr>
        <w:tc>
          <w:tcPr>
            <w:tcW w:w="1425" w:type="dxa"/>
          </w:tcPr>
          <w:p w14:paraId="39C9656E" w14:textId="77777777" w:rsidR="00BD34A6" w:rsidRDefault="00BD34A6" w:rsidP="00736995">
            <w:pPr>
              <w:pStyle w:val="NormalWeb"/>
              <w:rPr>
                <w:lang w:val="sr-Cyrl-RS"/>
              </w:rPr>
            </w:pPr>
            <w:r>
              <w:rPr>
                <w:lang w:val="sr-Cyrl-RS"/>
              </w:rPr>
              <w:t>Логос</w:t>
            </w:r>
          </w:p>
        </w:tc>
        <w:tc>
          <w:tcPr>
            <w:tcW w:w="1776" w:type="dxa"/>
          </w:tcPr>
          <w:p w14:paraId="7E45017A" w14:textId="77777777" w:rsidR="00BD34A6" w:rsidRDefault="00BD34A6" w:rsidP="00736995">
            <w:pPr>
              <w:pStyle w:val="NormalWeb"/>
              <w:spacing w:before="0" w:beforeAutospacing="0" w:after="0" w:afterAutospacing="0"/>
              <w:ind w:right="-158"/>
              <w:rPr>
                <w:lang w:val="sr-Cyrl-RS"/>
              </w:rPr>
            </w:pPr>
            <w:r>
              <w:rPr>
                <w:lang w:val="sr-Cyrl-RS"/>
              </w:rPr>
              <w:t>Јовица Милисављевић</w:t>
            </w:r>
          </w:p>
        </w:tc>
        <w:tc>
          <w:tcPr>
            <w:tcW w:w="1972" w:type="dxa"/>
          </w:tcPr>
          <w:p w14:paraId="3856A154" w14:textId="77777777" w:rsidR="00BD34A6" w:rsidRDefault="00BD34A6" w:rsidP="00736995">
            <w:pPr>
              <w:pStyle w:val="NormalWeb"/>
              <w:ind w:right="-195"/>
              <w:rPr>
                <w:lang w:val="sr-Cyrl-RS"/>
              </w:rPr>
            </w:pPr>
            <w:r w:rsidRPr="00725F54">
              <w:rPr>
                <w:b/>
                <w:lang w:val="sr-Cyrl-RS"/>
              </w:rPr>
              <w:t>Уџбеник је у</w:t>
            </w:r>
            <w:r>
              <w:rPr>
                <w:b/>
                <w:lang w:val="sr-Cyrl-RS"/>
              </w:rPr>
              <w:t xml:space="preserve"> </w:t>
            </w:r>
            <w:r w:rsidRPr="00725F54">
              <w:rPr>
                <w:b/>
                <w:lang w:val="sr-Cyrl-RS"/>
              </w:rPr>
              <w:t>потпуности</w:t>
            </w:r>
            <w:r>
              <w:rPr>
                <w:b/>
                <w:lang w:val="sr-Cyrl-RS"/>
              </w:rPr>
              <w:t xml:space="preserve"> </w:t>
            </w:r>
            <w:r w:rsidRPr="00725F54">
              <w:rPr>
                <w:b/>
                <w:lang w:val="sr-Cyrl-RS"/>
              </w:rPr>
              <w:t>усклађени са</w:t>
            </w:r>
            <w:r>
              <w:rPr>
                <w:b/>
                <w:lang w:val="sr-Cyrl-RS"/>
              </w:rPr>
              <w:t xml:space="preserve"> </w:t>
            </w:r>
            <w:r w:rsidRPr="00725F54">
              <w:rPr>
                <w:b/>
                <w:lang w:val="sr-Cyrl-RS"/>
              </w:rPr>
              <w:t>наставним</w:t>
            </w:r>
            <w:r>
              <w:rPr>
                <w:b/>
                <w:lang w:val="sr-Cyrl-RS"/>
              </w:rPr>
              <w:t xml:space="preserve"> </w:t>
            </w:r>
            <w:r w:rsidRPr="00725F54">
              <w:rPr>
                <w:b/>
                <w:lang w:val="sr-Cyrl-RS"/>
              </w:rPr>
              <w:t>планом и</w:t>
            </w:r>
            <w:r>
              <w:rPr>
                <w:b/>
                <w:lang w:val="sr-Cyrl-RS"/>
              </w:rPr>
              <w:t xml:space="preserve"> </w:t>
            </w:r>
            <w:r w:rsidRPr="00725F54">
              <w:rPr>
                <w:b/>
                <w:lang w:val="sr-Cyrl-RS"/>
              </w:rPr>
              <w:t>програмом 3</w:t>
            </w:r>
          </w:p>
        </w:tc>
        <w:tc>
          <w:tcPr>
            <w:tcW w:w="3443" w:type="dxa"/>
          </w:tcPr>
          <w:p w14:paraId="6E77DEAB" w14:textId="77777777" w:rsidR="00BD34A6" w:rsidRPr="00C22D2D" w:rsidRDefault="00BD34A6" w:rsidP="00736995">
            <w:pPr>
              <w:pStyle w:val="NormalWeb"/>
              <w:ind w:right="-195"/>
              <w:rPr>
                <w:lang w:val="sr-Cyrl-RS"/>
              </w:rPr>
            </w:pPr>
            <w:proofErr w:type="spellStart"/>
            <w:r>
              <w:t>Уџбени</w:t>
            </w:r>
            <w:proofErr w:type="spellEnd"/>
            <w:r>
              <w:rPr>
                <w:lang w:val="sr-Cyrl-RS"/>
              </w:rPr>
              <w:t>к</w:t>
            </w:r>
            <w:r>
              <w:t xml:space="preserve"> у </w:t>
            </w:r>
            <w:proofErr w:type="spellStart"/>
            <w:r>
              <w:t>издању</w:t>
            </w:r>
            <w:proofErr w:type="spellEnd"/>
            <w:r>
              <w:t xml:space="preserve"> </w:t>
            </w:r>
            <w:proofErr w:type="spellStart"/>
            <w:r>
              <w:rPr>
                <w:rStyle w:val="whitespace-normal"/>
              </w:rPr>
              <w:t>Логос</w:t>
            </w:r>
            <w:proofErr w:type="spellEnd"/>
            <w:r>
              <w:t xml:space="preserve">, </w:t>
            </w:r>
            <w:proofErr w:type="spellStart"/>
            <w:r>
              <w:t>карактерише</w:t>
            </w:r>
            <w:proofErr w:type="spellEnd"/>
            <w:r>
              <w:t xml:space="preserve"> </w:t>
            </w:r>
            <w:proofErr w:type="spellStart"/>
            <w:r>
              <w:t>висок</w:t>
            </w:r>
            <w:proofErr w:type="spellEnd"/>
            <w:r>
              <w:t xml:space="preserve"> </w:t>
            </w:r>
            <w:proofErr w:type="spellStart"/>
            <w:r>
              <w:t>квалитет</w:t>
            </w:r>
            <w:proofErr w:type="spellEnd"/>
            <w:r>
              <w:t xml:space="preserve"> </w:t>
            </w:r>
            <w:proofErr w:type="spellStart"/>
            <w:r>
              <w:t>садржаја</w:t>
            </w:r>
            <w:proofErr w:type="spellEnd"/>
            <w:r>
              <w:t xml:space="preserve">. </w:t>
            </w:r>
            <w:proofErr w:type="spellStart"/>
            <w:r>
              <w:t>Структура</w:t>
            </w:r>
            <w:proofErr w:type="spellEnd"/>
            <w:r>
              <w:t xml:space="preserve"> </w:t>
            </w:r>
            <w:proofErr w:type="spellStart"/>
            <w:r>
              <w:t>градива</w:t>
            </w:r>
            <w:proofErr w:type="spellEnd"/>
            <w:r>
              <w:t xml:space="preserve"> </w:t>
            </w:r>
            <w:proofErr w:type="spellStart"/>
            <w:r>
              <w:t>прати</w:t>
            </w:r>
            <w:proofErr w:type="spellEnd"/>
            <w:r>
              <w:t xml:space="preserve"> </w:t>
            </w:r>
            <w:proofErr w:type="spellStart"/>
            <w:r>
              <w:t>логичан</w:t>
            </w:r>
            <w:proofErr w:type="spellEnd"/>
            <w:r>
              <w:t xml:space="preserve"> </w:t>
            </w:r>
            <w:proofErr w:type="spellStart"/>
            <w:r>
              <w:t>редослед</w:t>
            </w:r>
            <w:proofErr w:type="spellEnd"/>
            <w:r>
              <w:t xml:space="preserve"> </w:t>
            </w:r>
            <w:proofErr w:type="spellStart"/>
            <w:r>
              <w:t>наставних</w:t>
            </w:r>
            <w:proofErr w:type="spellEnd"/>
            <w:r>
              <w:t xml:space="preserve"> </w:t>
            </w:r>
            <w:proofErr w:type="spellStart"/>
            <w:r>
              <w:t>јединица</w:t>
            </w:r>
            <w:proofErr w:type="spellEnd"/>
            <w:r>
              <w:t xml:space="preserve">, </w:t>
            </w:r>
            <w:proofErr w:type="spellStart"/>
            <w:r>
              <w:t>са</w:t>
            </w:r>
            <w:proofErr w:type="spellEnd"/>
            <w:r>
              <w:t xml:space="preserve"> </w:t>
            </w:r>
            <w:proofErr w:type="spellStart"/>
            <w:r>
              <w:t>постепеним</w:t>
            </w:r>
            <w:proofErr w:type="spellEnd"/>
            <w:r>
              <w:t xml:space="preserve"> </w:t>
            </w:r>
            <w:proofErr w:type="spellStart"/>
            <w:r>
              <w:t>увођењем</w:t>
            </w:r>
            <w:proofErr w:type="spellEnd"/>
            <w:r>
              <w:t xml:space="preserve"> </w:t>
            </w:r>
            <w:proofErr w:type="spellStart"/>
            <w:r>
              <w:t>појмова</w:t>
            </w:r>
            <w:proofErr w:type="spellEnd"/>
            <w:r>
              <w:t xml:space="preserve">. </w:t>
            </w:r>
            <w:proofErr w:type="spellStart"/>
            <w:r>
              <w:t>Задаци</w:t>
            </w:r>
            <w:proofErr w:type="spellEnd"/>
            <w:r>
              <w:t xml:space="preserve"> </w:t>
            </w:r>
            <w:proofErr w:type="spellStart"/>
            <w:r>
              <w:t>су</w:t>
            </w:r>
            <w:proofErr w:type="spellEnd"/>
            <w:r>
              <w:t xml:space="preserve"> </w:t>
            </w:r>
            <w:proofErr w:type="spellStart"/>
            <w:r>
              <w:t>јасно</w:t>
            </w:r>
            <w:proofErr w:type="spellEnd"/>
            <w:r>
              <w:t xml:space="preserve"> </w:t>
            </w:r>
            <w:proofErr w:type="spellStart"/>
            <w:r>
              <w:t>формулисани</w:t>
            </w:r>
            <w:proofErr w:type="spellEnd"/>
            <w:r>
              <w:t xml:space="preserve"> и </w:t>
            </w:r>
            <w:proofErr w:type="spellStart"/>
            <w:r>
              <w:lastRenderedPageBreak/>
              <w:t>различитог</w:t>
            </w:r>
            <w:proofErr w:type="spellEnd"/>
            <w:r>
              <w:t xml:space="preserve"> </w:t>
            </w:r>
            <w:proofErr w:type="spellStart"/>
            <w:r>
              <w:t>нивоа</w:t>
            </w:r>
            <w:proofErr w:type="spellEnd"/>
            <w:r>
              <w:t xml:space="preserve"> </w:t>
            </w:r>
            <w:proofErr w:type="spellStart"/>
            <w:r>
              <w:t>тежине</w:t>
            </w:r>
            <w:proofErr w:type="spellEnd"/>
            <w:r>
              <w:t xml:space="preserve">, </w:t>
            </w:r>
            <w:proofErr w:type="spellStart"/>
            <w:r>
              <w:t>што</w:t>
            </w:r>
            <w:proofErr w:type="spellEnd"/>
            <w:r>
              <w:t xml:space="preserve"> </w:t>
            </w:r>
            <w:proofErr w:type="spellStart"/>
            <w:r>
              <w:t>омогућава</w:t>
            </w:r>
            <w:proofErr w:type="spellEnd"/>
            <w:r>
              <w:t xml:space="preserve"> </w:t>
            </w:r>
            <w:proofErr w:type="spellStart"/>
            <w:r>
              <w:t>проверу</w:t>
            </w:r>
            <w:proofErr w:type="spellEnd"/>
            <w:r>
              <w:t xml:space="preserve"> </w:t>
            </w:r>
            <w:proofErr w:type="spellStart"/>
            <w:r>
              <w:t>знања</w:t>
            </w:r>
            <w:proofErr w:type="spellEnd"/>
            <w:r>
              <w:t xml:space="preserve">. </w:t>
            </w:r>
            <w:proofErr w:type="spellStart"/>
            <w:r>
              <w:t>Графичка</w:t>
            </w:r>
            <w:proofErr w:type="spellEnd"/>
            <w:r>
              <w:t xml:space="preserve"> </w:t>
            </w:r>
            <w:proofErr w:type="spellStart"/>
            <w:r>
              <w:t>прегледност</w:t>
            </w:r>
            <w:proofErr w:type="spellEnd"/>
            <w:r>
              <w:t xml:space="preserve"> </w:t>
            </w:r>
            <w:proofErr w:type="spellStart"/>
            <w:r>
              <w:t>је</w:t>
            </w:r>
            <w:proofErr w:type="spellEnd"/>
            <w:r>
              <w:t xml:space="preserve"> </w:t>
            </w:r>
            <w:proofErr w:type="spellStart"/>
            <w:r>
              <w:t>на</w:t>
            </w:r>
            <w:proofErr w:type="spellEnd"/>
            <w:r>
              <w:t xml:space="preserve"> </w:t>
            </w:r>
            <w:proofErr w:type="spellStart"/>
            <w:r>
              <w:t>високом</w:t>
            </w:r>
            <w:proofErr w:type="spellEnd"/>
            <w:r>
              <w:t xml:space="preserve"> </w:t>
            </w:r>
            <w:proofErr w:type="spellStart"/>
            <w:r>
              <w:t>нивоу</w:t>
            </w:r>
            <w:proofErr w:type="spellEnd"/>
            <w:r>
              <w:t xml:space="preserve">, </w:t>
            </w:r>
            <w:proofErr w:type="spellStart"/>
            <w:r>
              <w:t>уз</w:t>
            </w:r>
            <w:proofErr w:type="spellEnd"/>
            <w:r>
              <w:t xml:space="preserve"> </w:t>
            </w:r>
            <w:proofErr w:type="spellStart"/>
            <w:r>
              <w:t>употребу</w:t>
            </w:r>
            <w:proofErr w:type="spellEnd"/>
            <w:r>
              <w:t xml:space="preserve"> </w:t>
            </w:r>
            <w:proofErr w:type="spellStart"/>
            <w:r>
              <w:t>слика</w:t>
            </w:r>
            <w:proofErr w:type="spellEnd"/>
            <w:r>
              <w:t xml:space="preserve">, </w:t>
            </w:r>
            <w:proofErr w:type="spellStart"/>
            <w:r>
              <w:t>дијаграма</w:t>
            </w:r>
            <w:proofErr w:type="spellEnd"/>
            <w:r>
              <w:t xml:space="preserve"> и </w:t>
            </w:r>
            <w:proofErr w:type="spellStart"/>
            <w:r>
              <w:t>истакнутих</w:t>
            </w:r>
            <w:proofErr w:type="spellEnd"/>
            <w:r>
              <w:t xml:space="preserve"> </w:t>
            </w:r>
            <w:proofErr w:type="spellStart"/>
            <w:r>
              <w:t>кључних</w:t>
            </w:r>
            <w:proofErr w:type="spellEnd"/>
            <w:r>
              <w:t xml:space="preserve"> </w:t>
            </w:r>
            <w:proofErr w:type="spellStart"/>
            <w:r>
              <w:t>појмова</w:t>
            </w:r>
            <w:proofErr w:type="spellEnd"/>
            <w:r>
              <w:t>.</w:t>
            </w:r>
            <w:r w:rsidRPr="00C22D2D">
              <w:rPr>
                <w:b/>
                <w:bCs/>
                <w:lang w:val="sr-Cyrl-RS"/>
              </w:rPr>
              <w:t>2,2</w:t>
            </w:r>
          </w:p>
        </w:tc>
        <w:tc>
          <w:tcPr>
            <w:tcW w:w="3920" w:type="dxa"/>
          </w:tcPr>
          <w:p w14:paraId="07A62715" w14:textId="77777777" w:rsidR="00BD34A6" w:rsidRPr="00C22D2D" w:rsidRDefault="00BD34A6" w:rsidP="00736995">
            <w:pPr>
              <w:pStyle w:val="NormalWeb"/>
              <w:ind w:right="-195"/>
              <w:rPr>
                <w:lang w:val="sr-Cyrl-RS"/>
              </w:rPr>
            </w:pPr>
            <w:proofErr w:type="spellStart"/>
            <w:r>
              <w:lastRenderedPageBreak/>
              <w:t>Уџбеник</w:t>
            </w:r>
            <w:proofErr w:type="spellEnd"/>
            <w:r>
              <w:t xml:space="preserve"> </w:t>
            </w:r>
            <w:r>
              <w:rPr>
                <w:lang w:val="sr-Cyrl-RS"/>
              </w:rPr>
              <w:t xml:space="preserve">се </w:t>
            </w:r>
            <w:proofErr w:type="spellStart"/>
            <w:r>
              <w:t>одликује</w:t>
            </w:r>
            <w:proofErr w:type="spellEnd"/>
            <w:r>
              <w:t xml:space="preserve"> </w:t>
            </w:r>
            <w:proofErr w:type="spellStart"/>
            <w:r>
              <w:t>се</w:t>
            </w:r>
            <w:proofErr w:type="spellEnd"/>
            <w:r>
              <w:t xml:space="preserve"> </w:t>
            </w:r>
            <w:proofErr w:type="spellStart"/>
            <w:r>
              <w:t>добром</w:t>
            </w:r>
            <w:proofErr w:type="spellEnd"/>
            <w:r>
              <w:t xml:space="preserve"> </w:t>
            </w:r>
            <w:proofErr w:type="spellStart"/>
            <w:r>
              <w:t>педагошком</w:t>
            </w:r>
            <w:proofErr w:type="spellEnd"/>
            <w:r>
              <w:t xml:space="preserve"> </w:t>
            </w:r>
            <w:proofErr w:type="spellStart"/>
            <w:r>
              <w:t>оправданошћу</w:t>
            </w:r>
            <w:proofErr w:type="spellEnd"/>
            <w:r>
              <w:t xml:space="preserve">. </w:t>
            </w:r>
            <w:proofErr w:type="spellStart"/>
            <w:r>
              <w:t>Градиво</w:t>
            </w:r>
            <w:proofErr w:type="spellEnd"/>
            <w:r>
              <w:t xml:space="preserve"> </w:t>
            </w:r>
            <w:proofErr w:type="spellStart"/>
            <w:r>
              <w:t>је</w:t>
            </w:r>
            <w:proofErr w:type="spellEnd"/>
            <w:r>
              <w:t xml:space="preserve"> </w:t>
            </w:r>
            <w:proofErr w:type="spellStart"/>
            <w:r>
              <w:t>прилагођено</w:t>
            </w:r>
            <w:proofErr w:type="spellEnd"/>
            <w:r>
              <w:t xml:space="preserve"> </w:t>
            </w:r>
            <w:proofErr w:type="spellStart"/>
            <w:r>
              <w:t>узрасту</w:t>
            </w:r>
            <w:proofErr w:type="spellEnd"/>
            <w:r>
              <w:t xml:space="preserve"> </w:t>
            </w:r>
            <w:proofErr w:type="spellStart"/>
            <w:r>
              <w:t>ученика</w:t>
            </w:r>
            <w:proofErr w:type="spellEnd"/>
            <w:r>
              <w:t xml:space="preserve"> и </w:t>
            </w:r>
            <w:proofErr w:type="spellStart"/>
            <w:r>
              <w:t>праћено</w:t>
            </w:r>
            <w:proofErr w:type="spellEnd"/>
            <w:r>
              <w:t xml:space="preserve"> </w:t>
            </w:r>
            <w:proofErr w:type="spellStart"/>
            <w:r>
              <w:t>јасним</w:t>
            </w:r>
            <w:proofErr w:type="spellEnd"/>
            <w:r>
              <w:t xml:space="preserve"> </w:t>
            </w:r>
            <w:proofErr w:type="spellStart"/>
            <w:r>
              <w:t>објашњењима</w:t>
            </w:r>
            <w:proofErr w:type="spellEnd"/>
            <w:r>
              <w:t xml:space="preserve">. </w:t>
            </w:r>
            <w:proofErr w:type="spellStart"/>
            <w:r>
              <w:t>Задаци</w:t>
            </w:r>
            <w:proofErr w:type="spellEnd"/>
            <w:r>
              <w:t xml:space="preserve"> </w:t>
            </w:r>
            <w:proofErr w:type="spellStart"/>
            <w:r>
              <w:t>су</w:t>
            </w:r>
            <w:proofErr w:type="spellEnd"/>
            <w:r>
              <w:t xml:space="preserve"> </w:t>
            </w:r>
            <w:proofErr w:type="spellStart"/>
            <w:r>
              <w:t>диференцирани</w:t>
            </w:r>
            <w:proofErr w:type="spellEnd"/>
            <w:r>
              <w:t xml:space="preserve"> </w:t>
            </w:r>
            <w:proofErr w:type="spellStart"/>
            <w:r>
              <w:t>по</w:t>
            </w:r>
            <w:proofErr w:type="spellEnd"/>
            <w:r>
              <w:t xml:space="preserve"> </w:t>
            </w:r>
            <w:proofErr w:type="spellStart"/>
            <w:r>
              <w:t>тежини</w:t>
            </w:r>
            <w:proofErr w:type="spellEnd"/>
            <w:r>
              <w:t xml:space="preserve">, </w:t>
            </w:r>
            <w:proofErr w:type="spellStart"/>
            <w:r>
              <w:t>што</w:t>
            </w:r>
            <w:proofErr w:type="spellEnd"/>
            <w:r>
              <w:t xml:space="preserve"> </w:t>
            </w:r>
            <w:proofErr w:type="spellStart"/>
            <w:r>
              <w:t>омогућава</w:t>
            </w:r>
            <w:proofErr w:type="spellEnd"/>
            <w:r>
              <w:t xml:space="preserve"> </w:t>
            </w:r>
            <w:proofErr w:type="spellStart"/>
            <w:r>
              <w:t>индивидуализацију</w:t>
            </w:r>
            <w:proofErr w:type="spellEnd"/>
            <w:r>
              <w:t xml:space="preserve"> </w:t>
            </w:r>
            <w:proofErr w:type="spellStart"/>
            <w:r>
              <w:t>наставе</w:t>
            </w:r>
            <w:proofErr w:type="spellEnd"/>
            <w:r>
              <w:t xml:space="preserve">. </w:t>
            </w:r>
            <w:proofErr w:type="spellStart"/>
            <w:r>
              <w:t>Постоје</w:t>
            </w:r>
            <w:proofErr w:type="spellEnd"/>
            <w:r>
              <w:t xml:space="preserve"> и </w:t>
            </w:r>
            <w:proofErr w:type="spellStart"/>
            <w:r>
              <w:t>елементи</w:t>
            </w:r>
            <w:proofErr w:type="spellEnd"/>
            <w:r>
              <w:t xml:space="preserve"> </w:t>
            </w:r>
            <w:proofErr w:type="spellStart"/>
            <w:r>
              <w:t>који</w:t>
            </w:r>
            <w:proofErr w:type="spellEnd"/>
            <w:r>
              <w:t xml:space="preserve"> </w:t>
            </w:r>
            <w:proofErr w:type="spellStart"/>
            <w:r>
              <w:lastRenderedPageBreak/>
              <w:t>подржавају</w:t>
            </w:r>
            <w:proofErr w:type="spellEnd"/>
            <w:r>
              <w:t xml:space="preserve"> </w:t>
            </w:r>
            <w:proofErr w:type="spellStart"/>
            <w:r>
              <w:t>ученике</w:t>
            </w:r>
            <w:proofErr w:type="spellEnd"/>
            <w:r>
              <w:t xml:space="preserve"> </w:t>
            </w:r>
            <w:proofErr w:type="spellStart"/>
            <w:r>
              <w:t>са</w:t>
            </w:r>
            <w:proofErr w:type="spellEnd"/>
            <w:r>
              <w:t xml:space="preserve"> </w:t>
            </w:r>
            <w:proofErr w:type="spellStart"/>
            <w:r>
              <w:t>тешкоћама</w:t>
            </w:r>
            <w:proofErr w:type="spellEnd"/>
            <w:r>
              <w:t xml:space="preserve"> у </w:t>
            </w:r>
            <w:proofErr w:type="spellStart"/>
            <w:r>
              <w:t>учењу</w:t>
            </w:r>
            <w:proofErr w:type="spellEnd"/>
            <w: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proofErr w:type="spellStart"/>
            <w:r>
              <w:t>додатна</w:t>
            </w:r>
            <w:proofErr w:type="spellEnd"/>
            <w:r>
              <w:t xml:space="preserve"> </w:t>
            </w:r>
            <w:proofErr w:type="spellStart"/>
            <w:r>
              <w:t>појашњења</w:t>
            </w:r>
            <w:proofErr w:type="spellEnd"/>
            <w:r>
              <w:t xml:space="preserve"> и </w:t>
            </w:r>
            <w:proofErr w:type="spellStart"/>
            <w:r>
              <w:t>прегледни</w:t>
            </w:r>
            <w:proofErr w:type="spellEnd"/>
            <w:r>
              <w:t xml:space="preserve"> </w:t>
            </w:r>
            <w:proofErr w:type="spellStart"/>
            <w:r>
              <w:t>визуелни</w:t>
            </w:r>
            <w:proofErr w:type="spellEnd"/>
            <w:r>
              <w:t xml:space="preserve"> </w:t>
            </w:r>
            <w:proofErr w:type="spellStart"/>
            <w:r>
              <w:t>садржаји</w:t>
            </w:r>
            <w:proofErr w:type="spellEnd"/>
            <w:r>
              <w:t>.</w:t>
            </w:r>
            <w:r>
              <w:rPr>
                <w:lang w:val="sr-Cyrl-RS"/>
              </w:rPr>
              <w:t xml:space="preserve"> </w:t>
            </w:r>
            <w:r w:rsidRPr="00C22D2D">
              <w:rPr>
                <w:b/>
                <w:bCs/>
                <w:lang w:val="sr-Cyrl-RS"/>
              </w:rPr>
              <w:t>2,5</w:t>
            </w:r>
          </w:p>
        </w:tc>
        <w:tc>
          <w:tcPr>
            <w:tcW w:w="1362" w:type="dxa"/>
          </w:tcPr>
          <w:p w14:paraId="0C3605E8" w14:textId="77777777" w:rsidR="00BD34A6" w:rsidRPr="00C22D2D" w:rsidRDefault="00BD34A6" w:rsidP="00736995">
            <w:pPr>
              <w:pStyle w:val="NormalWeb"/>
              <w:ind w:right="-195"/>
              <w:rPr>
                <w:b/>
                <w:bCs/>
                <w:lang w:val="sr-Cyrl-RS"/>
              </w:rPr>
            </w:pPr>
            <w:r w:rsidRPr="00C22D2D">
              <w:rPr>
                <w:b/>
                <w:bCs/>
                <w:lang w:val="sr-Cyrl-RS"/>
              </w:rPr>
              <w:lastRenderedPageBreak/>
              <w:t>2,53</w:t>
            </w:r>
          </w:p>
        </w:tc>
      </w:tr>
      <w:tr w:rsidR="00BD34A6" w14:paraId="57F28958" w14:textId="77777777" w:rsidTr="00736995">
        <w:trPr>
          <w:trHeight w:val="251"/>
        </w:trPr>
        <w:tc>
          <w:tcPr>
            <w:tcW w:w="1425" w:type="dxa"/>
          </w:tcPr>
          <w:p w14:paraId="3B04A273" w14:textId="77777777" w:rsidR="00BD34A6" w:rsidRDefault="00BD34A6" w:rsidP="00736995">
            <w:pPr>
              <w:pStyle w:val="NormalWeb"/>
              <w:rPr>
                <w:lang w:val="sr-Cyrl-RS"/>
              </w:rPr>
            </w:pPr>
            <w:r>
              <w:rPr>
                <w:lang w:val="sr-Cyrl-RS"/>
              </w:rPr>
              <w:t>АрхиКњига</w:t>
            </w:r>
          </w:p>
        </w:tc>
        <w:tc>
          <w:tcPr>
            <w:tcW w:w="1776" w:type="dxa"/>
          </w:tcPr>
          <w:p w14:paraId="3BD8ECFF" w14:textId="77777777" w:rsidR="00BD34A6" w:rsidRDefault="00BD34A6" w:rsidP="00736995">
            <w:pPr>
              <w:pStyle w:val="NormalWeb"/>
              <w:spacing w:before="0" w:beforeAutospacing="0" w:after="0" w:afterAutospacing="0"/>
              <w:ind w:right="-158"/>
              <w:rPr>
                <w:lang w:val="sr-Cyrl-RS"/>
              </w:rPr>
            </w:pPr>
            <w:r>
              <w:rPr>
                <w:lang w:val="sr-Cyrl-RS"/>
              </w:rPr>
              <w:t>Распоповић, Пушара</w:t>
            </w:r>
          </w:p>
        </w:tc>
        <w:tc>
          <w:tcPr>
            <w:tcW w:w="1972" w:type="dxa"/>
          </w:tcPr>
          <w:p w14:paraId="0C08B69A" w14:textId="77777777" w:rsidR="00BD34A6" w:rsidRDefault="00BD34A6" w:rsidP="00736995">
            <w:pPr>
              <w:pStyle w:val="NormalWeb"/>
              <w:ind w:right="-195"/>
              <w:rPr>
                <w:lang w:val="sr-Cyrl-RS"/>
              </w:rPr>
            </w:pPr>
            <w:r w:rsidRPr="00725F54">
              <w:rPr>
                <w:b/>
                <w:lang w:val="sr-Cyrl-RS"/>
              </w:rPr>
              <w:t>Уџбеник је у</w:t>
            </w:r>
            <w:r>
              <w:rPr>
                <w:b/>
                <w:lang w:val="sr-Cyrl-RS"/>
              </w:rPr>
              <w:t xml:space="preserve"> </w:t>
            </w:r>
            <w:r w:rsidRPr="00725F54">
              <w:rPr>
                <w:b/>
                <w:lang w:val="sr-Cyrl-RS"/>
              </w:rPr>
              <w:t>потпуности</w:t>
            </w:r>
            <w:r>
              <w:rPr>
                <w:b/>
                <w:lang w:val="sr-Cyrl-RS"/>
              </w:rPr>
              <w:t xml:space="preserve"> </w:t>
            </w:r>
            <w:r w:rsidRPr="00725F54">
              <w:rPr>
                <w:b/>
                <w:lang w:val="sr-Cyrl-RS"/>
              </w:rPr>
              <w:t>усклађени са</w:t>
            </w:r>
            <w:r>
              <w:rPr>
                <w:b/>
                <w:lang w:val="sr-Cyrl-RS"/>
              </w:rPr>
              <w:t xml:space="preserve"> </w:t>
            </w:r>
            <w:r w:rsidRPr="00725F54">
              <w:rPr>
                <w:b/>
                <w:lang w:val="sr-Cyrl-RS"/>
              </w:rPr>
              <w:t>наставним</w:t>
            </w:r>
            <w:r>
              <w:rPr>
                <w:b/>
                <w:lang w:val="sr-Cyrl-RS"/>
              </w:rPr>
              <w:t xml:space="preserve"> </w:t>
            </w:r>
            <w:r w:rsidRPr="00725F54">
              <w:rPr>
                <w:b/>
                <w:lang w:val="sr-Cyrl-RS"/>
              </w:rPr>
              <w:t>планом и</w:t>
            </w:r>
            <w:r>
              <w:rPr>
                <w:b/>
                <w:lang w:val="sr-Cyrl-RS"/>
              </w:rPr>
              <w:t xml:space="preserve"> </w:t>
            </w:r>
            <w:r w:rsidRPr="00725F54">
              <w:rPr>
                <w:b/>
                <w:lang w:val="sr-Cyrl-RS"/>
              </w:rPr>
              <w:t>програмом 3</w:t>
            </w:r>
          </w:p>
        </w:tc>
        <w:tc>
          <w:tcPr>
            <w:tcW w:w="3443" w:type="dxa"/>
          </w:tcPr>
          <w:p w14:paraId="4551DBC1" w14:textId="77777777" w:rsidR="00BD34A6" w:rsidRPr="00C22D2D" w:rsidRDefault="00BD34A6" w:rsidP="00736995">
            <w:pPr>
              <w:pStyle w:val="NormalWeb"/>
              <w:ind w:right="-195"/>
              <w:rPr>
                <w:lang w:val="sr-Cyrl-RS"/>
              </w:rPr>
            </w:pPr>
            <w:r>
              <w:rPr>
                <w:lang w:val="sr-Cyrl-RS"/>
              </w:rPr>
              <w:t>У</w:t>
            </w:r>
            <w:r>
              <w:t xml:space="preserve"> </w:t>
            </w:r>
            <w:proofErr w:type="spellStart"/>
            <w:r>
              <w:t>издању</w:t>
            </w:r>
            <w:proofErr w:type="spellEnd"/>
            <w:r>
              <w:t xml:space="preserve"> </w:t>
            </w:r>
            <w:proofErr w:type="spellStart"/>
            <w:r>
              <w:rPr>
                <w:rStyle w:val="whitespace-normal"/>
              </w:rPr>
              <w:t>Архикњига</w:t>
            </w:r>
            <w:proofErr w:type="spellEnd"/>
            <w:r>
              <w:t xml:space="preserve">, </w:t>
            </w:r>
            <w:proofErr w:type="spellStart"/>
            <w:r>
              <w:t>показује</w:t>
            </w:r>
            <w:proofErr w:type="spellEnd"/>
            <w:r>
              <w:t xml:space="preserve"> </w:t>
            </w:r>
            <w:proofErr w:type="spellStart"/>
            <w:r>
              <w:t>добар</w:t>
            </w:r>
            <w:proofErr w:type="spellEnd"/>
            <w:r>
              <w:t xml:space="preserve"> </w:t>
            </w:r>
            <w:proofErr w:type="spellStart"/>
            <w:r>
              <w:t>квалитет</w:t>
            </w:r>
            <w:proofErr w:type="spellEnd"/>
            <w:r>
              <w:t xml:space="preserve"> </w:t>
            </w:r>
            <w:proofErr w:type="spellStart"/>
            <w:r>
              <w:t>садржаја</w:t>
            </w:r>
            <w:proofErr w:type="spellEnd"/>
            <w:r>
              <w:t xml:space="preserve">. </w:t>
            </w:r>
            <w:proofErr w:type="spellStart"/>
            <w:r>
              <w:t>Структура</w:t>
            </w:r>
            <w:proofErr w:type="spellEnd"/>
            <w:r>
              <w:t xml:space="preserve"> </w:t>
            </w:r>
            <w:proofErr w:type="spellStart"/>
            <w:r>
              <w:t>градива</w:t>
            </w:r>
            <w:proofErr w:type="spellEnd"/>
            <w:r>
              <w:t xml:space="preserve"> </w:t>
            </w:r>
            <w:proofErr w:type="spellStart"/>
            <w:r>
              <w:t>је</w:t>
            </w:r>
            <w:proofErr w:type="spellEnd"/>
            <w:r>
              <w:t xml:space="preserve"> </w:t>
            </w:r>
            <w:proofErr w:type="spellStart"/>
            <w:r>
              <w:t>јасно</w:t>
            </w:r>
            <w:proofErr w:type="spellEnd"/>
            <w:r>
              <w:t xml:space="preserve"> </w:t>
            </w:r>
            <w:proofErr w:type="spellStart"/>
            <w:r>
              <w:t>организована</w:t>
            </w:r>
            <w:proofErr w:type="spellEnd"/>
            <w:r>
              <w:t xml:space="preserve">, </w:t>
            </w:r>
            <w:proofErr w:type="spellStart"/>
            <w:r>
              <w:t>са</w:t>
            </w:r>
            <w:proofErr w:type="spellEnd"/>
            <w:r>
              <w:t xml:space="preserve"> </w:t>
            </w:r>
            <w:proofErr w:type="spellStart"/>
            <w:r>
              <w:t>постепеним</w:t>
            </w:r>
            <w:proofErr w:type="spellEnd"/>
            <w:r>
              <w:t xml:space="preserve"> </w:t>
            </w:r>
            <w:proofErr w:type="spellStart"/>
            <w:r>
              <w:t>увођењем</w:t>
            </w:r>
            <w:proofErr w:type="spellEnd"/>
            <w:r>
              <w:t xml:space="preserve"> </w:t>
            </w:r>
            <w:proofErr w:type="spellStart"/>
            <w:r>
              <w:t>нових</w:t>
            </w:r>
            <w:proofErr w:type="spellEnd"/>
            <w:r>
              <w:t xml:space="preserve"> </w:t>
            </w:r>
            <w:proofErr w:type="spellStart"/>
            <w:r>
              <w:t>појмова</w:t>
            </w:r>
            <w:proofErr w:type="spellEnd"/>
            <w:r>
              <w:t xml:space="preserve"> и </w:t>
            </w:r>
            <w:proofErr w:type="spellStart"/>
            <w:r>
              <w:t>ослањањем</w:t>
            </w:r>
            <w:proofErr w:type="spellEnd"/>
            <w:r>
              <w:t xml:space="preserve"> </w:t>
            </w:r>
            <w:proofErr w:type="spellStart"/>
            <w:r>
              <w:t>на</w:t>
            </w:r>
            <w:proofErr w:type="spellEnd"/>
            <w:r>
              <w:t xml:space="preserve"> </w:t>
            </w:r>
            <w:proofErr w:type="spellStart"/>
            <w:r>
              <w:t>претходно</w:t>
            </w:r>
            <w:proofErr w:type="spellEnd"/>
            <w:r>
              <w:t xml:space="preserve"> </w:t>
            </w:r>
            <w:proofErr w:type="spellStart"/>
            <w:r>
              <w:t>знање</w:t>
            </w:r>
            <w:proofErr w:type="spellEnd"/>
            <w:r>
              <w:t xml:space="preserve">. </w:t>
            </w:r>
            <w:proofErr w:type="spellStart"/>
            <w:r>
              <w:t>Формулација</w:t>
            </w:r>
            <w:proofErr w:type="spellEnd"/>
            <w:r>
              <w:t xml:space="preserve"> </w:t>
            </w:r>
            <w:proofErr w:type="spellStart"/>
            <w:r>
              <w:t>задатака</w:t>
            </w:r>
            <w:proofErr w:type="spellEnd"/>
            <w:r>
              <w:t xml:space="preserve"> </w:t>
            </w:r>
            <w:proofErr w:type="spellStart"/>
            <w:r>
              <w:t>је</w:t>
            </w:r>
            <w:proofErr w:type="spellEnd"/>
            <w:r>
              <w:t xml:space="preserve"> </w:t>
            </w:r>
            <w:proofErr w:type="spellStart"/>
            <w:r>
              <w:t>прилагођена</w:t>
            </w:r>
            <w:proofErr w:type="spellEnd"/>
            <w:r>
              <w:t xml:space="preserve"> </w:t>
            </w:r>
            <w:proofErr w:type="spellStart"/>
            <w:r>
              <w:t>ученицима</w:t>
            </w:r>
            <w:proofErr w:type="spellEnd"/>
            <w:r>
              <w:t xml:space="preserve"> и </w:t>
            </w:r>
            <w:proofErr w:type="spellStart"/>
            <w:r>
              <w:t>подстиче</w:t>
            </w:r>
            <w:proofErr w:type="spellEnd"/>
            <w:r>
              <w:t xml:space="preserve"> </w:t>
            </w:r>
            <w:proofErr w:type="spellStart"/>
            <w:r>
              <w:t>примену</w:t>
            </w:r>
            <w:proofErr w:type="spellEnd"/>
            <w:r>
              <w:t xml:space="preserve"> </w:t>
            </w:r>
            <w:proofErr w:type="spellStart"/>
            <w:r>
              <w:t>наученог</w:t>
            </w:r>
            <w:proofErr w:type="spellEnd"/>
            <w:r>
              <w:t xml:space="preserve">. </w:t>
            </w:r>
            <w:proofErr w:type="spellStart"/>
            <w:r>
              <w:t>Графичка</w:t>
            </w:r>
            <w:proofErr w:type="spellEnd"/>
            <w:r>
              <w:t xml:space="preserve"> </w:t>
            </w:r>
            <w:proofErr w:type="spellStart"/>
            <w:r>
              <w:t>прегледност</w:t>
            </w:r>
            <w:proofErr w:type="spellEnd"/>
            <w:r>
              <w:t xml:space="preserve">, </w:t>
            </w:r>
            <w:proofErr w:type="spellStart"/>
            <w:r>
              <w:t>кроз</w:t>
            </w:r>
            <w:proofErr w:type="spellEnd"/>
            <w:r>
              <w:t xml:space="preserve"> </w:t>
            </w:r>
            <w:proofErr w:type="spellStart"/>
            <w:r>
              <w:t>табеле</w:t>
            </w:r>
            <w:proofErr w:type="spellEnd"/>
            <w:r>
              <w:t xml:space="preserve">, </w:t>
            </w:r>
            <w:proofErr w:type="spellStart"/>
            <w:r>
              <w:t>илустрације</w:t>
            </w:r>
            <w:proofErr w:type="spellEnd"/>
            <w:r>
              <w:t xml:space="preserve"> и </w:t>
            </w:r>
            <w:proofErr w:type="spellStart"/>
            <w:r>
              <w:t>истакнуте</w:t>
            </w:r>
            <w:proofErr w:type="spellEnd"/>
            <w:r>
              <w:t xml:space="preserve"> </w:t>
            </w:r>
            <w:proofErr w:type="spellStart"/>
            <w:r>
              <w:t>делове</w:t>
            </w:r>
            <w:proofErr w:type="spellEnd"/>
            <w:r>
              <w:t xml:space="preserve">, </w:t>
            </w:r>
            <w:proofErr w:type="spellStart"/>
            <w:r>
              <w:t>доприноси</w:t>
            </w:r>
            <w:proofErr w:type="spellEnd"/>
            <w:r>
              <w:t xml:space="preserve"> </w:t>
            </w:r>
            <w:proofErr w:type="spellStart"/>
            <w:r>
              <w:t>бољем</w:t>
            </w:r>
            <w:proofErr w:type="spellEnd"/>
            <w:r>
              <w:t xml:space="preserve"> </w:t>
            </w:r>
            <w:proofErr w:type="spellStart"/>
            <w:r>
              <w:t>разумевању</w:t>
            </w:r>
            <w:proofErr w:type="spellEnd"/>
            <w:r>
              <w:t xml:space="preserve"> и </w:t>
            </w:r>
            <w:proofErr w:type="spellStart"/>
            <w:r>
              <w:t>сналажењу</w:t>
            </w:r>
            <w:proofErr w:type="spellEnd"/>
            <w:r>
              <w:t xml:space="preserve"> у </w:t>
            </w:r>
            <w:proofErr w:type="spellStart"/>
            <w:r>
              <w:t>уџбенику</w:t>
            </w:r>
            <w:proofErr w:type="spellEnd"/>
            <w:r>
              <w:t>.</w:t>
            </w:r>
            <w:r>
              <w:rPr>
                <w:lang w:val="sr-Cyrl-RS"/>
              </w:rPr>
              <w:t xml:space="preserve"> </w:t>
            </w:r>
            <w:r w:rsidRPr="00C22D2D">
              <w:rPr>
                <w:b/>
                <w:bCs/>
                <w:lang w:val="sr-Cyrl-RS"/>
              </w:rPr>
              <w:t>2,5</w:t>
            </w:r>
          </w:p>
        </w:tc>
        <w:tc>
          <w:tcPr>
            <w:tcW w:w="3920" w:type="dxa"/>
          </w:tcPr>
          <w:p w14:paraId="70686296" w14:textId="77777777" w:rsidR="00BD34A6" w:rsidRPr="00772BB0" w:rsidRDefault="00BD34A6" w:rsidP="00736995">
            <w:pPr>
              <w:spacing w:before="100" w:beforeAutospacing="1" w:after="100" w:afterAutospacing="1"/>
              <w:rPr>
                <w:lang w:val="sr-Cyrl-RS"/>
              </w:rPr>
            </w:pPr>
            <w:r>
              <w:rPr>
                <w:lang w:val="sr-Cyrl-RS"/>
              </w:rPr>
              <w:t xml:space="preserve">Уџбеник </w:t>
            </w:r>
            <w:proofErr w:type="spellStart"/>
            <w:r w:rsidRPr="00772BB0">
              <w:t>има</w:t>
            </w:r>
            <w:proofErr w:type="spellEnd"/>
            <w:r w:rsidRPr="00772BB0">
              <w:t xml:space="preserve"> </w:t>
            </w:r>
            <w:proofErr w:type="spellStart"/>
            <w:r w:rsidRPr="00772BB0">
              <w:t>задовољавајућу</w:t>
            </w:r>
            <w:proofErr w:type="spellEnd"/>
            <w:r w:rsidRPr="00772BB0">
              <w:t xml:space="preserve"> </w:t>
            </w:r>
            <w:proofErr w:type="spellStart"/>
            <w:r w:rsidRPr="00772BB0">
              <w:t>педагошку</w:t>
            </w:r>
            <w:proofErr w:type="spellEnd"/>
            <w:r w:rsidRPr="00772BB0">
              <w:t xml:space="preserve"> </w:t>
            </w:r>
            <w:proofErr w:type="spellStart"/>
            <w:r w:rsidRPr="00772BB0">
              <w:t>оправданост</w:t>
            </w:r>
            <w:proofErr w:type="spellEnd"/>
            <w:r w:rsidRPr="00772BB0">
              <w:t xml:space="preserve">. </w:t>
            </w:r>
            <w:proofErr w:type="spellStart"/>
            <w:r w:rsidRPr="00772BB0">
              <w:t>Садржај</w:t>
            </w:r>
            <w:proofErr w:type="spellEnd"/>
            <w:r w:rsidRPr="00772BB0">
              <w:t xml:space="preserve"> </w:t>
            </w:r>
            <w:proofErr w:type="spellStart"/>
            <w:r w:rsidRPr="00772BB0">
              <w:t>је</w:t>
            </w:r>
            <w:proofErr w:type="spellEnd"/>
            <w:r w:rsidRPr="00772BB0">
              <w:t xml:space="preserve"> </w:t>
            </w:r>
            <w:proofErr w:type="spellStart"/>
            <w:r w:rsidRPr="00772BB0">
              <w:t>углавном</w:t>
            </w:r>
            <w:proofErr w:type="spellEnd"/>
            <w:r w:rsidRPr="00772BB0">
              <w:t xml:space="preserve"> </w:t>
            </w:r>
            <w:proofErr w:type="spellStart"/>
            <w:r w:rsidRPr="00772BB0">
              <w:t>прилагођен</w:t>
            </w:r>
            <w:proofErr w:type="spellEnd"/>
            <w:r w:rsidRPr="00772BB0">
              <w:t xml:space="preserve"> </w:t>
            </w:r>
            <w:proofErr w:type="spellStart"/>
            <w:r w:rsidRPr="00772BB0">
              <w:t>узрасту</w:t>
            </w:r>
            <w:proofErr w:type="spellEnd"/>
            <w:r w:rsidRPr="00772BB0">
              <w:t xml:space="preserve"> </w:t>
            </w:r>
            <w:proofErr w:type="spellStart"/>
            <w:r w:rsidRPr="00772BB0">
              <w:t>ученика</w:t>
            </w:r>
            <w:proofErr w:type="spellEnd"/>
            <w:r w:rsidRPr="00772BB0">
              <w:t xml:space="preserve">, </w:t>
            </w:r>
            <w:proofErr w:type="spellStart"/>
            <w:r w:rsidRPr="00772BB0">
              <w:t>уз</w:t>
            </w:r>
            <w:proofErr w:type="spellEnd"/>
            <w:r w:rsidRPr="00772BB0">
              <w:t xml:space="preserve"> </w:t>
            </w:r>
            <w:proofErr w:type="spellStart"/>
            <w:r w:rsidRPr="00772BB0">
              <w:t>постепено</w:t>
            </w:r>
            <w:proofErr w:type="spellEnd"/>
            <w:r w:rsidRPr="00772BB0">
              <w:t xml:space="preserve"> </w:t>
            </w:r>
            <w:proofErr w:type="spellStart"/>
            <w:r w:rsidRPr="00772BB0">
              <w:t>увођење</w:t>
            </w:r>
            <w:proofErr w:type="spellEnd"/>
            <w:r w:rsidRPr="00772BB0">
              <w:t xml:space="preserve"> </w:t>
            </w:r>
            <w:proofErr w:type="spellStart"/>
            <w:r w:rsidRPr="00772BB0">
              <w:t>појмова</w:t>
            </w:r>
            <w:proofErr w:type="spellEnd"/>
            <w:r w:rsidRPr="00772BB0">
              <w:t xml:space="preserve">. </w:t>
            </w:r>
            <w:proofErr w:type="spellStart"/>
            <w:r w:rsidRPr="00772BB0">
              <w:t>Присутни</w:t>
            </w:r>
            <w:proofErr w:type="spellEnd"/>
            <w:r w:rsidRPr="00772BB0">
              <w:t xml:space="preserve"> </w:t>
            </w:r>
            <w:proofErr w:type="spellStart"/>
            <w:r w:rsidRPr="00772BB0">
              <w:t>су</w:t>
            </w:r>
            <w:proofErr w:type="spellEnd"/>
            <w:r w:rsidRPr="00772BB0">
              <w:t xml:space="preserve"> </w:t>
            </w:r>
            <w:proofErr w:type="spellStart"/>
            <w:r w:rsidRPr="00772BB0">
              <w:t>задаци</w:t>
            </w:r>
            <w:proofErr w:type="spellEnd"/>
            <w:r w:rsidRPr="00772BB0">
              <w:t xml:space="preserve"> </w:t>
            </w:r>
            <w:proofErr w:type="spellStart"/>
            <w:r w:rsidRPr="00772BB0">
              <w:t>различитог</w:t>
            </w:r>
            <w:proofErr w:type="spellEnd"/>
            <w:r w:rsidRPr="00772BB0">
              <w:t xml:space="preserve"> </w:t>
            </w:r>
            <w:proofErr w:type="spellStart"/>
            <w:r w:rsidRPr="00772BB0">
              <w:t>нивоа</w:t>
            </w:r>
            <w:proofErr w:type="spellEnd"/>
            <w:r w:rsidRPr="00772BB0">
              <w:t xml:space="preserve"> </w:t>
            </w:r>
            <w:proofErr w:type="spellStart"/>
            <w:r w:rsidRPr="00772BB0">
              <w:t>сложености</w:t>
            </w:r>
            <w:proofErr w:type="spellEnd"/>
            <w:r w:rsidRPr="00772BB0">
              <w:t xml:space="preserve">, </w:t>
            </w:r>
            <w:proofErr w:type="spellStart"/>
            <w:r w:rsidRPr="00772BB0">
              <w:t>што</w:t>
            </w:r>
            <w:proofErr w:type="spellEnd"/>
            <w:r w:rsidRPr="00772BB0">
              <w:t xml:space="preserve"> </w:t>
            </w:r>
            <w:proofErr w:type="spellStart"/>
            <w:r w:rsidRPr="00772BB0">
              <w:t>омогућава</w:t>
            </w:r>
            <w:proofErr w:type="spellEnd"/>
            <w:r w:rsidRPr="00772BB0">
              <w:t xml:space="preserve"> </w:t>
            </w:r>
            <w:proofErr w:type="spellStart"/>
            <w:r w:rsidRPr="00772BB0">
              <w:t>рад</w:t>
            </w:r>
            <w:proofErr w:type="spellEnd"/>
            <w:r w:rsidRPr="00772BB0">
              <w:t xml:space="preserve"> </w:t>
            </w:r>
            <w:proofErr w:type="spellStart"/>
            <w:r w:rsidRPr="00772BB0">
              <w:t>са</w:t>
            </w:r>
            <w:proofErr w:type="spellEnd"/>
            <w:r w:rsidRPr="00772BB0">
              <w:t xml:space="preserve"> </w:t>
            </w:r>
            <w:proofErr w:type="spellStart"/>
            <w:r w:rsidRPr="00772BB0">
              <w:t>ученицима</w:t>
            </w:r>
            <w:proofErr w:type="spellEnd"/>
            <w:r w:rsidRPr="00772BB0">
              <w:t xml:space="preserve"> </w:t>
            </w:r>
            <w:proofErr w:type="spellStart"/>
            <w:r w:rsidRPr="00772BB0">
              <w:t>различитих</w:t>
            </w:r>
            <w:proofErr w:type="spellEnd"/>
            <w:r w:rsidRPr="00772BB0">
              <w:t xml:space="preserve"> </w:t>
            </w:r>
            <w:proofErr w:type="spellStart"/>
            <w:r w:rsidRPr="00772BB0">
              <w:t>способности</w:t>
            </w:r>
            <w:proofErr w:type="spellEnd"/>
            <w:r w:rsidRPr="00772BB0">
              <w:t xml:space="preserve">. </w:t>
            </w:r>
            <w:proofErr w:type="spellStart"/>
            <w:r w:rsidRPr="00772BB0">
              <w:t>Уџбеник</w:t>
            </w:r>
            <w:proofErr w:type="spellEnd"/>
            <w:r w:rsidRPr="00772BB0">
              <w:t xml:space="preserve"> </w:t>
            </w:r>
            <w:proofErr w:type="spellStart"/>
            <w:r w:rsidRPr="00772BB0">
              <w:t>садржи</w:t>
            </w:r>
            <w:proofErr w:type="spellEnd"/>
            <w:r w:rsidRPr="00772BB0">
              <w:t xml:space="preserve"> и </w:t>
            </w:r>
            <w:proofErr w:type="spellStart"/>
            <w:r w:rsidRPr="00772BB0">
              <w:t>одређене</w:t>
            </w:r>
            <w:proofErr w:type="spellEnd"/>
            <w:r w:rsidRPr="00772BB0">
              <w:t xml:space="preserve"> </w:t>
            </w:r>
            <w:proofErr w:type="spellStart"/>
            <w:r w:rsidRPr="00772BB0">
              <w:t>елементе</w:t>
            </w:r>
            <w:proofErr w:type="spellEnd"/>
            <w:r w:rsidRPr="00772BB0">
              <w:t xml:space="preserve"> </w:t>
            </w:r>
            <w:proofErr w:type="spellStart"/>
            <w:r w:rsidRPr="00772BB0">
              <w:t>који</w:t>
            </w:r>
            <w:proofErr w:type="spellEnd"/>
            <w:r w:rsidRPr="00772BB0">
              <w:t xml:space="preserve"> </w:t>
            </w:r>
            <w:proofErr w:type="spellStart"/>
            <w:r w:rsidRPr="00772BB0">
              <w:t>могу</w:t>
            </w:r>
            <w:proofErr w:type="spellEnd"/>
            <w:r w:rsidRPr="00772BB0">
              <w:t xml:space="preserve"> </w:t>
            </w:r>
            <w:proofErr w:type="spellStart"/>
            <w:r w:rsidRPr="00772BB0">
              <w:t>помоћи</w:t>
            </w:r>
            <w:proofErr w:type="spellEnd"/>
            <w:r w:rsidRPr="00772BB0">
              <w:t xml:space="preserve"> </w:t>
            </w:r>
            <w:proofErr w:type="spellStart"/>
            <w:r w:rsidRPr="00772BB0">
              <w:t>ученицима</w:t>
            </w:r>
            <w:proofErr w:type="spellEnd"/>
            <w:r w:rsidRPr="00772BB0">
              <w:t xml:space="preserve"> </w:t>
            </w:r>
            <w:proofErr w:type="spellStart"/>
            <w:r w:rsidRPr="00772BB0">
              <w:t>са</w:t>
            </w:r>
            <w:proofErr w:type="spellEnd"/>
            <w:r w:rsidRPr="00772BB0">
              <w:t xml:space="preserve"> </w:t>
            </w:r>
            <w:proofErr w:type="spellStart"/>
            <w:r w:rsidRPr="00772BB0">
              <w:t>тешкоћама</w:t>
            </w:r>
            <w:proofErr w:type="spellEnd"/>
            <w:r w:rsidRPr="00772BB0">
              <w:t xml:space="preserve"> у </w:t>
            </w:r>
            <w:proofErr w:type="spellStart"/>
            <w:r w:rsidRPr="00772BB0">
              <w:t>учењу</w:t>
            </w:r>
            <w:proofErr w:type="spellEnd"/>
            <w:r w:rsidRPr="00772BB0">
              <w:t xml:space="preserve">, </w:t>
            </w:r>
            <w:proofErr w:type="spellStart"/>
            <w:r w:rsidRPr="00772BB0">
              <w:t>попут</w:t>
            </w:r>
            <w:proofErr w:type="spellEnd"/>
            <w:r w:rsidRPr="00772BB0">
              <w:t xml:space="preserve"> </w:t>
            </w:r>
            <w:proofErr w:type="spellStart"/>
            <w:r w:rsidRPr="00772BB0">
              <w:t>илустрација</w:t>
            </w:r>
            <w:proofErr w:type="spellEnd"/>
            <w:r w:rsidRPr="00772BB0">
              <w:t xml:space="preserve"> и </w:t>
            </w:r>
            <w:proofErr w:type="spellStart"/>
            <w:r w:rsidRPr="00772BB0">
              <w:t>додатних</w:t>
            </w:r>
            <w:proofErr w:type="spellEnd"/>
            <w:r w:rsidRPr="00772BB0">
              <w:t xml:space="preserve"> </w:t>
            </w:r>
            <w:proofErr w:type="spellStart"/>
            <w:r w:rsidRPr="00772BB0">
              <w:t>објашњења</w:t>
            </w:r>
            <w:proofErr w:type="spellEnd"/>
            <w:r w:rsidRPr="00772BB0">
              <w:t>.</w:t>
            </w:r>
            <w:r>
              <w:rPr>
                <w:lang w:val="sr-Cyrl-RS"/>
              </w:rPr>
              <w:t xml:space="preserve"> </w:t>
            </w:r>
            <w:r w:rsidRPr="00C22D2D">
              <w:rPr>
                <w:b/>
                <w:bCs/>
                <w:lang w:val="sr-Cyrl-RS"/>
              </w:rPr>
              <w:t>2,3</w:t>
            </w:r>
          </w:p>
          <w:p w14:paraId="6F9B0EC6" w14:textId="77777777" w:rsidR="00BD34A6" w:rsidRDefault="00BD34A6" w:rsidP="00736995">
            <w:pPr>
              <w:pStyle w:val="NormalWeb"/>
              <w:ind w:right="-195"/>
              <w:rPr>
                <w:lang w:val="sr-Cyrl-RS"/>
              </w:rPr>
            </w:pPr>
          </w:p>
        </w:tc>
        <w:tc>
          <w:tcPr>
            <w:tcW w:w="1362" w:type="dxa"/>
          </w:tcPr>
          <w:p w14:paraId="2A92AC8E" w14:textId="77777777" w:rsidR="00BD34A6" w:rsidRPr="00C22D2D" w:rsidRDefault="00BD34A6" w:rsidP="00736995">
            <w:pPr>
              <w:pStyle w:val="NormalWeb"/>
              <w:ind w:right="-195"/>
              <w:rPr>
                <w:b/>
                <w:bCs/>
                <w:lang w:val="sr-Cyrl-RS"/>
              </w:rPr>
            </w:pPr>
            <w:r w:rsidRPr="00C22D2D">
              <w:rPr>
                <w:b/>
                <w:bCs/>
                <w:lang w:val="sr-Cyrl-RS"/>
              </w:rPr>
              <w:t>2,6</w:t>
            </w:r>
          </w:p>
        </w:tc>
      </w:tr>
    </w:tbl>
    <w:p w14:paraId="0546BEEF" w14:textId="77777777" w:rsidR="00BD34A6" w:rsidRDefault="00BD34A6" w:rsidP="00BD34A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06179D43" w14:textId="77777777" w:rsidR="00BD34A6" w:rsidRPr="0014732F" w:rsidRDefault="00BD34A6" w:rsidP="00BD34A6">
      <w:pPr>
        <w:pStyle w:val="NormalWeb"/>
        <w:rPr>
          <w:lang w:val="sr-Cyrl-RS"/>
        </w:rPr>
      </w:pPr>
      <w:r>
        <w:t xml:space="preserve">НАПОМЕНА: </w:t>
      </w:r>
      <w:proofErr w:type="spellStart"/>
      <w:r>
        <w:t>Након</w:t>
      </w:r>
      <w:proofErr w:type="spellEnd"/>
      <w:r>
        <w:t xml:space="preserve"> </w:t>
      </w:r>
      <w:proofErr w:type="spellStart"/>
      <w:r>
        <w:t>разматрања</w:t>
      </w:r>
      <w:proofErr w:type="spellEnd"/>
      <w:r>
        <w:t xml:space="preserve"> </w:t>
      </w:r>
      <w:proofErr w:type="spellStart"/>
      <w:r>
        <w:t>понуда</w:t>
      </w:r>
      <w:proofErr w:type="spellEnd"/>
      <w:r>
        <w:t xml:space="preserve">, </w:t>
      </w:r>
      <w:proofErr w:type="spellStart"/>
      <w:r>
        <w:t>актив</w:t>
      </w:r>
      <w:proofErr w:type="spellEnd"/>
      <w:r>
        <w:t xml:space="preserve"> </w:t>
      </w:r>
      <w:proofErr w:type="spellStart"/>
      <w:r>
        <w:t>наставника</w:t>
      </w:r>
      <w:proofErr w:type="spellEnd"/>
      <w:r>
        <w:t xml:space="preserve"> </w:t>
      </w:r>
      <w:proofErr w:type="spellStart"/>
      <w:r>
        <w:t>физике</w:t>
      </w:r>
      <w:proofErr w:type="spellEnd"/>
      <w:r>
        <w:t xml:space="preserve"> </w:t>
      </w:r>
      <w:proofErr w:type="spellStart"/>
      <w:r>
        <w:t>је</w:t>
      </w:r>
      <w:proofErr w:type="spellEnd"/>
      <w:r>
        <w:t xml:space="preserve"> </w:t>
      </w:r>
      <w:proofErr w:type="spellStart"/>
      <w:r>
        <w:t>анализирао</w:t>
      </w:r>
      <w:proofErr w:type="spellEnd"/>
      <w:r>
        <w:t xml:space="preserve"> </w:t>
      </w:r>
      <w:proofErr w:type="spellStart"/>
      <w:r>
        <w:t>уџбенике</w:t>
      </w:r>
      <w:proofErr w:type="spellEnd"/>
      <w:r>
        <w:t xml:space="preserve"> </w:t>
      </w:r>
      <w:proofErr w:type="spellStart"/>
      <w:r>
        <w:t>издавача</w:t>
      </w:r>
      <w:proofErr w:type="spellEnd"/>
      <w:r>
        <w:t xml:space="preserve"> </w:t>
      </w:r>
      <w:proofErr w:type="spellStart"/>
      <w:r>
        <w:rPr>
          <w:rStyle w:val="whitespace-normal"/>
        </w:rPr>
        <w:t>Клет</w:t>
      </w:r>
      <w:proofErr w:type="spellEnd"/>
      <w:r>
        <w:t xml:space="preserve">, </w:t>
      </w:r>
      <w:proofErr w:type="spellStart"/>
      <w:r>
        <w:rPr>
          <w:rStyle w:val="whitespace-normal"/>
        </w:rPr>
        <w:t>Логос</w:t>
      </w:r>
      <w:proofErr w:type="spellEnd"/>
      <w:r>
        <w:t xml:space="preserve">, </w:t>
      </w:r>
      <w:proofErr w:type="spellStart"/>
      <w:r>
        <w:rPr>
          <w:rStyle w:val="whitespace-normal"/>
        </w:rPr>
        <w:t>Сазнање</w:t>
      </w:r>
      <w:proofErr w:type="spellEnd"/>
      <w:r>
        <w:t xml:space="preserve"> и </w:t>
      </w:r>
      <w:proofErr w:type="spellStart"/>
      <w:r>
        <w:rPr>
          <w:rStyle w:val="whitespace-normal"/>
        </w:rPr>
        <w:t>Архикњига</w:t>
      </w:r>
      <w:proofErr w:type="spellEnd"/>
      <w:r>
        <w:t xml:space="preserve">. </w:t>
      </w:r>
      <w:proofErr w:type="spellStart"/>
      <w:r>
        <w:t>Уџбеници</w:t>
      </w:r>
      <w:proofErr w:type="spellEnd"/>
      <w:r>
        <w:t xml:space="preserve"> </w:t>
      </w:r>
      <w:proofErr w:type="spellStart"/>
      <w:r>
        <w:t>Архикњиге</w:t>
      </w:r>
      <w:proofErr w:type="spellEnd"/>
      <w:r>
        <w:t xml:space="preserve"> </w:t>
      </w:r>
      <w:proofErr w:type="spellStart"/>
      <w:r>
        <w:t>су</w:t>
      </w:r>
      <w:proofErr w:type="spellEnd"/>
      <w:r>
        <w:t xml:space="preserve"> </w:t>
      </w:r>
      <w:proofErr w:type="spellStart"/>
      <w:r>
        <w:t>оцењени</w:t>
      </w:r>
      <w:proofErr w:type="spellEnd"/>
      <w:r>
        <w:t xml:space="preserve"> </w:t>
      </w:r>
      <w:proofErr w:type="spellStart"/>
      <w:r>
        <w:t>као</w:t>
      </w:r>
      <w:proofErr w:type="spellEnd"/>
      <w:r>
        <w:t xml:space="preserve"> </w:t>
      </w:r>
      <w:proofErr w:type="spellStart"/>
      <w:r>
        <w:t>добра</w:t>
      </w:r>
      <w:proofErr w:type="spellEnd"/>
      <w:r>
        <w:t xml:space="preserve"> </w:t>
      </w:r>
      <w:proofErr w:type="spellStart"/>
      <w:r>
        <w:t>допуна</w:t>
      </w:r>
      <w:proofErr w:type="spellEnd"/>
      <w:r>
        <w:t xml:space="preserve">, </w:t>
      </w:r>
      <w:proofErr w:type="spellStart"/>
      <w:r>
        <w:t>али</w:t>
      </w:r>
      <w:proofErr w:type="spellEnd"/>
      <w:r>
        <w:t xml:space="preserve"> </w:t>
      </w:r>
      <w:proofErr w:type="spellStart"/>
      <w:r>
        <w:t>са</w:t>
      </w:r>
      <w:proofErr w:type="spellEnd"/>
      <w:r>
        <w:t xml:space="preserve"> </w:t>
      </w:r>
      <w:proofErr w:type="spellStart"/>
      <w:r>
        <w:t>одређеним</w:t>
      </w:r>
      <w:proofErr w:type="spellEnd"/>
      <w:r>
        <w:t xml:space="preserve"> </w:t>
      </w:r>
      <w:proofErr w:type="spellStart"/>
      <w:r>
        <w:t>недостацима</w:t>
      </w:r>
      <w:proofErr w:type="spellEnd"/>
      <w:r>
        <w:t xml:space="preserve">, </w:t>
      </w:r>
      <w:proofErr w:type="spellStart"/>
      <w:r>
        <w:t>док</w:t>
      </w:r>
      <w:proofErr w:type="spellEnd"/>
      <w:r>
        <w:t xml:space="preserve"> </w:t>
      </w:r>
      <w:proofErr w:type="spellStart"/>
      <w:r>
        <w:t>Сазнање</w:t>
      </w:r>
      <w:proofErr w:type="spellEnd"/>
      <w:r>
        <w:t xml:space="preserve"> и </w:t>
      </w:r>
      <w:proofErr w:type="spellStart"/>
      <w:r>
        <w:t>Логос</w:t>
      </w:r>
      <w:proofErr w:type="spellEnd"/>
      <w:r>
        <w:t xml:space="preserve"> у </w:t>
      </w:r>
      <w:proofErr w:type="spellStart"/>
      <w:r>
        <w:t>већој</w:t>
      </w:r>
      <w:proofErr w:type="spellEnd"/>
      <w:r>
        <w:t xml:space="preserve"> </w:t>
      </w:r>
      <w:proofErr w:type="spellStart"/>
      <w:r>
        <w:t>мери</w:t>
      </w:r>
      <w:proofErr w:type="spellEnd"/>
      <w:r>
        <w:t xml:space="preserve"> </w:t>
      </w:r>
      <w:proofErr w:type="spellStart"/>
      <w:r>
        <w:t>задовољавају</w:t>
      </w:r>
      <w:proofErr w:type="spellEnd"/>
      <w:r>
        <w:t xml:space="preserve"> </w:t>
      </w:r>
      <w:proofErr w:type="spellStart"/>
      <w:r>
        <w:t>наставне</w:t>
      </w:r>
      <w:proofErr w:type="spellEnd"/>
      <w:r>
        <w:t xml:space="preserve"> </w:t>
      </w:r>
      <w:proofErr w:type="spellStart"/>
      <w:r>
        <w:t>потребе</w:t>
      </w:r>
      <w:proofErr w:type="spellEnd"/>
      <w:r>
        <w:t xml:space="preserve">. </w:t>
      </w:r>
      <w:proofErr w:type="spellStart"/>
      <w:r>
        <w:t>Најбоље</w:t>
      </w:r>
      <w:proofErr w:type="spellEnd"/>
      <w:r>
        <w:t xml:space="preserve"> </w:t>
      </w:r>
      <w:proofErr w:type="spellStart"/>
      <w:r>
        <w:t>резултате</w:t>
      </w:r>
      <w:proofErr w:type="spellEnd"/>
      <w:r>
        <w:t xml:space="preserve"> </w:t>
      </w:r>
      <w:proofErr w:type="spellStart"/>
      <w:r>
        <w:t>показао</w:t>
      </w:r>
      <w:proofErr w:type="spellEnd"/>
      <w:r>
        <w:t xml:space="preserve"> </w:t>
      </w:r>
      <w:proofErr w:type="spellStart"/>
      <w:r>
        <w:t>је</w:t>
      </w:r>
      <w:proofErr w:type="spellEnd"/>
      <w:r>
        <w:t xml:space="preserve"> </w:t>
      </w:r>
      <w:proofErr w:type="spellStart"/>
      <w:r>
        <w:t>уџбеник</w:t>
      </w:r>
      <w:proofErr w:type="spellEnd"/>
      <w:r>
        <w:t xml:space="preserve"> </w:t>
      </w:r>
      <w:proofErr w:type="spellStart"/>
      <w:r>
        <w:t>издавача</w:t>
      </w:r>
      <w:proofErr w:type="spellEnd"/>
      <w:r>
        <w:t xml:space="preserve"> </w:t>
      </w:r>
      <w:proofErr w:type="spellStart"/>
      <w:r>
        <w:t>Клет</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издваја</w:t>
      </w:r>
      <w:proofErr w:type="spellEnd"/>
      <w:r>
        <w:t xml:space="preserve"> </w:t>
      </w:r>
      <w:proofErr w:type="spellStart"/>
      <w:r>
        <w:t>јасном</w:t>
      </w:r>
      <w:proofErr w:type="spellEnd"/>
      <w:r>
        <w:t xml:space="preserve"> </w:t>
      </w:r>
      <w:proofErr w:type="spellStart"/>
      <w:r>
        <w:t>структуром</w:t>
      </w:r>
      <w:proofErr w:type="spellEnd"/>
      <w:r>
        <w:t xml:space="preserve">, </w:t>
      </w:r>
      <w:proofErr w:type="spellStart"/>
      <w:r>
        <w:t>добром</w:t>
      </w:r>
      <w:proofErr w:type="spellEnd"/>
      <w:r>
        <w:t xml:space="preserve"> </w:t>
      </w:r>
      <w:proofErr w:type="spellStart"/>
      <w:r>
        <w:t>методиком</w:t>
      </w:r>
      <w:proofErr w:type="spellEnd"/>
      <w:r>
        <w:t xml:space="preserve"> и </w:t>
      </w:r>
      <w:proofErr w:type="spellStart"/>
      <w:r>
        <w:t>прилагођеношћу</w:t>
      </w:r>
      <w:proofErr w:type="spellEnd"/>
      <w:r>
        <w:t xml:space="preserve"> </w:t>
      </w:r>
      <w:proofErr w:type="spellStart"/>
      <w:r>
        <w:t>различитим</w:t>
      </w:r>
      <w:proofErr w:type="spellEnd"/>
      <w:r>
        <w:t xml:space="preserve"> </w:t>
      </w:r>
      <w:proofErr w:type="spellStart"/>
      <w:r>
        <w:t>нивоима</w:t>
      </w:r>
      <w:proofErr w:type="spellEnd"/>
      <w:r>
        <w:t xml:space="preserve"> </w:t>
      </w:r>
      <w:proofErr w:type="spellStart"/>
      <w:r>
        <w:t>знања</w:t>
      </w:r>
      <w:proofErr w:type="spellEnd"/>
      <w:r>
        <w:t xml:space="preserve"> </w:t>
      </w:r>
      <w:proofErr w:type="spellStart"/>
      <w:r>
        <w:t>ученика</w:t>
      </w:r>
      <w:proofErr w:type="spellEnd"/>
      <w:r>
        <w:t xml:space="preserve">. </w:t>
      </w:r>
      <w:proofErr w:type="spellStart"/>
      <w:r>
        <w:t>Посебно</w:t>
      </w:r>
      <w:proofErr w:type="spellEnd"/>
      <w:r>
        <w:t xml:space="preserve"> </w:t>
      </w:r>
      <w:proofErr w:type="spellStart"/>
      <w:r>
        <w:t>се</w:t>
      </w:r>
      <w:proofErr w:type="spellEnd"/>
      <w:r>
        <w:t xml:space="preserve"> </w:t>
      </w:r>
      <w:proofErr w:type="spellStart"/>
      <w:r>
        <w:t>истиче</w:t>
      </w:r>
      <w:proofErr w:type="spellEnd"/>
      <w:r>
        <w:t xml:space="preserve"> </w:t>
      </w:r>
      <w:proofErr w:type="spellStart"/>
      <w:r>
        <w:t>по</w:t>
      </w:r>
      <w:proofErr w:type="spellEnd"/>
      <w:r>
        <w:t xml:space="preserve"> </w:t>
      </w:r>
      <w:proofErr w:type="spellStart"/>
      <w:r>
        <w:t>диференцираним</w:t>
      </w:r>
      <w:proofErr w:type="spellEnd"/>
      <w:r>
        <w:t xml:space="preserve"> </w:t>
      </w:r>
      <w:proofErr w:type="spellStart"/>
      <w:r>
        <w:t>задацима</w:t>
      </w:r>
      <w:proofErr w:type="spellEnd"/>
      <w:r>
        <w:t xml:space="preserve"> и </w:t>
      </w:r>
      <w:proofErr w:type="spellStart"/>
      <w:r>
        <w:t>подршци</w:t>
      </w:r>
      <w:proofErr w:type="spellEnd"/>
      <w:r>
        <w:t xml:space="preserve"> </w:t>
      </w:r>
      <w:proofErr w:type="spellStart"/>
      <w:r>
        <w:t>ученицима</w:t>
      </w:r>
      <w:proofErr w:type="spellEnd"/>
      <w:r>
        <w:t xml:space="preserve"> </w:t>
      </w:r>
      <w:proofErr w:type="spellStart"/>
      <w:r>
        <w:t>са</w:t>
      </w:r>
      <w:proofErr w:type="spellEnd"/>
      <w:r>
        <w:t xml:space="preserve"> </w:t>
      </w:r>
      <w:proofErr w:type="spellStart"/>
      <w:r>
        <w:t>тешкоћама</w:t>
      </w:r>
      <w:proofErr w:type="spellEnd"/>
      <w:r>
        <w:t xml:space="preserve"> у </w:t>
      </w:r>
      <w:proofErr w:type="spellStart"/>
      <w:r>
        <w:t>учењу</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свега</w:t>
      </w:r>
      <w:proofErr w:type="spellEnd"/>
      <w:r>
        <w:t xml:space="preserve"> </w:t>
      </w:r>
      <w:proofErr w:type="spellStart"/>
      <w:r>
        <w:t>наведеног</w:t>
      </w:r>
      <w:proofErr w:type="spellEnd"/>
      <w:r>
        <w:t xml:space="preserve">, </w:t>
      </w:r>
      <w:proofErr w:type="spellStart"/>
      <w:r>
        <w:t>актив</w:t>
      </w:r>
      <w:proofErr w:type="spellEnd"/>
      <w:r>
        <w:t xml:space="preserve"> </w:t>
      </w:r>
      <w:proofErr w:type="spellStart"/>
      <w:r>
        <w:t>се</w:t>
      </w:r>
      <w:proofErr w:type="spellEnd"/>
      <w:r>
        <w:t xml:space="preserve"> </w:t>
      </w:r>
      <w:proofErr w:type="spellStart"/>
      <w:r>
        <w:t>опредељује</w:t>
      </w:r>
      <w:proofErr w:type="spellEnd"/>
      <w:r>
        <w:t xml:space="preserve"> </w:t>
      </w:r>
      <w:proofErr w:type="spellStart"/>
      <w:r>
        <w:t>за</w:t>
      </w:r>
      <w:proofErr w:type="spellEnd"/>
      <w:r>
        <w:t xml:space="preserve"> </w:t>
      </w:r>
      <w:proofErr w:type="spellStart"/>
      <w:r>
        <w:t>уџбенике</w:t>
      </w:r>
      <w:proofErr w:type="spellEnd"/>
      <w:r>
        <w:t xml:space="preserve"> </w:t>
      </w:r>
      <w:proofErr w:type="spellStart"/>
      <w:r>
        <w:t>издавача</w:t>
      </w:r>
      <w:proofErr w:type="spellEnd"/>
      <w:r>
        <w:t xml:space="preserve"> </w:t>
      </w:r>
      <w:proofErr w:type="spellStart"/>
      <w:r>
        <w:t>Клет</w:t>
      </w:r>
      <w:proofErr w:type="spellEnd"/>
      <w:r>
        <w:t xml:space="preserve"> </w:t>
      </w:r>
      <w:proofErr w:type="spellStart"/>
      <w:r>
        <w:t>као</w:t>
      </w:r>
      <w:proofErr w:type="spellEnd"/>
      <w:r>
        <w:t xml:space="preserve"> </w:t>
      </w:r>
      <w:proofErr w:type="spellStart"/>
      <w:r>
        <w:t>најадекватнији</w:t>
      </w:r>
      <w:proofErr w:type="spellEnd"/>
      <w:r>
        <w:t xml:space="preserve"> </w:t>
      </w:r>
      <w:proofErr w:type="spellStart"/>
      <w:r>
        <w:t>избор</w:t>
      </w:r>
      <w:proofErr w:type="spellEnd"/>
      <w:r>
        <w:t>.</w:t>
      </w:r>
      <w:r>
        <w:rPr>
          <w:lang w:val="sr-Cyrl-RS"/>
        </w:rPr>
        <w:t xml:space="preserve"> </w:t>
      </w:r>
      <w:r w:rsidRPr="0014732F">
        <w:rPr>
          <w:lang w:val="sr-Cyrl-RS"/>
        </w:rPr>
        <w:t>Такође, у последњих шест година користимо уџбенике истог издавача како би ученици могли да наслеђују књиге, тако да је иекономски фактор узет у обзир.</w:t>
      </w:r>
    </w:p>
    <w:p w14:paraId="52F8BCED" w14:textId="77777777" w:rsidR="00BD34A6" w:rsidRDefault="00BD34A6" w:rsidP="00BD34A6">
      <w:pPr>
        <w:pStyle w:val="NormalWeb"/>
        <w:rPr>
          <w:lang w:val="sr-Cyrl-RS"/>
        </w:rPr>
      </w:pPr>
    </w:p>
    <w:p w14:paraId="2B74A2AC" w14:textId="77777777" w:rsidR="00BD34A6" w:rsidRDefault="00BD34A6" w:rsidP="00BD34A6">
      <w:pPr>
        <w:pStyle w:val="NormalWeb"/>
        <w:rPr>
          <w:lang w:val="sr-Cyrl-RS"/>
        </w:rPr>
      </w:pPr>
      <w:r>
        <w:rPr>
          <w:lang w:val="sr-Cyrl-RS"/>
        </w:rPr>
        <w:t>Чланови стручног већа: Борис Дураковић</w:t>
      </w:r>
    </w:p>
    <w:p w14:paraId="5F26B681" w14:textId="34915A68" w:rsidR="00BD34A6" w:rsidRDefault="00BD34A6" w:rsidP="00BD34A6">
      <w:pPr>
        <w:pStyle w:val="NormalWeb"/>
        <w:contextualSpacing/>
        <w:rPr>
          <w:lang w:val="sr-Cyrl-RS"/>
        </w:rPr>
      </w:pPr>
    </w:p>
    <w:p w14:paraId="47460AEB" w14:textId="2EE3B7DA" w:rsidR="00BD34A6" w:rsidRDefault="00BD34A6" w:rsidP="00BD34A6">
      <w:pPr>
        <w:pStyle w:val="NormalWeb"/>
        <w:contextualSpacing/>
        <w:rPr>
          <w:lang w:val="sr-Cyrl-RS"/>
        </w:rPr>
      </w:pPr>
    </w:p>
    <w:p w14:paraId="7110F611" w14:textId="32BCDC25" w:rsidR="008E3C04" w:rsidRDefault="008E3C04" w:rsidP="00BD34A6">
      <w:pPr>
        <w:pStyle w:val="NormalWeb"/>
        <w:contextualSpacing/>
        <w:rPr>
          <w:lang w:val="sr-Cyrl-RS"/>
        </w:rPr>
      </w:pPr>
    </w:p>
    <w:p w14:paraId="1256358F" w14:textId="105178AF" w:rsidR="008E3C04" w:rsidRDefault="008E3C04" w:rsidP="00BD34A6">
      <w:pPr>
        <w:pStyle w:val="NormalWeb"/>
        <w:contextualSpacing/>
        <w:rPr>
          <w:lang w:val="sr-Cyrl-RS"/>
        </w:rPr>
      </w:pPr>
    </w:p>
    <w:p w14:paraId="208F7ADD" w14:textId="77777777" w:rsidR="008E3C04" w:rsidRDefault="008E3C04" w:rsidP="00BD34A6">
      <w:pPr>
        <w:pStyle w:val="NormalWeb"/>
        <w:contextualSpacing/>
        <w:rPr>
          <w:lang w:val="sr-Cyrl-RS"/>
        </w:rPr>
      </w:pPr>
    </w:p>
    <w:p w14:paraId="3E0100D8" w14:textId="478A2E44" w:rsidR="00BD34A6" w:rsidRDefault="00BD34A6" w:rsidP="00BD34A6">
      <w:pPr>
        <w:pStyle w:val="NormalWeb"/>
        <w:contextualSpacing/>
        <w:rPr>
          <w:lang w:val="sr-Cyrl-RS"/>
        </w:rPr>
      </w:pPr>
    </w:p>
    <w:p w14:paraId="76BCB5CC" w14:textId="77777777" w:rsidR="00BD34A6" w:rsidRDefault="00BD34A6" w:rsidP="00BD34A6">
      <w:pPr>
        <w:pStyle w:val="Heading3"/>
        <w:jc w:val="center"/>
        <w:rPr>
          <w:rStyle w:val="citation-154"/>
          <w:b w:val="0"/>
          <w:sz w:val="24"/>
          <w:szCs w:val="24"/>
        </w:rPr>
      </w:pPr>
      <w:r>
        <w:rPr>
          <w:sz w:val="24"/>
          <w:szCs w:val="24"/>
        </w:rPr>
        <w:lastRenderedPageBreak/>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725"/>
        <w:gridCol w:w="2364"/>
        <w:gridCol w:w="1619"/>
        <w:gridCol w:w="2900"/>
        <w:gridCol w:w="3928"/>
        <w:gridCol w:w="1362"/>
      </w:tblGrid>
      <w:tr w:rsidR="00BD34A6" w14:paraId="75E3DED9" w14:textId="77777777" w:rsidTr="00736995">
        <w:trPr>
          <w:trHeight w:val="251"/>
        </w:trPr>
        <w:tc>
          <w:tcPr>
            <w:tcW w:w="3685" w:type="dxa"/>
            <w:gridSpan w:val="2"/>
            <w:vMerge w:val="restart"/>
          </w:tcPr>
          <w:p w14:paraId="40975722" w14:textId="77777777" w:rsidR="00BD34A6" w:rsidRDefault="00BD34A6" w:rsidP="00736995">
            <w:pPr>
              <w:pStyle w:val="NormalWeb"/>
              <w:spacing w:before="0" w:beforeAutospacing="0" w:after="0" w:afterAutospacing="0"/>
              <w:ind w:right="-158"/>
              <w:rPr>
                <w:lang w:val="sr-Cyrl-RS"/>
              </w:rPr>
            </w:pPr>
            <w:r>
              <w:rPr>
                <w:lang w:val="sr-Cyrl-RS"/>
              </w:rPr>
              <w:t>ПРЕДМЕТ</w:t>
            </w:r>
          </w:p>
        </w:tc>
        <w:tc>
          <w:tcPr>
            <w:tcW w:w="10213" w:type="dxa"/>
            <w:gridSpan w:val="4"/>
          </w:tcPr>
          <w:p w14:paraId="08F68F4B" w14:textId="77777777" w:rsidR="00BD34A6" w:rsidRDefault="00BD34A6" w:rsidP="00736995">
            <w:pPr>
              <w:pStyle w:val="NormalWeb"/>
              <w:ind w:right="-195"/>
              <w:jc w:val="center"/>
              <w:rPr>
                <w:b/>
                <w:lang w:val="sr-Cyrl-RS"/>
              </w:rPr>
            </w:pPr>
            <w:r>
              <w:rPr>
                <w:b/>
                <w:lang w:val="sr-Cyrl-RS"/>
              </w:rPr>
              <w:t>ГЕОГРАФИЈА</w:t>
            </w:r>
          </w:p>
        </w:tc>
      </w:tr>
      <w:tr w:rsidR="00BD34A6" w14:paraId="34A6B8E8" w14:textId="77777777" w:rsidTr="00736995">
        <w:trPr>
          <w:trHeight w:val="265"/>
        </w:trPr>
        <w:tc>
          <w:tcPr>
            <w:tcW w:w="3685" w:type="dxa"/>
            <w:gridSpan w:val="2"/>
            <w:vMerge/>
          </w:tcPr>
          <w:p w14:paraId="41E92A49" w14:textId="77777777" w:rsidR="00BD34A6" w:rsidRDefault="00BD34A6" w:rsidP="00736995">
            <w:pPr>
              <w:pStyle w:val="NormalWeb"/>
              <w:spacing w:before="0" w:beforeAutospacing="0" w:after="0" w:afterAutospacing="0"/>
              <w:ind w:right="-158"/>
              <w:rPr>
                <w:lang w:val="sr-Cyrl-RS"/>
              </w:rPr>
            </w:pPr>
          </w:p>
        </w:tc>
        <w:tc>
          <w:tcPr>
            <w:tcW w:w="10213" w:type="dxa"/>
            <w:gridSpan w:val="4"/>
          </w:tcPr>
          <w:p w14:paraId="29080B50"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40A652CB" w14:textId="77777777" w:rsidTr="00736995">
        <w:trPr>
          <w:trHeight w:val="1286"/>
        </w:trPr>
        <w:tc>
          <w:tcPr>
            <w:tcW w:w="1223" w:type="dxa"/>
          </w:tcPr>
          <w:p w14:paraId="7B1062A3" w14:textId="77777777" w:rsidR="00BD34A6" w:rsidRDefault="00BD34A6" w:rsidP="00736995">
            <w:pPr>
              <w:pStyle w:val="NormalWeb"/>
              <w:rPr>
                <w:b/>
                <w:lang w:val="sr-Cyrl-RS"/>
              </w:rPr>
            </w:pPr>
            <w:r>
              <w:rPr>
                <w:b/>
                <w:lang w:val="sr-Cyrl-RS"/>
              </w:rPr>
              <w:t>Издавач</w:t>
            </w:r>
          </w:p>
        </w:tc>
        <w:tc>
          <w:tcPr>
            <w:tcW w:w="2462" w:type="dxa"/>
          </w:tcPr>
          <w:p w14:paraId="3EA4F68F"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5993A2CA"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1620" w:type="dxa"/>
          </w:tcPr>
          <w:p w14:paraId="0FD90D3B"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3059" w:type="dxa"/>
          </w:tcPr>
          <w:p w14:paraId="14DD4EDA"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0926C070"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4160" w:type="dxa"/>
          </w:tcPr>
          <w:p w14:paraId="2EB147DA"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4" w:type="dxa"/>
          </w:tcPr>
          <w:p w14:paraId="621E54C1" w14:textId="77777777" w:rsidR="00BD34A6" w:rsidRDefault="00BD34A6" w:rsidP="00736995">
            <w:pPr>
              <w:pStyle w:val="NormalWeb"/>
              <w:ind w:right="-195"/>
              <w:rPr>
                <w:b/>
                <w:lang w:val="sr-Cyrl-RS"/>
              </w:rPr>
            </w:pPr>
            <w:r>
              <w:rPr>
                <w:b/>
                <w:lang w:val="sr-Cyrl-RS"/>
              </w:rPr>
              <w:t>Просечна оцена уџбеника</w:t>
            </w:r>
          </w:p>
        </w:tc>
      </w:tr>
      <w:tr w:rsidR="00BD34A6" w14:paraId="0DE98930" w14:textId="77777777" w:rsidTr="00736995">
        <w:trPr>
          <w:trHeight w:val="251"/>
        </w:trPr>
        <w:tc>
          <w:tcPr>
            <w:tcW w:w="1223" w:type="dxa"/>
          </w:tcPr>
          <w:p w14:paraId="47C3180D" w14:textId="77777777" w:rsidR="00BD34A6" w:rsidRDefault="00BD34A6" w:rsidP="00736995">
            <w:pPr>
              <w:pStyle w:val="NormalWeb"/>
              <w:rPr>
                <w:lang w:val="sr-Cyrl-RS"/>
              </w:rPr>
            </w:pPr>
            <w:r>
              <w:rPr>
                <w:lang w:val="sr-Cyrl-RS"/>
              </w:rPr>
              <w:t>БИГЗ</w:t>
            </w:r>
          </w:p>
        </w:tc>
        <w:tc>
          <w:tcPr>
            <w:tcW w:w="2462" w:type="dxa"/>
          </w:tcPr>
          <w:p w14:paraId="227E908D" w14:textId="77777777" w:rsidR="00BD34A6" w:rsidRDefault="00BD34A6" w:rsidP="00736995">
            <w:pPr>
              <w:pStyle w:val="NormalWeb"/>
              <w:spacing w:before="0" w:beforeAutospacing="0" w:after="0" w:afterAutospacing="0"/>
              <w:ind w:right="-158"/>
              <w:rPr>
                <w:lang w:val="sr-Cyrl-RS"/>
              </w:rPr>
            </w:pPr>
            <w:r>
              <w:rPr>
                <w:lang w:val="sr-Cyrl-RS"/>
              </w:rPr>
              <w:t>М. Милошевић</w:t>
            </w:r>
          </w:p>
        </w:tc>
        <w:tc>
          <w:tcPr>
            <w:tcW w:w="1620" w:type="dxa"/>
          </w:tcPr>
          <w:p w14:paraId="6C7C454A" w14:textId="77777777" w:rsidR="00BD34A6" w:rsidRPr="00542CC1" w:rsidRDefault="00BD34A6" w:rsidP="00736995">
            <w:pPr>
              <w:pStyle w:val="NormalWeb"/>
              <w:ind w:right="-195"/>
              <w:rPr>
                <w:bCs/>
                <w:lang w:val="sr-Cyrl-RS"/>
              </w:rPr>
            </w:pPr>
            <w:r w:rsidRPr="00542CC1">
              <w:rPr>
                <w:bCs/>
                <w:lang w:val="sr-Cyrl-RS"/>
              </w:rPr>
              <w:t>3</w:t>
            </w:r>
          </w:p>
        </w:tc>
        <w:tc>
          <w:tcPr>
            <w:tcW w:w="3059" w:type="dxa"/>
          </w:tcPr>
          <w:p w14:paraId="767B2070" w14:textId="77777777" w:rsidR="00BD34A6" w:rsidRPr="00542CC1" w:rsidRDefault="00BD34A6" w:rsidP="00736995">
            <w:pPr>
              <w:pStyle w:val="NormalWeb"/>
              <w:spacing w:before="0" w:beforeAutospacing="0" w:after="0" w:afterAutospacing="0"/>
              <w:ind w:right="-195"/>
              <w:rPr>
                <w:bCs/>
                <w:lang w:val="sr-Cyrl-RS"/>
              </w:rPr>
            </w:pPr>
            <w:r w:rsidRPr="00542CC1">
              <w:rPr>
                <w:bCs/>
                <w:lang w:val="sr-Cyrl-RS"/>
              </w:rPr>
              <w:t>3</w:t>
            </w:r>
          </w:p>
        </w:tc>
        <w:tc>
          <w:tcPr>
            <w:tcW w:w="4160" w:type="dxa"/>
          </w:tcPr>
          <w:p w14:paraId="6C9872EE" w14:textId="77777777" w:rsidR="00BD34A6" w:rsidRPr="00542CC1" w:rsidRDefault="00BD34A6" w:rsidP="00736995">
            <w:pPr>
              <w:pStyle w:val="NormalWeb"/>
              <w:ind w:right="-195"/>
              <w:rPr>
                <w:bCs/>
                <w:lang w:val="sr-Cyrl-RS"/>
              </w:rPr>
            </w:pPr>
            <w:r w:rsidRPr="00542CC1">
              <w:rPr>
                <w:bCs/>
                <w:lang w:val="sr-Cyrl-RS"/>
              </w:rPr>
              <w:t>2</w:t>
            </w:r>
          </w:p>
        </w:tc>
        <w:tc>
          <w:tcPr>
            <w:tcW w:w="1374" w:type="dxa"/>
          </w:tcPr>
          <w:p w14:paraId="2F7DF33F" w14:textId="77777777" w:rsidR="00BD34A6" w:rsidRDefault="00BD34A6" w:rsidP="00736995">
            <w:pPr>
              <w:pStyle w:val="NormalWeb"/>
              <w:ind w:right="-195"/>
              <w:rPr>
                <w:lang w:val="sr-Cyrl-RS"/>
              </w:rPr>
            </w:pPr>
            <w:r>
              <w:rPr>
                <w:lang w:val="sr-Cyrl-RS"/>
              </w:rPr>
              <w:t>2,6</w:t>
            </w:r>
          </w:p>
        </w:tc>
      </w:tr>
      <w:tr w:rsidR="00BD34A6" w14:paraId="40F590BA" w14:textId="77777777" w:rsidTr="00736995">
        <w:trPr>
          <w:trHeight w:val="251"/>
        </w:trPr>
        <w:tc>
          <w:tcPr>
            <w:tcW w:w="1223" w:type="dxa"/>
          </w:tcPr>
          <w:p w14:paraId="5340ACFC" w14:textId="77777777" w:rsidR="00BD34A6" w:rsidRDefault="00BD34A6" w:rsidP="00736995">
            <w:pPr>
              <w:pStyle w:val="NormalWeb"/>
              <w:rPr>
                <w:lang w:val="sr-Cyrl-RS"/>
              </w:rPr>
            </w:pPr>
            <w:r>
              <w:rPr>
                <w:lang w:val="sr-Cyrl-RS"/>
              </w:rPr>
              <w:t>ВУЛКАН</w:t>
            </w:r>
          </w:p>
        </w:tc>
        <w:tc>
          <w:tcPr>
            <w:tcW w:w="2462" w:type="dxa"/>
          </w:tcPr>
          <w:p w14:paraId="73392260" w14:textId="77777777" w:rsidR="00BD34A6" w:rsidRDefault="00BD34A6" w:rsidP="00736995">
            <w:pPr>
              <w:pStyle w:val="NormalWeb"/>
              <w:spacing w:before="0" w:beforeAutospacing="0" w:after="0" w:afterAutospacing="0"/>
              <w:ind w:right="-158"/>
              <w:rPr>
                <w:lang w:val="sr-Cyrl-RS"/>
              </w:rPr>
            </w:pPr>
            <w:r>
              <w:rPr>
                <w:lang w:val="sr-Cyrl-RS"/>
              </w:rPr>
              <w:t>Д. Милошевић, М. Грујић</w:t>
            </w:r>
          </w:p>
        </w:tc>
        <w:tc>
          <w:tcPr>
            <w:tcW w:w="1620" w:type="dxa"/>
          </w:tcPr>
          <w:p w14:paraId="71E8AD1D" w14:textId="77777777" w:rsidR="00BD34A6" w:rsidRPr="00542CC1" w:rsidRDefault="00BD34A6" w:rsidP="00736995">
            <w:pPr>
              <w:pStyle w:val="NormalWeb"/>
              <w:ind w:right="-195"/>
              <w:rPr>
                <w:bCs/>
                <w:lang w:val="sr-Cyrl-RS"/>
              </w:rPr>
            </w:pPr>
            <w:r w:rsidRPr="00542CC1">
              <w:rPr>
                <w:bCs/>
                <w:lang w:val="sr-Cyrl-RS"/>
              </w:rPr>
              <w:t>2</w:t>
            </w:r>
          </w:p>
        </w:tc>
        <w:tc>
          <w:tcPr>
            <w:tcW w:w="3059" w:type="dxa"/>
          </w:tcPr>
          <w:p w14:paraId="064635A3" w14:textId="77777777" w:rsidR="00BD34A6" w:rsidRPr="00542CC1" w:rsidRDefault="00BD34A6" w:rsidP="00736995">
            <w:pPr>
              <w:pStyle w:val="NormalWeb"/>
              <w:ind w:right="-195"/>
              <w:rPr>
                <w:bCs/>
                <w:lang w:val="sr-Cyrl-RS"/>
              </w:rPr>
            </w:pPr>
            <w:r w:rsidRPr="00542CC1">
              <w:rPr>
                <w:bCs/>
                <w:lang w:val="sr-Cyrl-RS"/>
              </w:rPr>
              <w:t>3</w:t>
            </w:r>
          </w:p>
        </w:tc>
        <w:tc>
          <w:tcPr>
            <w:tcW w:w="4160" w:type="dxa"/>
          </w:tcPr>
          <w:p w14:paraId="4E846AAE" w14:textId="77777777" w:rsidR="00BD34A6" w:rsidRPr="00542CC1" w:rsidRDefault="00BD34A6" w:rsidP="00736995">
            <w:pPr>
              <w:pStyle w:val="NormalWeb"/>
              <w:ind w:right="-195"/>
              <w:rPr>
                <w:bCs/>
                <w:lang w:val="sr-Cyrl-RS"/>
              </w:rPr>
            </w:pPr>
            <w:r w:rsidRPr="00542CC1">
              <w:rPr>
                <w:bCs/>
                <w:lang w:val="sr-Cyrl-RS"/>
              </w:rPr>
              <w:t>3</w:t>
            </w:r>
          </w:p>
        </w:tc>
        <w:tc>
          <w:tcPr>
            <w:tcW w:w="1374" w:type="dxa"/>
          </w:tcPr>
          <w:p w14:paraId="48FD8574" w14:textId="77777777" w:rsidR="00BD34A6" w:rsidRDefault="00BD34A6" w:rsidP="00736995">
            <w:pPr>
              <w:pStyle w:val="NormalWeb"/>
              <w:ind w:right="-195"/>
              <w:rPr>
                <w:lang w:val="sr-Cyrl-RS"/>
              </w:rPr>
            </w:pPr>
            <w:r>
              <w:rPr>
                <w:lang w:val="sr-Cyrl-RS"/>
              </w:rPr>
              <w:t>2,6</w:t>
            </w:r>
          </w:p>
        </w:tc>
      </w:tr>
      <w:tr w:rsidR="00BD34A6" w14:paraId="4E25F926" w14:textId="77777777" w:rsidTr="00736995">
        <w:trPr>
          <w:trHeight w:val="251"/>
        </w:trPr>
        <w:tc>
          <w:tcPr>
            <w:tcW w:w="1223" w:type="dxa"/>
          </w:tcPr>
          <w:p w14:paraId="27BE0464" w14:textId="77777777" w:rsidR="00BD34A6" w:rsidRDefault="00BD34A6" w:rsidP="00736995">
            <w:pPr>
              <w:pStyle w:val="NormalWeb"/>
              <w:rPr>
                <w:lang w:val="sr-Cyrl-RS"/>
              </w:rPr>
            </w:pPr>
            <w:r>
              <w:rPr>
                <w:lang w:val="sr-Cyrl-RS"/>
              </w:rPr>
              <w:t>НОВИ ЛОГОС</w:t>
            </w:r>
          </w:p>
        </w:tc>
        <w:tc>
          <w:tcPr>
            <w:tcW w:w="2462" w:type="dxa"/>
          </w:tcPr>
          <w:p w14:paraId="3FBB3B7B" w14:textId="77777777" w:rsidR="00BD34A6" w:rsidRDefault="00BD34A6" w:rsidP="00736995">
            <w:pPr>
              <w:pStyle w:val="NormalWeb"/>
              <w:spacing w:before="0" w:beforeAutospacing="0" w:after="0" w:afterAutospacing="0"/>
              <w:ind w:right="-158"/>
              <w:rPr>
                <w:lang w:val="sr-Cyrl-RS"/>
              </w:rPr>
            </w:pPr>
            <w:r>
              <w:rPr>
                <w:lang w:val="sr-Cyrl-RS"/>
              </w:rPr>
              <w:t>Д. Шабић, С. Вујадиновић</w:t>
            </w:r>
          </w:p>
        </w:tc>
        <w:tc>
          <w:tcPr>
            <w:tcW w:w="1620" w:type="dxa"/>
          </w:tcPr>
          <w:p w14:paraId="0CE5BEA5" w14:textId="77777777" w:rsidR="00BD34A6" w:rsidRDefault="00BD34A6" w:rsidP="00736995">
            <w:pPr>
              <w:pStyle w:val="NormalWeb"/>
              <w:ind w:right="-195"/>
              <w:rPr>
                <w:lang w:val="sr-Cyrl-RS"/>
              </w:rPr>
            </w:pPr>
            <w:r>
              <w:rPr>
                <w:lang w:val="sr-Cyrl-RS"/>
              </w:rPr>
              <w:t>3</w:t>
            </w:r>
          </w:p>
        </w:tc>
        <w:tc>
          <w:tcPr>
            <w:tcW w:w="3059" w:type="dxa"/>
          </w:tcPr>
          <w:p w14:paraId="64CF7510" w14:textId="77777777" w:rsidR="00BD34A6" w:rsidRDefault="00BD34A6" w:rsidP="00736995">
            <w:pPr>
              <w:pStyle w:val="NormalWeb"/>
              <w:ind w:right="-195"/>
              <w:rPr>
                <w:lang w:val="sr-Cyrl-RS"/>
              </w:rPr>
            </w:pPr>
            <w:r>
              <w:rPr>
                <w:lang w:val="sr-Cyrl-RS"/>
              </w:rPr>
              <w:t>3</w:t>
            </w:r>
          </w:p>
        </w:tc>
        <w:tc>
          <w:tcPr>
            <w:tcW w:w="4160" w:type="dxa"/>
          </w:tcPr>
          <w:p w14:paraId="05CADEB4" w14:textId="77777777" w:rsidR="00BD34A6" w:rsidRDefault="00BD34A6" w:rsidP="00736995">
            <w:pPr>
              <w:pStyle w:val="NormalWeb"/>
              <w:ind w:right="-195"/>
              <w:rPr>
                <w:lang w:val="sr-Cyrl-RS"/>
              </w:rPr>
            </w:pPr>
            <w:r>
              <w:rPr>
                <w:lang w:val="sr-Cyrl-RS"/>
              </w:rPr>
              <w:t>2</w:t>
            </w:r>
          </w:p>
        </w:tc>
        <w:tc>
          <w:tcPr>
            <w:tcW w:w="1374" w:type="dxa"/>
          </w:tcPr>
          <w:p w14:paraId="52CE447B" w14:textId="77777777" w:rsidR="00BD34A6" w:rsidRDefault="00BD34A6" w:rsidP="00736995">
            <w:pPr>
              <w:pStyle w:val="NormalWeb"/>
              <w:ind w:right="-195"/>
              <w:rPr>
                <w:lang w:val="sr-Cyrl-RS"/>
              </w:rPr>
            </w:pPr>
            <w:r>
              <w:rPr>
                <w:lang w:val="sr-Cyrl-RS"/>
              </w:rPr>
              <w:t>2,6</w:t>
            </w:r>
          </w:p>
        </w:tc>
      </w:tr>
      <w:tr w:rsidR="00BD34A6" w14:paraId="033CB8BC" w14:textId="77777777" w:rsidTr="00736995">
        <w:trPr>
          <w:trHeight w:val="251"/>
        </w:trPr>
        <w:tc>
          <w:tcPr>
            <w:tcW w:w="1223" w:type="dxa"/>
          </w:tcPr>
          <w:p w14:paraId="21D4182C" w14:textId="77777777" w:rsidR="00BD34A6" w:rsidRDefault="00BD34A6" w:rsidP="00736995">
            <w:pPr>
              <w:pStyle w:val="NormalWeb"/>
              <w:rPr>
                <w:lang w:val="sr-Cyrl-RS"/>
              </w:rPr>
            </w:pPr>
            <w:r>
              <w:rPr>
                <w:lang w:val="sr-Cyrl-RS"/>
              </w:rPr>
              <w:t>КЛЕТ</w:t>
            </w:r>
          </w:p>
        </w:tc>
        <w:tc>
          <w:tcPr>
            <w:tcW w:w="2462" w:type="dxa"/>
          </w:tcPr>
          <w:p w14:paraId="60B02301" w14:textId="77777777" w:rsidR="00BD34A6" w:rsidRDefault="00BD34A6" w:rsidP="00736995">
            <w:pPr>
              <w:pStyle w:val="NormalWeb"/>
              <w:spacing w:before="0" w:beforeAutospacing="0" w:after="0" w:afterAutospacing="0"/>
              <w:ind w:right="-158"/>
              <w:rPr>
                <w:lang w:val="sr-Cyrl-RS"/>
              </w:rPr>
            </w:pPr>
            <w:r>
              <w:rPr>
                <w:lang w:val="sr-Cyrl-RS"/>
              </w:rPr>
              <w:t>Т. Плазинић</w:t>
            </w:r>
          </w:p>
        </w:tc>
        <w:tc>
          <w:tcPr>
            <w:tcW w:w="1620" w:type="dxa"/>
          </w:tcPr>
          <w:p w14:paraId="603BC117" w14:textId="77777777" w:rsidR="00BD34A6" w:rsidRDefault="00BD34A6" w:rsidP="00736995">
            <w:pPr>
              <w:pStyle w:val="NormalWeb"/>
              <w:ind w:right="-195"/>
              <w:rPr>
                <w:lang w:val="sr-Cyrl-RS"/>
              </w:rPr>
            </w:pPr>
            <w:r>
              <w:rPr>
                <w:lang w:val="sr-Cyrl-RS"/>
              </w:rPr>
              <w:t>3</w:t>
            </w:r>
          </w:p>
        </w:tc>
        <w:tc>
          <w:tcPr>
            <w:tcW w:w="3059" w:type="dxa"/>
          </w:tcPr>
          <w:p w14:paraId="6F6B867D" w14:textId="77777777" w:rsidR="00BD34A6" w:rsidRDefault="00BD34A6" w:rsidP="00736995">
            <w:pPr>
              <w:pStyle w:val="NormalWeb"/>
              <w:ind w:right="-195"/>
              <w:rPr>
                <w:lang w:val="sr-Cyrl-RS"/>
              </w:rPr>
            </w:pPr>
            <w:r>
              <w:rPr>
                <w:lang w:val="sr-Cyrl-RS"/>
              </w:rPr>
              <w:t>3</w:t>
            </w:r>
          </w:p>
        </w:tc>
        <w:tc>
          <w:tcPr>
            <w:tcW w:w="4160" w:type="dxa"/>
          </w:tcPr>
          <w:p w14:paraId="0B136246" w14:textId="77777777" w:rsidR="00BD34A6" w:rsidRDefault="00BD34A6" w:rsidP="00736995">
            <w:pPr>
              <w:pStyle w:val="NormalWeb"/>
              <w:ind w:right="-195"/>
              <w:rPr>
                <w:lang w:val="sr-Cyrl-RS"/>
              </w:rPr>
            </w:pPr>
            <w:r>
              <w:rPr>
                <w:lang w:val="sr-Cyrl-RS"/>
              </w:rPr>
              <w:t>3</w:t>
            </w:r>
          </w:p>
        </w:tc>
        <w:tc>
          <w:tcPr>
            <w:tcW w:w="1374" w:type="dxa"/>
          </w:tcPr>
          <w:p w14:paraId="01ADCA76" w14:textId="77777777" w:rsidR="00BD34A6" w:rsidRDefault="00BD34A6" w:rsidP="00736995">
            <w:pPr>
              <w:pStyle w:val="NormalWeb"/>
              <w:ind w:right="-195"/>
              <w:rPr>
                <w:lang w:val="sr-Cyrl-RS"/>
              </w:rPr>
            </w:pPr>
            <w:r>
              <w:rPr>
                <w:lang w:val="sr-Cyrl-RS"/>
              </w:rPr>
              <w:t>3</w:t>
            </w:r>
          </w:p>
        </w:tc>
      </w:tr>
      <w:tr w:rsidR="00BD34A6" w14:paraId="1CE36D43" w14:textId="77777777" w:rsidTr="00736995">
        <w:trPr>
          <w:trHeight w:val="251"/>
        </w:trPr>
        <w:tc>
          <w:tcPr>
            <w:tcW w:w="1223" w:type="dxa"/>
          </w:tcPr>
          <w:p w14:paraId="4B87A9B0" w14:textId="77777777" w:rsidR="00BD34A6" w:rsidRDefault="00BD34A6" w:rsidP="00736995">
            <w:pPr>
              <w:pStyle w:val="NormalWeb"/>
              <w:rPr>
                <w:lang w:val="sr-Cyrl-RS"/>
              </w:rPr>
            </w:pPr>
            <w:r>
              <w:rPr>
                <w:lang w:val="sr-Cyrl-RS"/>
              </w:rPr>
              <w:t>ЕДУКА</w:t>
            </w:r>
          </w:p>
        </w:tc>
        <w:tc>
          <w:tcPr>
            <w:tcW w:w="2462" w:type="dxa"/>
          </w:tcPr>
          <w:p w14:paraId="2E85A7EA" w14:textId="77777777" w:rsidR="00BD34A6" w:rsidRDefault="00BD34A6" w:rsidP="00736995">
            <w:pPr>
              <w:pStyle w:val="NormalWeb"/>
              <w:spacing w:before="0" w:beforeAutospacing="0" w:after="0" w:afterAutospacing="0"/>
              <w:ind w:right="-158"/>
              <w:rPr>
                <w:lang w:val="sr-Cyrl-RS"/>
              </w:rPr>
            </w:pPr>
            <w:r>
              <w:rPr>
                <w:lang w:val="sr-Cyrl-RS"/>
              </w:rPr>
              <w:t>К. Ђорђевић</w:t>
            </w:r>
          </w:p>
        </w:tc>
        <w:tc>
          <w:tcPr>
            <w:tcW w:w="1620" w:type="dxa"/>
          </w:tcPr>
          <w:p w14:paraId="58878C2E" w14:textId="77777777" w:rsidR="00BD34A6" w:rsidRDefault="00BD34A6" w:rsidP="00736995">
            <w:pPr>
              <w:pStyle w:val="NormalWeb"/>
              <w:ind w:right="-195"/>
              <w:rPr>
                <w:lang w:val="sr-Cyrl-RS"/>
              </w:rPr>
            </w:pPr>
            <w:r>
              <w:rPr>
                <w:lang w:val="sr-Cyrl-RS"/>
              </w:rPr>
              <w:t>3</w:t>
            </w:r>
          </w:p>
        </w:tc>
        <w:tc>
          <w:tcPr>
            <w:tcW w:w="3059" w:type="dxa"/>
          </w:tcPr>
          <w:p w14:paraId="6319A82F" w14:textId="77777777" w:rsidR="00BD34A6" w:rsidRDefault="00BD34A6" w:rsidP="00736995">
            <w:pPr>
              <w:pStyle w:val="NormalWeb"/>
              <w:ind w:right="-195"/>
              <w:rPr>
                <w:lang w:val="sr-Cyrl-RS"/>
              </w:rPr>
            </w:pPr>
            <w:r>
              <w:rPr>
                <w:lang w:val="sr-Cyrl-RS"/>
              </w:rPr>
              <w:t>3</w:t>
            </w:r>
          </w:p>
        </w:tc>
        <w:tc>
          <w:tcPr>
            <w:tcW w:w="4160" w:type="dxa"/>
          </w:tcPr>
          <w:p w14:paraId="6A560D5B" w14:textId="77777777" w:rsidR="00BD34A6" w:rsidRDefault="00BD34A6" w:rsidP="00736995">
            <w:pPr>
              <w:pStyle w:val="NormalWeb"/>
              <w:ind w:right="-195"/>
              <w:rPr>
                <w:lang w:val="sr-Cyrl-RS"/>
              </w:rPr>
            </w:pPr>
            <w:r>
              <w:rPr>
                <w:lang w:val="sr-Cyrl-RS"/>
              </w:rPr>
              <w:t>2</w:t>
            </w:r>
          </w:p>
        </w:tc>
        <w:tc>
          <w:tcPr>
            <w:tcW w:w="1374" w:type="dxa"/>
          </w:tcPr>
          <w:p w14:paraId="024B46B0" w14:textId="77777777" w:rsidR="00BD34A6" w:rsidRDefault="00BD34A6" w:rsidP="00736995">
            <w:pPr>
              <w:pStyle w:val="NormalWeb"/>
              <w:ind w:right="-195"/>
              <w:rPr>
                <w:lang w:val="sr-Cyrl-RS"/>
              </w:rPr>
            </w:pPr>
            <w:r>
              <w:rPr>
                <w:lang w:val="sr-Cyrl-RS"/>
              </w:rPr>
              <w:t>2,6</w:t>
            </w:r>
          </w:p>
        </w:tc>
      </w:tr>
      <w:tr w:rsidR="00BD34A6" w14:paraId="0FB30924" w14:textId="77777777" w:rsidTr="00736995">
        <w:trPr>
          <w:trHeight w:val="251"/>
        </w:trPr>
        <w:tc>
          <w:tcPr>
            <w:tcW w:w="1223" w:type="dxa"/>
          </w:tcPr>
          <w:p w14:paraId="5BE353F8" w14:textId="77777777" w:rsidR="00BD34A6" w:rsidRDefault="00BD34A6" w:rsidP="00736995">
            <w:pPr>
              <w:pStyle w:val="NormalWeb"/>
              <w:rPr>
                <w:lang w:val="sr-Cyrl-RS"/>
              </w:rPr>
            </w:pPr>
            <w:r>
              <w:rPr>
                <w:lang w:val="sr-Cyrl-RS"/>
              </w:rPr>
              <w:t>ЗАВОД</w:t>
            </w:r>
          </w:p>
        </w:tc>
        <w:tc>
          <w:tcPr>
            <w:tcW w:w="2462" w:type="dxa"/>
          </w:tcPr>
          <w:p w14:paraId="3B193D84" w14:textId="77777777" w:rsidR="00BD34A6" w:rsidRDefault="00BD34A6" w:rsidP="00736995">
            <w:pPr>
              <w:pStyle w:val="NormalWeb"/>
              <w:spacing w:before="0" w:beforeAutospacing="0" w:after="0" w:afterAutospacing="0"/>
              <w:ind w:right="-158"/>
              <w:rPr>
                <w:lang w:val="sr-Cyrl-RS"/>
              </w:rPr>
            </w:pPr>
            <w:r>
              <w:rPr>
                <w:lang w:val="sr-Cyrl-RS"/>
              </w:rPr>
              <w:t>Бубало Живковић М. Гатарић Д.</w:t>
            </w:r>
          </w:p>
        </w:tc>
        <w:tc>
          <w:tcPr>
            <w:tcW w:w="1620" w:type="dxa"/>
          </w:tcPr>
          <w:p w14:paraId="5259C46C" w14:textId="77777777" w:rsidR="00BD34A6" w:rsidRDefault="00BD34A6" w:rsidP="00736995">
            <w:pPr>
              <w:pStyle w:val="NormalWeb"/>
              <w:ind w:right="-195"/>
              <w:rPr>
                <w:lang w:val="sr-Cyrl-RS"/>
              </w:rPr>
            </w:pPr>
            <w:r>
              <w:rPr>
                <w:lang w:val="sr-Cyrl-RS"/>
              </w:rPr>
              <w:t>2</w:t>
            </w:r>
          </w:p>
        </w:tc>
        <w:tc>
          <w:tcPr>
            <w:tcW w:w="3059" w:type="dxa"/>
          </w:tcPr>
          <w:p w14:paraId="58D14A69" w14:textId="77777777" w:rsidR="00BD34A6" w:rsidRDefault="00BD34A6" w:rsidP="00736995">
            <w:pPr>
              <w:pStyle w:val="NormalWeb"/>
              <w:ind w:right="-195"/>
              <w:rPr>
                <w:lang w:val="sr-Cyrl-RS"/>
              </w:rPr>
            </w:pPr>
            <w:r>
              <w:rPr>
                <w:lang w:val="sr-Cyrl-RS"/>
              </w:rPr>
              <w:t>3</w:t>
            </w:r>
          </w:p>
        </w:tc>
        <w:tc>
          <w:tcPr>
            <w:tcW w:w="4160" w:type="dxa"/>
          </w:tcPr>
          <w:p w14:paraId="70207C8D" w14:textId="77777777" w:rsidR="00BD34A6" w:rsidRDefault="00BD34A6" w:rsidP="00736995">
            <w:pPr>
              <w:pStyle w:val="NormalWeb"/>
              <w:ind w:right="-195"/>
              <w:rPr>
                <w:lang w:val="sr-Cyrl-RS"/>
              </w:rPr>
            </w:pPr>
            <w:r>
              <w:rPr>
                <w:lang w:val="sr-Cyrl-RS"/>
              </w:rPr>
              <w:t>3</w:t>
            </w:r>
          </w:p>
        </w:tc>
        <w:tc>
          <w:tcPr>
            <w:tcW w:w="1374" w:type="dxa"/>
          </w:tcPr>
          <w:p w14:paraId="29572855" w14:textId="77777777" w:rsidR="00BD34A6" w:rsidRDefault="00BD34A6" w:rsidP="00736995">
            <w:pPr>
              <w:pStyle w:val="NormalWeb"/>
              <w:ind w:right="-195"/>
              <w:rPr>
                <w:lang w:val="sr-Cyrl-RS"/>
              </w:rPr>
            </w:pPr>
            <w:r>
              <w:rPr>
                <w:lang w:val="sr-Cyrl-RS"/>
              </w:rPr>
              <w:t>2,6</w:t>
            </w:r>
          </w:p>
        </w:tc>
      </w:tr>
      <w:tr w:rsidR="00BD34A6" w14:paraId="4C79FC26" w14:textId="77777777" w:rsidTr="00736995">
        <w:trPr>
          <w:trHeight w:val="251"/>
        </w:trPr>
        <w:tc>
          <w:tcPr>
            <w:tcW w:w="1223" w:type="dxa"/>
          </w:tcPr>
          <w:p w14:paraId="62726FC2" w14:textId="77777777" w:rsidR="00BD34A6" w:rsidRPr="004A0C77" w:rsidRDefault="00BD34A6" w:rsidP="00736995">
            <w:pPr>
              <w:pStyle w:val="NormalWeb"/>
              <w:rPr>
                <w:lang w:val="sr-Cyrl-RS"/>
              </w:rPr>
            </w:pPr>
            <w:r>
              <w:rPr>
                <w:lang w:val="sr-Cyrl-RS"/>
              </w:rPr>
              <w:t>АРХИКЊИГА</w:t>
            </w:r>
          </w:p>
        </w:tc>
        <w:tc>
          <w:tcPr>
            <w:tcW w:w="2462" w:type="dxa"/>
          </w:tcPr>
          <w:p w14:paraId="5B3662D5" w14:textId="77777777" w:rsidR="00BD34A6" w:rsidRDefault="00BD34A6" w:rsidP="00736995">
            <w:pPr>
              <w:pStyle w:val="NormalWeb"/>
              <w:spacing w:before="0" w:beforeAutospacing="0" w:after="0" w:afterAutospacing="0"/>
              <w:ind w:right="-158"/>
              <w:rPr>
                <w:lang w:val="sr-Cyrl-RS"/>
              </w:rPr>
            </w:pPr>
            <w:r>
              <w:rPr>
                <w:lang w:val="sr-Cyrl-RS"/>
              </w:rPr>
              <w:t>Филип Крстић, Радослав Ранковић</w:t>
            </w:r>
          </w:p>
        </w:tc>
        <w:tc>
          <w:tcPr>
            <w:tcW w:w="1620" w:type="dxa"/>
          </w:tcPr>
          <w:p w14:paraId="507A5ACC" w14:textId="77777777" w:rsidR="00BD34A6" w:rsidRDefault="00BD34A6" w:rsidP="00736995">
            <w:pPr>
              <w:pStyle w:val="NormalWeb"/>
              <w:ind w:right="-195"/>
              <w:rPr>
                <w:lang w:val="sr-Cyrl-RS"/>
              </w:rPr>
            </w:pPr>
            <w:r>
              <w:rPr>
                <w:lang w:val="sr-Cyrl-RS"/>
              </w:rPr>
              <w:t>3</w:t>
            </w:r>
          </w:p>
        </w:tc>
        <w:tc>
          <w:tcPr>
            <w:tcW w:w="3059" w:type="dxa"/>
          </w:tcPr>
          <w:p w14:paraId="00FA20A6" w14:textId="77777777" w:rsidR="00BD34A6" w:rsidRDefault="00BD34A6" w:rsidP="00736995">
            <w:pPr>
              <w:pStyle w:val="NormalWeb"/>
              <w:ind w:right="-195"/>
              <w:rPr>
                <w:lang w:val="sr-Cyrl-RS"/>
              </w:rPr>
            </w:pPr>
            <w:r>
              <w:rPr>
                <w:lang w:val="sr-Cyrl-RS"/>
              </w:rPr>
              <w:t>3</w:t>
            </w:r>
          </w:p>
        </w:tc>
        <w:tc>
          <w:tcPr>
            <w:tcW w:w="4160" w:type="dxa"/>
          </w:tcPr>
          <w:p w14:paraId="16C3404C" w14:textId="77777777" w:rsidR="00BD34A6" w:rsidRDefault="00BD34A6" w:rsidP="00736995">
            <w:pPr>
              <w:pStyle w:val="NormalWeb"/>
              <w:ind w:right="-195"/>
              <w:rPr>
                <w:lang w:val="sr-Cyrl-RS"/>
              </w:rPr>
            </w:pPr>
            <w:r>
              <w:rPr>
                <w:lang w:val="sr-Cyrl-RS"/>
              </w:rPr>
              <w:t>2</w:t>
            </w:r>
          </w:p>
        </w:tc>
        <w:tc>
          <w:tcPr>
            <w:tcW w:w="1374" w:type="dxa"/>
          </w:tcPr>
          <w:p w14:paraId="5B865BBB" w14:textId="77777777" w:rsidR="00BD34A6" w:rsidRDefault="00BD34A6" w:rsidP="00736995">
            <w:pPr>
              <w:pStyle w:val="NormalWeb"/>
              <w:ind w:right="-195"/>
              <w:rPr>
                <w:lang w:val="sr-Cyrl-RS"/>
              </w:rPr>
            </w:pPr>
            <w:r>
              <w:rPr>
                <w:lang w:val="sr-Cyrl-RS"/>
              </w:rPr>
              <w:t>2,6</w:t>
            </w:r>
          </w:p>
        </w:tc>
      </w:tr>
      <w:tr w:rsidR="00BD34A6" w14:paraId="3C96E003" w14:textId="77777777" w:rsidTr="00736995">
        <w:trPr>
          <w:trHeight w:val="251"/>
        </w:trPr>
        <w:tc>
          <w:tcPr>
            <w:tcW w:w="1223" w:type="dxa"/>
          </w:tcPr>
          <w:p w14:paraId="7ECB0C7A" w14:textId="77777777" w:rsidR="00BD34A6" w:rsidRDefault="00BD34A6" w:rsidP="00736995">
            <w:pPr>
              <w:pStyle w:val="NormalWeb"/>
              <w:rPr>
                <w:lang w:val="sr-Cyrl-RS"/>
              </w:rPr>
            </w:pPr>
          </w:p>
        </w:tc>
        <w:tc>
          <w:tcPr>
            <w:tcW w:w="2462" w:type="dxa"/>
          </w:tcPr>
          <w:p w14:paraId="4EAA99E2" w14:textId="77777777" w:rsidR="00BD34A6" w:rsidRDefault="00BD34A6" w:rsidP="00736995">
            <w:pPr>
              <w:pStyle w:val="NormalWeb"/>
              <w:spacing w:before="0" w:beforeAutospacing="0" w:after="0" w:afterAutospacing="0"/>
              <w:ind w:right="-158"/>
              <w:rPr>
                <w:lang w:val="sr-Cyrl-RS"/>
              </w:rPr>
            </w:pPr>
          </w:p>
        </w:tc>
        <w:tc>
          <w:tcPr>
            <w:tcW w:w="1620" w:type="dxa"/>
          </w:tcPr>
          <w:p w14:paraId="01DE4CCB" w14:textId="77777777" w:rsidR="00BD34A6" w:rsidRDefault="00BD34A6" w:rsidP="00736995">
            <w:pPr>
              <w:pStyle w:val="NormalWeb"/>
              <w:ind w:right="-195"/>
              <w:rPr>
                <w:lang w:val="sr-Cyrl-RS"/>
              </w:rPr>
            </w:pPr>
          </w:p>
        </w:tc>
        <w:tc>
          <w:tcPr>
            <w:tcW w:w="3059" w:type="dxa"/>
          </w:tcPr>
          <w:p w14:paraId="4834CB7B" w14:textId="77777777" w:rsidR="00BD34A6" w:rsidRDefault="00BD34A6" w:rsidP="00736995">
            <w:pPr>
              <w:pStyle w:val="NormalWeb"/>
              <w:ind w:right="-195"/>
              <w:rPr>
                <w:lang w:val="sr-Cyrl-RS"/>
              </w:rPr>
            </w:pPr>
          </w:p>
        </w:tc>
        <w:tc>
          <w:tcPr>
            <w:tcW w:w="4160" w:type="dxa"/>
          </w:tcPr>
          <w:p w14:paraId="2C6F0F52" w14:textId="77777777" w:rsidR="00BD34A6" w:rsidRDefault="00BD34A6" w:rsidP="00736995">
            <w:pPr>
              <w:pStyle w:val="NormalWeb"/>
              <w:ind w:right="-195"/>
              <w:rPr>
                <w:lang w:val="sr-Cyrl-RS"/>
              </w:rPr>
            </w:pPr>
          </w:p>
        </w:tc>
        <w:tc>
          <w:tcPr>
            <w:tcW w:w="1374" w:type="dxa"/>
          </w:tcPr>
          <w:p w14:paraId="3BAB7AE8" w14:textId="77777777" w:rsidR="00BD34A6" w:rsidRDefault="00BD34A6" w:rsidP="00736995">
            <w:pPr>
              <w:pStyle w:val="NormalWeb"/>
              <w:ind w:right="-195"/>
              <w:rPr>
                <w:lang w:val="sr-Cyrl-RS"/>
              </w:rPr>
            </w:pPr>
          </w:p>
        </w:tc>
      </w:tr>
      <w:tr w:rsidR="00BD34A6" w14:paraId="574564BB" w14:textId="77777777" w:rsidTr="00736995">
        <w:trPr>
          <w:trHeight w:val="251"/>
        </w:trPr>
        <w:tc>
          <w:tcPr>
            <w:tcW w:w="1223" w:type="dxa"/>
          </w:tcPr>
          <w:p w14:paraId="031CA2BE" w14:textId="77777777" w:rsidR="00BD34A6" w:rsidRDefault="00BD34A6" w:rsidP="00736995">
            <w:pPr>
              <w:pStyle w:val="NormalWeb"/>
              <w:rPr>
                <w:lang w:val="sr-Cyrl-RS"/>
              </w:rPr>
            </w:pPr>
          </w:p>
        </w:tc>
        <w:tc>
          <w:tcPr>
            <w:tcW w:w="2462" w:type="dxa"/>
          </w:tcPr>
          <w:p w14:paraId="7C9C09B8" w14:textId="77777777" w:rsidR="00BD34A6" w:rsidRDefault="00BD34A6" w:rsidP="00736995">
            <w:pPr>
              <w:pStyle w:val="NormalWeb"/>
              <w:spacing w:before="0" w:beforeAutospacing="0" w:after="0" w:afterAutospacing="0"/>
              <w:ind w:right="-158"/>
              <w:rPr>
                <w:lang w:val="sr-Cyrl-RS"/>
              </w:rPr>
            </w:pPr>
          </w:p>
        </w:tc>
        <w:tc>
          <w:tcPr>
            <w:tcW w:w="1620" w:type="dxa"/>
          </w:tcPr>
          <w:p w14:paraId="092DC89E" w14:textId="77777777" w:rsidR="00BD34A6" w:rsidRDefault="00BD34A6" w:rsidP="00736995">
            <w:pPr>
              <w:pStyle w:val="NormalWeb"/>
              <w:ind w:right="-195"/>
              <w:rPr>
                <w:lang w:val="sr-Cyrl-RS"/>
              </w:rPr>
            </w:pPr>
          </w:p>
        </w:tc>
        <w:tc>
          <w:tcPr>
            <w:tcW w:w="3059" w:type="dxa"/>
          </w:tcPr>
          <w:p w14:paraId="3C7607AD" w14:textId="77777777" w:rsidR="00BD34A6" w:rsidRDefault="00BD34A6" w:rsidP="00736995">
            <w:pPr>
              <w:pStyle w:val="NormalWeb"/>
              <w:ind w:right="-195"/>
              <w:rPr>
                <w:lang w:val="sr-Cyrl-RS"/>
              </w:rPr>
            </w:pPr>
          </w:p>
        </w:tc>
        <w:tc>
          <w:tcPr>
            <w:tcW w:w="4160" w:type="dxa"/>
          </w:tcPr>
          <w:p w14:paraId="17114D1E" w14:textId="77777777" w:rsidR="00BD34A6" w:rsidRDefault="00BD34A6" w:rsidP="00736995">
            <w:pPr>
              <w:pStyle w:val="NormalWeb"/>
              <w:ind w:right="-195"/>
              <w:rPr>
                <w:lang w:val="sr-Cyrl-RS"/>
              </w:rPr>
            </w:pPr>
          </w:p>
        </w:tc>
        <w:tc>
          <w:tcPr>
            <w:tcW w:w="1374" w:type="dxa"/>
          </w:tcPr>
          <w:p w14:paraId="0DC84680" w14:textId="77777777" w:rsidR="00BD34A6" w:rsidRDefault="00BD34A6" w:rsidP="00736995">
            <w:pPr>
              <w:pStyle w:val="NormalWeb"/>
              <w:ind w:right="-195"/>
              <w:rPr>
                <w:lang w:val="sr-Cyrl-RS"/>
              </w:rPr>
            </w:pPr>
          </w:p>
        </w:tc>
      </w:tr>
      <w:tr w:rsidR="00BD34A6" w14:paraId="2543FE9D" w14:textId="77777777" w:rsidTr="00736995">
        <w:trPr>
          <w:trHeight w:val="251"/>
        </w:trPr>
        <w:tc>
          <w:tcPr>
            <w:tcW w:w="1223" w:type="dxa"/>
          </w:tcPr>
          <w:p w14:paraId="1C3637AC" w14:textId="77777777" w:rsidR="00BD34A6" w:rsidRDefault="00BD34A6" w:rsidP="00736995">
            <w:pPr>
              <w:pStyle w:val="NormalWeb"/>
              <w:rPr>
                <w:lang w:val="sr-Cyrl-RS"/>
              </w:rPr>
            </w:pPr>
          </w:p>
        </w:tc>
        <w:tc>
          <w:tcPr>
            <w:tcW w:w="2462" w:type="dxa"/>
          </w:tcPr>
          <w:p w14:paraId="67027DE0" w14:textId="77777777" w:rsidR="00BD34A6" w:rsidRDefault="00BD34A6" w:rsidP="00736995">
            <w:pPr>
              <w:pStyle w:val="NormalWeb"/>
              <w:spacing w:before="0" w:beforeAutospacing="0" w:after="0" w:afterAutospacing="0"/>
              <w:ind w:right="-158"/>
              <w:rPr>
                <w:lang w:val="sr-Cyrl-RS"/>
              </w:rPr>
            </w:pPr>
          </w:p>
        </w:tc>
        <w:tc>
          <w:tcPr>
            <w:tcW w:w="1620" w:type="dxa"/>
          </w:tcPr>
          <w:p w14:paraId="65A3E3A6" w14:textId="77777777" w:rsidR="00BD34A6" w:rsidRDefault="00BD34A6" w:rsidP="00736995">
            <w:pPr>
              <w:pStyle w:val="NormalWeb"/>
              <w:ind w:right="-195"/>
              <w:rPr>
                <w:lang w:val="sr-Cyrl-RS"/>
              </w:rPr>
            </w:pPr>
          </w:p>
        </w:tc>
        <w:tc>
          <w:tcPr>
            <w:tcW w:w="3059" w:type="dxa"/>
          </w:tcPr>
          <w:p w14:paraId="5B613903" w14:textId="77777777" w:rsidR="00BD34A6" w:rsidRDefault="00BD34A6" w:rsidP="00736995">
            <w:pPr>
              <w:pStyle w:val="NormalWeb"/>
              <w:ind w:right="-195"/>
              <w:rPr>
                <w:lang w:val="sr-Cyrl-RS"/>
              </w:rPr>
            </w:pPr>
          </w:p>
        </w:tc>
        <w:tc>
          <w:tcPr>
            <w:tcW w:w="4160" w:type="dxa"/>
          </w:tcPr>
          <w:p w14:paraId="3BD4FC89" w14:textId="77777777" w:rsidR="00BD34A6" w:rsidRDefault="00BD34A6" w:rsidP="00736995">
            <w:pPr>
              <w:pStyle w:val="NormalWeb"/>
              <w:ind w:right="-195"/>
              <w:rPr>
                <w:lang w:val="sr-Cyrl-RS"/>
              </w:rPr>
            </w:pPr>
          </w:p>
        </w:tc>
        <w:tc>
          <w:tcPr>
            <w:tcW w:w="1374" w:type="dxa"/>
          </w:tcPr>
          <w:p w14:paraId="74E8E271" w14:textId="77777777" w:rsidR="00BD34A6" w:rsidRDefault="00BD34A6" w:rsidP="00736995">
            <w:pPr>
              <w:pStyle w:val="NormalWeb"/>
              <w:ind w:right="-195"/>
              <w:rPr>
                <w:lang w:val="sr-Cyrl-RS"/>
              </w:rPr>
            </w:pPr>
          </w:p>
        </w:tc>
      </w:tr>
      <w:tr w:rsidR="00BD34A6" w14:paraId="25CFA7BF" w14:textId="77777777" w:rsidTr="00736995">
        <w:trPr>
          <w:trHeight w:val="251"/>
        </w:trPr>
        <w:tc>
          <w:tcPr>
            <w:tcW w:w="1223" w:type="dxa"/>
          </w:tcPr>
          <w:p w14:paraId="3C8BA6BA" w14:textId="77777777" w:rsidR="00BD34A6" w:rsidRDefault="00BD34A6" w:rsidP="00736995">
            <w:pPr>
              <w:pStyle w:val="NormalWeb"/>
              <w:rPr>
                <w:lang w:val="sr-Cyrl-RS"/>
              </w:rPr>
            </w:pPr>
          </w:p>
        </w:tc>
        <w:tc>
          <w:tcPr>
            <w:tcW w:w="2462" w:type="dxa"/>
          </w:tcPr>
          <w:p w14:paraId="5487F14E" w14:textId="77777777" w:rsidR="00BD34A6" w:rsidRDefault="00BD34A6" w:rsidP="00736995">
            <w:pPr>
              <w:pStyle w:val="NormalWeb"/>
              <w:spacing w:before="0" w:beforeAutospacing="0" w:after="0" w:afterAutospacing="0"/>
              <w:ind w:right="-158"/>
              <w:rPr>
                <w:lang w:val="sr-Cyrl-RS"/>
              </w:rPr>
            </w:pPr>
          </w:p>
        </w:tc>
        <w:tc>
          <w:tcPr>
            <w:tcW w:w="1620" w:type="dxa"/>
          </w:tcPr>
          <w:p w14:paraId="7E411EF7" w14:textId="77777777" w:rsidR="00BD34A6" w:rsidRDefault="00BD34A6" w:rsidP="00736995">
            <w:pPr>
              <w:pStyle w:val="NormalWeb"/>
              <w:ind w:right="-195"/>
              <w:rPr>
                <w:lang w:val="sr-Cyrl-RS"/>
              </w:rPr>
            </w:pPr>
          </w:p>
        </w:tc>
        <w:tc>
          <w:tcPr>
            <w:tcW w:w="3059" w:type="dxa"/>
          </w:tcPr>
          <w:p w14:paraId="234DDD92" w14:textId="77777777" w:rsidR="00BD34A6" w:rsidRDefault="00BD34A6" w:rsidP="00736995">
            <w:pPr>
              <w:pStyle w:val="NormalWeb"/>
              <w:ind w:right="-195"/>
              <w:rPr>
                <w:lang w:val="sr-Cyrl-RS"/>
              </w:rPr>
            </w:pPr>
          </w:p>
        </w:tc>
        <w:tc>
          <w:tcPr>
            <w:tcW w:w="4160" w:type="dxa"/>
          </w:tcPr>
          <w:p w14:paraId="7D39FCFB" w14:textId="77777777" w:rsidR="00BD34A6" w:rsidRDefault="00BD34A6" w:rsidP="00736995">
            <w:pPr>
              <w:pStyle w:val="NormalWeb"/>
              <w:ind w:right="-195"/>
              <w:rPr>
                <w:lang w:val="sr-Cyrl-RS"/>
              </w:rPr>
            </w:pPr>
          </w:p>
        </w:tc>
        <w:tc>
          <w:tcPr>
            <w:tcW w:w="1374" w:type="dxa"/>
          </w:tcPr>
          <w:p w14:paraId="34AB2C4F" w14:textId="77777777" w:rsidR="00BD34A6" w:rsidRDefault="00BD34A6" w:rsidP="00736995">
            <w:pPr>
              <w:pStyle w:val="NormalWeb"/>
              <w:ind w:right="-195"/>
              <w:rPr>
                <w:lang w:val="sr-Cyrl-RS"/>
              </w:rPr>
            </w:pPr>
          </w:p>
        </w:tc>
      </w:tr>
    </w:tbl>
    <w:p w14:paraId="2A630415" w14:textId="77777777" w:rsidR="00BD34A6" w:rsidRDefault="00BD34A6" w:rsidP="00BD34A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33A06E39" w14:textId="77777777" w:rsidR="00BD34A6" w:rsidRDefault="00BD34A6" w:rsidP="00BD34A6">
      <w:pPr>
        <w:pStyle w:val="NormalWeb"/>
        <w:rPr>
          <w:lang w:val="sr-Cyrl-RS"/>
        </w:rPr>
      </w:pPr>
    </w:p>
    <w:p w14:paraId="2CB15D52" w14:textId="77777777" w:rsidR="00BD34A6" w:rsidRDefault="00BD34A6" w:rsidP="00BD34A6">
      <w:pPr>
        <w:pStyle w:val="NormalWeb"/>
        <w:rPr>
          <w:lang w:val="sr-Cyrl-RS"/>
        </w:rPr>
      </w:pPr>
    </w:p>
    <w:p w14:paraId="2B55D9BF" w14:textId="77777777" w:rsidR="00BD34A6" w:rsidRDefault="00BD34A6" w:rsidP="00BD34A6">
      <w:pPr>
        <w:pStyle w:val="NormalWeb"/>
        <w:rPr>
          <w:lang w:val="sr-Cyrl-RS"/>
        </w:rPr>
      </w:pPr>
      <w:r>
        <w:rPr>
          <w:lang w:val="sr-Cyrl-RS"/>
        </w:rPr>
        <w:t>Прелиставајући садржаје уџбеника, како садржаје тако и илустрације које прате садржај, приступ узрасту и предходним интересовањима али и знањима ученика узраста осмих разреда, смартам да ни један уџбеник није лош. Пре свега квалитет и начин пласирања садржаја а затим лични ставови, утицаји некадашњих ментора, затечени уџбеници, мала сеоска средина у којој се уџбеници чувају за млађе генерације биле су нијансе за мој избор уџбеника. За осми разред одлучио сам да од школске 2026/2027. године користим:</w:t>
      </w:r>
    </w:p>
    <w:p w14:paraId="178F4EC1" w14:textId="77777777" w:rsidR="00BD34A6" w:rsidRDefault="00BD34A6" w:rsidP="00BD34A6">
      <w:pPr>
        <w:pStyle w:val="NormalWeb"/>
        <w:rPr>
          <w:lang w:val="sr-Cyrl-RS"/>
        </w:rPr>
      </w:pPr>
      <w:r>
        <w:rPr>
          <w:lang w:val="sr-Cyrl-RS"/>
        </w:rPr>
        <w:t>Уџбеник географије за осми разред основне школе</w:t>
      </w:r>
    </w:p>
    <w:p w14:paraId="6FCCF7D6" w14:textId="77777777" w:rsidR="00BD34A6" w:rsidRDefault="00BD34A6" w:rsidP="00BD34A6">
      <w:pPr>
        <w:pStyle w:val="NormalWeb"/>
        <w:rPr>
          <w:lang w:val="sr-Cyrl-RS"/>
        </w:rPr>
      </w:pPr>
      <w:r>
        <w:rPr>
          <w:lang w:val="sr-Cyrl-RS"/>
        </w:rPr>
        <w:t>Издавач: Клет</w:t>
      </w:r>
    </w:p>
    <w:p w14:paraId="254CAFA6" w14:textId="77777777" w:rsidR="00BD34A6" w:rsidRDefault="00BD34A6" w:rsidP="00BD34A6">
      <w:pPr>
        <w:pStyle w:val="NormalWeb"/>
        <w:rPr>
          <w:lang w:val="sr-Cyrl-RS"/>
        </w:rPr>
      </w:pPr>
      <w:r>
        <w:rPr>
          <w:lang w:val="sr-Cyrl-RS"/>
        </w:rPr>
        <w:lastRenderedPageBreak/>
        <w:t>Аутор: Тања Плазинић</w:t>
      </w:r>
    </w:p>
    <w:p w14:paraId="09FB4428" w14:textId="77777777" w:rsidR="00BD34A6" w:rsidRDefault="00BD34A6" w:rsidP="00BD34A6">
      <w:pPr>
        <w:pStyle w:val="NormalWeb"/>
        <w:rPr>
          <w:lang w:val="sr-Cyrl-RS"/>
        </w:rPr>
      </w:pPr>
      <w:r>
        <w:rPr>
          <w:lang w:val="sr-Cyrl-RS"/>
        </w:rPr>
        <w:t>Наставник Географије,</w:t>
      </w:r>
    </w:p>
    <w:p w14:paraId="077265A3" w14:textId="77777777" w:rsidR="00BD34A6" w:rsidRDefault="00BD34A6" w:rsidP="00BD34A6">
      <w:pPr>
        <w:pStyle w:val="NormalWeb"/>
        <w:rPr>
          <w:lang w:val="sr-Cyrl-RS"/>
        </w:rPr>
      </w:pPr>
      <w:r>
        <w:rPr>
          <w:lang w:val="sr-Cyrl-RS"/>
        </w:rPr>
        <w:t>Путниковић Бошко</w:t>
      </w:r>
    </w:p>
    <w:p w14:paraId="1B1DD1B4" w14:textId="496F4183" w:rsidR="00BD34A6" w:rsidRDefault="00BD34A6" w:rsidP="00BD34A6">
      <w:pPr>
        <w:pStyle w:val="NormalWeb"/>
        <w:contextualSpacing/>
        <w:rPr>
          <w:lang w:val="sr-Cyrl-RS"/>
        </w:rPr>
      </w:pPr>
    </w:p>
    <w:p w14:paraId="4C311CD9" w14:textId="132C9E01" w:rsidR="00BD34A6" w:rsidRDefault="00BD34A6" w:rsidP="00BD34A6">
      <w:pPr>
        <w:pStyle w:val="NormalWeb"/>
        <w:contextualSpacing/>
        <w:rPr>
          <w:lang w:val="sr-Cyrl-RS"/>
        </w:rPr>
      </w:pPr>
    </w:p>
    <w:p w14:paraId="3290CBF0" w14:textId="77777777" w:rsidR="00BD34A6" w:rsidRDefault="00BD34A6" w:rsidP="00BD34A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ayout w:type="fixed"/>
        <w:tblLook w:val="04A0" w:firstRow="1" w:lastRow="0" w:firstColumn="1" w:lastColumn="0" w:noHBand="0" w:noVBand="1"/>
      </w:tblPr>
      <w:tblGrid>
        <w:gridCol w:w="1542"/>
        <w:gridCol w:w="3320"/>
        <w:gridCol w:w="2070"/>
        <w:gridCol w:w="2550"/>
        <w:gridCol w:w="3060"/>
        <w:gridCol w:w="1356"/>
      </w:tblGrid>
      <w:tr w:rsidR="00BD34A6" w14:paraId="0AC29C09" w14:textId="77777777" w:rsidTr="00736995">
        <w:trPr>
          <w:trHeight w:val="251"/>
        </w:trPr>
        <w:tc>
          <w:tcPr>
            <w:tcW w:w="4862" w:type="dxa"/>
            <w:gridSpan w:val="2"/>
            <w:vMerge w:val="restart"/>
          </w:tcPr>
          <w:p w14:paraId="77EC8D2D" w14:textId="77777777" w:rsidR="00BD34A6" w:rsidRDefault="00BD34A6" w:rsidP="00736995">
            <w:pPr>
              <w:pStyle w:val="NormalWeb"/>
              <w:spacing w:before="0" w:beforeAutospacing="0" w:after="0" w:afterAutospacing="0"/>
              <w:ind w:right="-158"/>
            </w:pPr>
            <w:r>
              <w:rPr>
                <w:lang w:val="sr-Cyrl-RS"/>
              </w:rPr>
              <w:t>ПРЕДМЕТ</w:t>
            </w:r>
            <w:r>
              <w:t xml:space="preserve"> </w:t>
            </w:r>
          </w:p>
          <w:p w14:paraId="48F0F321" w14:textId="77777777" w:rsidR="00BD34A6" w:rsidRDefault="00BD34A6" w:rsidP="00736995">
            <w:pPr>
              <w:pStyle w:val="NormalWeb"/>
              <w:spacing w:before="0" w:beforeAutospacing="0" w:after="0" w:afterAutospacing="0"/>
              <w:ind w:right="-158"/>
              <w:rPr>
                <w:lang w:val="sr-Cyrl-BA"/>
              </w:rPr>
            </w:pPr>
            <w:r>
              <w:rPr>
                <w:lang w:val="sr-Cyrl-BA"/>
              </w:rPr>
              <w:t>Хемија 8. разред</w:t>
            </w:r>
          </w:p>
        </w:tc>
        <w:tc>
          <w:tcPr>
            <w:tcW w:w="9036" w:type="dxa"/>
            <w:gridSpan w:val="4"/>
          </w:tcPr>
          <w:p w14:paraId="5EAC1586" w14:textId="77777777" w:rsidR="00BD34A6" w:rsidRDefault="00BD34A6" w:rsidP="00736995">
            <w:pPr>
              <w:pStyle w:val="NormalWeb"/>
              <w:ind w:right="-195"/>
              <w:jc w:val="center"/>
              <w:rPr>
                <w:b/>
                <w:lang w:val="sr-Cyrl-BA"/>
              </w:rPr>
            </w:pPr>
            <w:r>
              <w:rPr>
                <w:b/>
                <w:lang w:val="sr-Cyrl-BA"/>
              </w:rPr>
              <w:t>ХЕМИЈА</w:t>
            </w:r>
          </w:p>
        </w:tc>
      </w:tr>
      <w:tr w:rsidR="00BD34A6" w14:paraId="3981430F" w14:textId="77777777" w:rsidTr="00736995">
        <w:trPr>
          <w:trHeight w:val="265"/>
        </w:trPr>
        <w:tc>
          <w:tcPr>
            <w:tcW w:w="4862" w:type="dxa"/>
            <w:gridSpan w:val="2"/>
            <w:vMerge/>
          </w:tcPr>
          <w:p w14:paraId="66E8BD64" w14:textId="77777777" w:rsidR="00BD34A6" w:rsidRDefault="00BD34A6" w:rsidP="00736995">
            <w:pPr>
              <w:pStyle w:val="NormalWeb"/>
              <w:spacing w:before="0" w:beforeAutospacing="0" w:after="0" w:afterAutospacing="0"/>
              <w:ind w:right="-158"/>
              <w:rPr>
                <w:lang w:val="sr-Cyrl-RS"/>
              </w:rPr>
            </w:pPr>
          </w:p>
        </w:tc>
        <w:tc>
          <w:tcPr>
            <w:tcW w:w="9036" w:type="dxa"/>
            <w:gridSpan w:val="4"/>
          </w:tcPr>
          <w:p w14:paraId="09B6810B"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25BEF5A1" w14:textId="77777777" w:rsidTr="00736995">
        <w:trPr>
          <w:trHeight w:val="1286"/>
        </w:trPr>
        <w:tc>
          <w:tcPr>
            <w:tcW w:w="1542" w:type="dxa"/>
          </w:tcPr>
          <w:p w14:paraId="2EF67BE7" w14:textId="77777777" w:rsidR="00BD34A6" w:rsidRDefault="00BD34A6" w:rsidP="00736995">
            <w:pPr>
              <w:pStyle w:val="NormalWeb"/>
              <w:rPr>
                <w:b/>
                <w:lang w:val="sr-Cyrl-RS"/>
              </w:rPr>
            </w:pPr>
            <w:r>
              <w:rPr>
                <w:b/>
                <w:lang w:val="sr-Cyrl-RS"/>
              </w:rPr>
              <w:t>Издавач</w:t>
            </w:r>
          </w:p>
        </w:tc>
        <w:tc>
          <w:tcPr>
            <w:tcW w:w="3320" w:type="dxa"/>
          </w:tcPr>
          <w:p w14:paraId="40FC2482"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24117608"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2070" w:type="dxa"/>
          </w:tcPr>
          <w:p w14:paraId="4CE9CC79"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2550" w:type="dxa"/>
          </w:tcPr>
          <w:p w14:paraId="4056274E"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442EC403"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3060" w:type="dxa"/>
          </w:tcPr>
          <w:p w14:paraId="5122776A"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56" w:type="dxa"/>
          </w:tcPr>
          <w:p w14:paraId="324BEC8F" w14:textId="77777777" w:rsidR="00BD34A6" w:rsidRDefault="00BD34A6" w:rsidP="00736995">
            <w:pPr>
              <w:pStyle w:val="NormalWeb"/>
              <w:ind w:right="-195"/>
              <w:rPr>
                <w:b/>
                <w:lang w:val="sr-Cyrl-RS"/>
              </w:rPr>
            </w:pPr>
            <w:r>
              <w:rPr>
                <w:b/>
                <w:lang w:val="sr-Cyrl-RS"/>
              </w:rPr>
              <w:t>Просечна оцена уџбеника</w:t>
            </w:r>
          </w:p>
        </w:tc>
      </w:tr>
      <w:tr w:rsidR="00BD34A6" w14:paraId="27A14ED3" w14:textId="77777777" w:rsidTr="00736995">
        <w:trPr>
          <w:trHeight w:val="251"/>
        </w:trPr>
        <w:tc>
          <w:tcPr>
            <w:tcW w:w="1542" w:type="dxa"/>
          </w:tcPr>
          <w:p w14:paraId="29E1E680" w14:textId="77777777" w:rsidR="00BD34A6" w:rsidRDefault="00BD34A6" w:rsidP="00736995">
            <w:pPr>
              <w:pStyle w:val="NoSpacing"/>
              <w:rPr>
                <w:b/>
                <w:bCs/>
                <w:lang w:val="sr-Cyrl-RS"/>
              </w:rPr>
            </w:pPr>
            <w:r>
              <w:rPr>
                <w:b/>
                <w:bCs/>
              </w:rPr>
              <w:t>Data Status</w:t>
            </w:r>
          </w:p>
        </w:tc>
        <w:tc>
          <w:tcPr>
            <w:tcW w:w="3320" w:type="dxa"/>
          </w:tcPr>
          <w:p w14:paraId="5A547B24" w14:textId="77777777" w:rsidR="00BD34A6" w:rsidRDefault="00BD34A6" w:rsidP="00736995">
            <w:pPr>
              <w:pStyle w:val="NoSpacing"/>
              <w:rPr>
                <w:b/>
                <w:bCs/>
                <w:lang w:val="sr-Cyrl-BA"/>
              </w:rPr>
            </w:pPr>
            <w:r>
              <w:rPr>
                <w:b/>
                <w:bCs/>
                <w:lang w:val="sr-Cyrl-BA"/>
              </w:rPr>
              <w:t>Душица Родић, Тамара Рончевић</w:t>
            </w:r>
          </w:p>
          <w:p w14:paraId="7604E838" w14:textId="77777777" w:rsidR="00BD34A6" w:rsidRDefault="00BD34A6" w:rsidP="00736995">
            <w:pPr>
              <w:pStyle w:val="NoSpacing"/>
              <w:rPr>
                <w:b/>
                <w:bCs/>
                <w:lang w:val="sr-Cyrl-RS"/>
              </w:rPr>
            </w:pPr>
            <w:r>
              <w:rPr>
                <w:b/>
                <w:bCs/>
                <w:lang w:val="sr-Cyrl-BA"/>
              </w:rPr>
              <w:t>Саша Хорват, Марко Родић</w:t>
            </w:r>
          </w:p>
        </w:tc>
        <w:tc>
          <w:tcPr>
            <w:tcW w:w="2070" w:type="dxa"/>
          </w:tcPr>
          <w:p w14:paraId="354DABDF" w14:textId="77777777" w:rsidR="00BD34A6" w:rsidRDefault="00BD34A6" w:rsidP="00736995">
            <w:pPr>
              <w:pStyle w:val="NoSpacing"/>
              <w:rPr>
                <w:b/>
                <w:bCs/>
                <w:lang w:val="sr-Cyrl-RS"/>
              </w:rPr>
            </w:pPr>
            <w:r>
              <w:rPr>
                <w:b/>
                <w:bCs/>
                <w:lang w:val="sr-Cyrl-BA"/>
              </w:rPr>
              <w:t>3</w:t>
            </w:r>
          </w:p>
        </w:tc>
        <w:tc>
          <w:tcPr>
            <w:tcW w:w="2550" w:type="dxa"/>
          </w:tcPr>
          <w:p w14:paraId="7FC769D7" w14:textId="77777777" w:rsidR="00BD34A6" w:rsidRDefault="00BD34A6" w:rsidP="00736995">
            <w:pPr>
              <w:pStyle w:val="NoSpacing"/>
              <w:rPr>
                <w:b/>
                <w:bCs/>
                <w:lang w:val="sr-Cyrl-RS"/>
              </w:rPr>
            </w:pPr>
            <w:r>
              <w:rPr>
                <w:b/>
                <w:bCs/>
                <w:lang w:val="sr-Cyrl-BA"/>
              </w:rPr>
              <w:t>3</w:t>
            </w:r>
          </w:p>
        </w:tc>
        <w:tc>
          <w:tcPr>
            <w:tcW w:w="3060" w:type="dxa"/>
          </w:tcPr>
          <w:p w14:paraId="20346986" w14:textId="77777777" w:rsidR="00BD34A6" w:rsidRDefault="00BD34A6" w:rsidP="00736995">
            <w:pPr>
              <w:pStyle w:val="NoSpacing"/>
              <w:rPr>
                <w:b/>
                <w:bCs/>
                <w:lang w:val="sr-Latn-RS"/>
              </w:rPr>
            </w:pPr>
            <w:r>
              <w:rPr>
                <w:b/>
                <w:bCs/>
                <w:lang w:val="sr-Latn-RS"/>
              </w:rPr>
              <w:t>3</w:t>
            </w:r>
          </w:p>
        </w:tc>
        <w:tc>
          <w:tcPr>
            <w:tcW w:w="1356" w:type="dxa"/>
          </w:tcPr>
          <w:p w14:paraId="15C0FC72" w14:textId="77777777" w:rsidR="00BD34A6" w:rsidRDefault="00BD34A6" w:rsidP="00736995">
            <w:pPr>
              <w:pStyle w:val="NoSpacing"/>
              <w:rPr>
                <w:b/>
                <w:bCs/>
                <w:lang w:val="sr-Cyrl-BA"/>
              </w:rPr>
            </w:pPr>
            <w:r>
              <w:rPr>
                <w:b/>
                <w:bCs/>
                <w:lang w:val="sr-Cyrl-BA"/>
              </w:rPr>
              <w:t>3,00</w:t>
            </w:r>
          </w:p>
        </w:tc>
      </w:tr>
      <w:tr w:rsidR="00BD34A6" w14:paraId="1CB5198B" w14:textId="77777777" w:rsidTr="00736995">
        <w:trPr>
          <w:trHeight w:val="251"/>
        </w:trPr>
        <w:tc>
          <w:tcPr>
            <w:tcW w:w="1542" w:type="dxa"/>
          </w:tcPr>
          <w:p w14:paraId="7259AAF9" w14:textId="77777777" w:rsidR="00BD34A6" w:rsidRDefault="00BD34A6" w:rsidP="00736995">
            <w:pPr>
              <w:pStyle w:val="NoSpacing"/>
              <w:rPr>
                <w:lang w:val="sr-Cyrl-RS"/>
              </w:rPr>
            </w:pPr>
            <w:proofErr w:type="spellStart"/>
            <w:r>
              <w:t>Klett</w:t>
            </w:r>
            <w:proofErr w:type="spellEnd"/>
          </w:p>
        </w:tc>
        <w:tc>
          <w:tcPr>
            <w:tcW w:w="3320" w:type="dxa"/>
          </w:tcPr>
          <w:p w14:paraId="750106BE" w14:textId="77777777" w:rsidR="00BD34A6" w:rsidRDefault="00BD34A6" w:rsidP="00736995">
            <w:pPr>
              <w:pStyle w:val="NoSpacing"/>
              <w:rPr>
                <w:lang w:val="sr-Cyrl-RS"/>
              </w:rPr>
            </w:pPr>
            <w:r>
              <w:rPr>
                <w:lang w:val="sr-Cyrl-BA"/>
              </w:rPr>
              <w:t>Драгица Тривић, Весна Милановић</w:t>
            </w:r>
          </w:p>
        </w:tc>
        <w:tc>
          <w:tcPr>
            <w:tcW w:w="2070" w:type="dxa"/>
          </w:tcPr>
          <w:p w14:paraId="436CA3A1" w14:textId="77777777" w:rsidR="00BD34A6" w:rsidRDefault="00BD34A6" w:rsidP="00736995">
            <w:pPr>
              <w:pStyle w:val="NoSpacing"/>
              <w:rPr>
                <w:lang w:val="sr-Cyrl-RS"/>
              </w:rPr>
            </w:pPr>
            <w:r>
              <w:rPr>
                <w:lang w:val="sr-Cyrl-BA"/>
              </w:rPr>
              <w:t>3</w:t>
            </w:r>
          </w:p>
        </w:tc>
        <w:tc>
          <w:tcPr>
            <w:tcW w:w="2550" w:type="dxa"/>
          </w:tcPr>
          <w:p w14:paraId="39CE3407" w14:textId="77777777" w:rsidR="00BD34A6" w:rsidRDefault="00BD34A6" w:rsidP="00736995">
            <w:pPr>
              <w:pStyle w:val="NoSpacing"/>
              <w:rPr>
                <w:lang w:val="sr-Cyrl-RS"/>
              </w:rPr>
            </w:pPr>
            <w:r>
              <w:rPr>
                <w:lang w:val="sr-Cyrl-BA"/>
              </w:rPr>
              <w:t>2</w:t>
            </w:r>
          </w:p>
        </w:tc>
        <w:tc>
          <w:tcPr>
            <w:tcW w:w="3060" w:type="dxa"/>
          </w:tcPr>
          <w:p w14:paraId="36AEB088" w14:textId="77777777" w:rsidR="00BD34A6" w:rsidRDefault="00BD34A6" w:rsidP="00736995">
            <w:pPr>
              <w:pStyle w:val="NoSpacing"/>
              <w:rPr>
                <w:lang w:val="sr-Cyrl-RS"/>
              </w:rPr>
            </w:pPr>
            <w:r>
              <w:rPr>
                <w:lang w:val="sr-Cyrl-BA"/>
              </w:rPr>
              <w:t>2</w:t>
            </w:r>
          </w:p>
        </w:tc>
        <w:tc>
          <w:tcPr>
            <w:tcW w:w="1356" w:type="dxa"/>
          </w:tcPr>
          <w:p w14:paraId="66B72FE4" w14:textId="77777777" w:rsidR="00BD34A6" w:rsidRDefault="00BD34A6" w:rsidP="00736995">
            <w:pPr>
              <w:pStyle w:val="NoSpacing"/>
              <w:rPr>
                <w:lang w:val="sr-Cyrl-BA"/>
              </w:rPr>
            </w:pPr>
            <w:r>
              <w:rPr>
                <w:lang w:val="sr-Cyrl-BA"/>
              </w:rPr>
              <w:t>2,33</w:t>
            </w:r>
          </w:p>
        </w:tc>
      </w:tr>
      <w:tr w:rsidR="00BD34A6" w14:paraId="2420C684" w14:textId="77777777" w:rsidTr="00736995">
        <w:trPr>
          <w:trHeight w:val="251"/>
        </w:trPr>
        <w:tc>
          <w:tcPr>
            <w:tcW w:w="1542" w:type="dxa"/>
          </w:tcPr>
          <w:p w14:paraId="6AA1A98F" w14:textId="77777777" w:rsidR="00BD34A6" w:rsidRDefault="00BD34A6" w:rsidP="00736995">
            <w:pPr>
              <w:pStyle w:val="NoSpacing"/>
              <w:rPr>
                <w:lang w:val="sr-Cyrl-RS"/>
              </w:rPr>
            </w:pPr>
            <w:r>
              <w:rPr>
                <w:lang w:val="sr-Cyrl-BA"/>
              </w:rPr>
              <w:t>Вулкан Знање</w:t>
            </w:r>
          </w:p>
        </w:tc>
        <w:tc>
          <w:tcPr>
            <w:tcW w:w="3320" w:type="dxa"/>
          </w:tcPr>
          <w:p w14:paraId="56F2B867" w14:textId="77777777" w:rsidR="00BD34A6" w:rsidRDefault="00BD34A6" w:rsidP="00736995">
            <w:pPr>
              <w:pStyle w:val="NoSpacing"/>
              <w:rPr>
                <w:lang w:val="sr-Cyrl-RS"/>
              </w:rPr>
            </w:pPr>
            <w:r>
              <w:rPr>
                <w:lang w:val="sr-Cyrl-BA"/>
              </w:rPr>
              <w:t>Маја Шумар Ристовић</w:t>
            </w:r>
          </w:p>
        </w:tc>
        <w:tc>
          <w:tcPr>
            <w:tcW w:w="2070" w:type="dxa"/>
          </w:tcPr>
          <w:p w14:paraId="38991F03" w14:textId="77777777" w:rsidR="00BD34A6" w:rsidRDefault="00BD34A6" w:rsidP="00736995">
            <w:pPr>
              <w:pStyle w:val="NoSpacing"/>
              <w:rPr>
                <w:lang w:val="sr-Cyrl-RS"/>
              </w:rPr>
            </w:pPr>
            <w:r>
              <w:rPr>
                <w:lang w:val="sr-Cyrl-BA"/>
              </w:rPr>
              <w:t>3</w:t>
            </w:r>
          </w:p>
        </w:tc>
        <w:tc>
          <w:tcPr>
            <w:tcW w:w="2550" w:type="dxa"/>
          </w:tcPr>
          <w:p w14:paraId="65477687" w14:textId="77777777" w:rsidR="00BD34A6" w:rsidRDefault="00BD34A6" w:rsidP="00736995">
            <w:pPr>
              <w:pStyle w:val="NoSpacing"/>
              <w:rPr>
                <w:lang w:val="sr-Cyrl-RS"/>
              </w:rPr>
            </w:pPr>
            <w:r>
              <w:rPr>
                <w:lang w:val="sr-Cyrl-BA"/>
              </w:rPr>
              <w:t>2</w:t>
            </w:r>
          </w:p>
        </w:tc>
        <w:tc>
          <w:tcPr>
            <w:tcW w:w="3060" w:type="dxa"/>
          </w:tcPr>
          <w:p w14:paraId="019AFAFA" w14:textId="77777777" w:rsidR="00BD34A6" w:rsidRDefault="00BD34A6" w:rsidP="00736995">
            <w:pPr>
              <w:pStyle w:val="NoSpacing"/>
              <w:rPr>
                <w:lang w:val="sr-Cyrl-RS"/>
              </w:rPr>
            </w:pPr>
            <w:r>
              <w:rPr>
                <w:lang w:val="sr-Cyrl-BA"/>
              </w:rPr>
              <w:t>2</w:t>
            </w:r>
          </w:p>
        </w:tc>
        <w:tc>
          <w:tcPr>
            <w:tcW w:w="1356" w:type="dxa"/>
          </w:tcPr>
          <w:p w14:paraId="319B0BCF" w14:textId="77777777" w:rsidR="00BD34A6" w:rsidRDefault="00BD34A6" w:rsidP="00736995">
            <w:pPr>
              <w:pStyle w:val="NoSpacing"/>
              <w:rPr>
                <w:lang w:val="sr-Cyrl-BA"/>
              </w:rPr>
            </w:pPr>
            <w:r>
              <w:rPr>
                <w:lang w:val="sr-Cyrl-BA"/>
              </w:rPr>
              <w:t>2,33</w:t>
            </w:r>
          </w:p>
        </w:tc>
      </w:tr>
      <w:tr w:rsidR="00BD34A6" w14:paraId="0701CD08" w14:textId="77777777" w:rsidTr="00736995">
        <w:trPr>
          <w:trHeight w:val="251"/>
        </w:trPr>
        <w:tc>
          <w:tcPr>
            <w:tcW w:w="1542" w:type="dxa"/>
          </w:tcPr>
          <w:p w14:paraId="186C6B6B" w14:textId="77777777" w:rsidR="00BD34A6" w:rsidRDefault="00BD34A6" w:rsidP="00736995">
            <w:pPr>
              <w:pStyle w:val="NoSpacing"/>
              <w:rPr>
                <w:lang w:val="sr-Cyrl-RS"/>
              </w:rPr>
            </w:pPr>
            <w:r>
              <w:rPr>
                <w:lang w:val="sr-Cyrl-BA"/>
              </w:rPr>
              <w:t>Нови Логос</w:t>
            </w:r>
          </w:p>
        </w:tc>
        <w:tc>
          <w:tcPr>
            <w:tcW w:w="3320" w:type="dxa"/>
          </w:tcPr>
          <w:p w14:paraId="12619F35" w14:textId="77777777" w:rsidR="00BD34A6" w:rsidRDefault="00BD34A6" w:rsidP="00736995">
            <w:pPr>
              <w:pStyle w:val="NoSpacing"/>
              <w:rPr>
                <w:lang w:val="sr-Cyrl-RS"/>
              </w:rPr>
            </w:pPr>
            <w:r>
              <w:rPr>
                <w:lang w:val="sr-Cyrl-BA"/>
              </w:rPr>
              <w:t>Татјана Недељковић</w:t>
            </w:r>
          </w:p>
        </w:tc>
        <w:tc>
          <w:tcPr>
            <w:tcW w:w="2070" w:type="dxa"/>
          </w:tcPr>
          <w:p w14:paraId="46258058" w14:textId="77777777" w:rsidR="00BD34A6" w:rsidRDefault="00BD34A6" w:rsidP="00736995">
            <w:pPr>
              <w:pStyle w:val="NoSpacing"/>
              <w:rPr>
                <w:lang w:val="sr-Cyrl-RS"/>
              </w:rPr>
            </w:pPr>
            <w:r>
              <w:rPr>
                <w:lang w:val="sr-Cyrl-BA"/>
              </w:rPr>
              <w:t>3</w:t>
            </w:r>
          </w:p>
        </w:tc>
        <w:tc>
          <w:tcPr>
            <w:tcW w:w="2550" w:type="dxa"/>
          </w:tcPr>
          <w:p w14:paraId="27B98820" w14:textId="77777777" w:rsidR="00BD34A6" w:rsidRDefault="00BD34A6" w:rsidP="00736995">
            <w:pPr>
              <w:pStyle w:val="NoSpacing"/>
              <w:rPr>
                <w:lang w:val="sr-Latn-RS"/>
              </w:rPr>
            </w:pPr>
            <w:r>
              <w:rPr>
                <w:lang w:val="sr-Latn-RS"/>
              </w:rPr>
              <w:t>2</w:t>
            </w:r>
          </w:p>
        </w:tc>
        <w:tc>
          <w:tcPr>
            <w:tcW w:w="3060" w:type="dxa"/>
          </w:tcPr>
          <w:p w14:paraId="13A7EED2" w14:textId="77777777" w:rsidR="00BD34A6" w:rsidRDefault="00BD34A6" w:rsidP="00736995">
            <w:pPr>
              <w:pStyle w:val="NoSpacing"/>
              <w:rPr>
                <w:lang w:val="sr-Latn-RS"/>
              </w:rPr>
            </w:pPr>
            <w:r>
              <w:rPr>
                <w:lang w:val="sr-Latn-RS"/>
              </w:rPr>
              <w:t>2</w:t>
            </w:r>
          </w:p>
        </w:tc>
        <w:tc>
          <w:tcPr>
            <w:tcW w:w="1356" w:type="dxa"/>
          </w:tcPr>
          <w:p w14:paraId="2C81B4CC" w14:textId="77777777" w:rsidR="00BD34A6" w:rsidRDefault="00BD34A6" w:rsidP="00736995">
            <w:pPr>
              <w:pStyle w:val="NoSpacing"/>
              <w:rPr>
                <w:lang w:val="sr-Cyrl-BA"/>
              </w:rPr>
            </w:pPr>
            <w:r>
              <w:rPr>
                <w:lang w:val="sr-Latn-RS"/>
              </w:rPr>
              <w:t>2</w:t>
            </w:r>
            <w:r>
              <w:rPr>
                <w:lang w:val="sr-Cyrl-BA"/>
              </w:rPr>
              <w:t>,33</w:t>
            </w:r>
          </w:p>
        </w:tc>
      </w:tr>
      <w:tr w:rsidR="00BD34A6" w14:paraId="7EA09013" w14:textId="77777777" w:rsidTr="00736995">
        <w:trPr>
          <w:trHeight w:val="251"/>
        </w:trPr>
        <w:tc>
          <w:tcPr>
            <w:tcW w:w="1542" w:type="dxa"/>
          </w:tcPr>
          <w:p w14:paraId="6B2353FE" w14:textId="77777777" w:rsidR="00BD34A6" w:rsidRDefault="00BD34A6" w:rsidP="00736995">
            <w:pPr>
              <w:pStyle w:val="NoSpacing"/>
              <w:rPr>
                <w:lang w:val="sr-Cyrl-RS"/>
              </w:rPr>
            </w:pPr>
            <w:r>
              <w:rPr>
                <w:lang w:val="sr-Cyrl-BA"/>
              </w:rPr>
              <w:t>Фондација Алек Кавчић</w:t>
            </w:r>
          </w:p>
        </w:tc>
        <w:tc>
          <w:tcPr>
            <w:tcW w:w="3320" w:type="dxa"/>
          </w:tcPr>
          <w:p w14:paraId="455A17EE" w14:textId="4EB5BF21" w:rsidR="00BD34A6" w:rsidRDefault="00BD34A6" w:rsidP="00736995">
            <w:pPr>
              <w:pStyle w:val="NoSpacing"/>
              <w:rPr>
                <w:lang w:val="sr-Cyrl-RS"/>
              </w:rPr>
            </w:pPr>
            <w:r>
              <w:rPr>
                <w:lang w:val="sr-Cyrl-BA"/>
              </w:rPr>
              <w:t xml:space="preserve">Проф. </w:t>
            </w:r>
            <w:r w:rsidR="008E3C04">
              <w:rPr>
                <w:lang w:val="sr-Cyrl-BA"/>
              </w:rPr>
              <w:t>Д</w:t>
            </w:r>
            <w:r>
              <w:rPr>
                <w:lang w:val="sr-Cyrl-BA"/>
              </w:rPr>
              <w:t>р. Снежана Д. Зарић</w:t>
            </w:r>
          </w:p>
        </w:tc>
        <w:tc>
          <w:tcPr>
            <w:tcW w:w="2070" w:type="dxa"/>
          </w:tcPr>
          <w:p w14:paraId="2C54EB97" w14:textId="77777777" w:rsidR="00BD34A6" w:rsidRDefault="00BD34A6" w:rsidP="00736995">
            <w:pPr>
              <w:pStyle w:val="NoSpacing"/>
              <w:rPr>
                <w:lang w:val="sr-Cyrl-RS"/>
              </w:rPr>
            </w:pPr>
            <w:r>
              <w:rPr>
                <w:lang w:val="sr-Cyrl-BA"/>
              </w:rPr>
              <w:t>3</w:t>
            </w:r>
          </w:p>
        </w:tc>
        <w:tc>
          <w:tcPr>
            <w:tcW w:w="2550" w:type="dxa"/>
          </w:tcPr>
          <w:p w14:paraId="50DEC96F" w14:textId="77777777" w:rsidR="00BD34A6" w:rsidRDefault="00BD34A6" w:rsidP="00736995">
            <w:pPr>
              <w:pStyle w:val="NoSpacing"/>
              <w:rPr>
                <w:lang w:val="sr-Cyrl-RS"/>
              </w:rPr>
            </w:pPr>
            <w:r>
              <w:rPr>
                <w:lang w:val="sr-Cyrl-BA"/>
              </w:rPr>
              <w:t>2</w:t>
            </w:r>
          </w:p>
        </w:tc>
        <w:tc>
          <w:tcPr>
            <w:tcW w:w="3060" w:type="dxa"/>
          </w:tcPr>
          <w:p w14:paraId="0DE28F67" w14:textId="77777777" w:rsidR="00BD34A6" w:rsidRDefault="00BD34A6" w:rsidP="00736995">
            <w:pPr>
              <w:pStyle w:val="NoSpacing"/>
              <w:rPr>
                <w:lang w:val="sr-Cyrl-RS"/>
              </w:rPr>
            </w:pPr>
            <w:r>
              <w:rPr>
                <w:lang w:val="sr-Cyrl-BA"/>
              </w:rPr>
              <w:t>2</w:t>
            </w:r>
          </w:p>
        </w:tc>
        <w:tc>
          <w:tcPr>
            <w:tcW w:w="1356" w:type="dxa"/>
          </w:tcPr>
          <w:p w14:paraId="47A4215C" w14:textId="77777777" w:rsidR="00BD34A6" w:rsidRDefault="00BD34A6" w:rsidP="00736995">
            <w:pPr>
              <w:pStyle w:val="NoSpacing"/>
              <w:rPr>
                <w:lang w:val="sr-Cyrl-BA"/>
              </w:rPr>
            </w:pPr>
            <w:r>
              <w:rPr>
                <w:lang w:val="sr-Cyrl-BA"/>
              </w:rPr>
              <w:t>2,33</w:t>
            </w:r>
          </w:p>
        </w:tc>
      </w:tr>
    </w:tbl>
    <w:p w14:paraId="70C417F2" w14:textId="77777777" w:rsidR="00BD34A6" w:rsidRDefault="00BD34A6" w:rsidP="00BD34A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2DD7803F" w14:textId="77777777" w:rsidR="00BD34A6" w:rsidRDefault="00BD34A6" w:rsidP="00BD34A6">
      <w:pPr>
        <w:pStyle w:val="NormalWeb"/>
        <w:rPr>
          <w:lang w:val="sr-Cyrl-RS"/>
        </w:rPr>
      </w:pPr>
    </w:p>
    <w:p w14:paraId="3F5FC8EE" w14:textId="77777777" w:rsidR="00BD34A6" w:rsidRDefault="00BD34A6" w:rsidP="00BD34A6">
      <w:pPr>
        <w:pStyle w:val="NormalWeb"/>
        <w:rPr>
          <w:lang w:val="sr-Cyrl-RS"/>
        </w:rPr>
      </w:pPr>
    </w:p>
    <w:p w14:paraId="58AC1658" w14:textId="77777777" w:rsidR="00BD34A6" w:rsidRDefault="00BD34A6" w:rsidP="00BD34A6">
      <w:pPr>
        <w:pStyle w:val="NormalWeb"/>
        <w:rPr>
          <w:lang w:val="sr-Cyrl-RS"/>
        </w:rPr>
      </w:pPr>
    </w:p>
    <w:p w14:paraId="5CE21D89" w14:textId="77777777" w:rsidR="00BD34A6" w:rsidRDefault="00BD34A6" w:rsidP="00BD34A6">
      <w:pPr>
        <w:pStyle w:val="NormalWeb"/>
        <w:rPr>
          <w:lang w:val="sr-Cyrl-RS"/>
        </w:rPr>
      </w:pPr>
    </w:p>
    <w:p w14:paraId="6993FC5D" w14:textId="77777777" w:rsidR="00BD34A6" w:rsidRDefault="00BD34A6" w:rsidP="00BD34A6">
      <w:pPr>
        <w:pStyle w:val="NormalWeb"/>
      </w:pPr>
      <w:proofErr w:type="spellStart"/>
      <w:r>
        <w:lastRenderedPageBreak/>
        <w:t>Након</w:t>
      </w:r>
      <w:proofErr w:type="spellEnd"/>
      <w:r>
        <w:t xml:space="preserve"> </w:t>
      </w:r>
      <w:proofErr w:type="spellStart"/>
      <w:r>
        <w:t>разматрања</w:t>
      </w:r>
      <w:proofErr w:type="spellEnd"/>
      <w:r>
        <w:t xml:space="preserve"> </w:t>
      </w:r>
      <w:proofErr w:type="spellStart"/>
      <w:r>
        <w:t>понуда</w:t>
      </w:r>
      <w:proofErr w:type="spellEnd"/>
      <w:r>
        <w:t xml:space="preserve">, </w:t>
      </w:r>
      <w:proofErr w:type="spellStart"/>
      <w:r>
        <w:t>актив</w:t>
      </w:r>
      <w:proofErr w:type="spellEnd"/>
      <w:r>
        <w:t xml:space="preserve"> </w:t>
      </w:r>
      <w:proofErr w:type="spellStart"/>
      <w:r>
        <w:t>наставника</w:t>
      </w:r>
      <w:proofErr w:type="spellEnd"/>
      <w:r>
        <w:t xml:space="preserve"> </w:t>
      </w:r>
      <w:r>
        <w:rPr>
          <w:lang w:val="sr-Cyrl-BA"/>
        </w:rPr>
        <w:t>хемије</w:t>
      </w:r>
      <w:r>
        <w:t xml:space="preserve"> </w:t>
      </w:r>
      <w:proofErr w:type="spellStart"/>
      <w:r>
        <w:t>је</w:t>
      </w:r>
      <w:proofErr w:type="spellEnd"/>
      <w:r>
        <w:t xml:space="preserve"> </w:t>
      </w:r>
      <w:proofErr w:type="spellStart"/>
      <w:r>
        <w:t>анализирао</w:t>
      </w:r>
      <w:proofErr w:type="spellEnd"/>
      <w:r>
        <w:t xml:space="preserve"> </w:t>
      </w:r>
      <w:proofErr w:type="spellStart"/>
      <w:r>
        <w:t>уџбенике</w:t>
      </w:r>
      <w:proofErr w:type="spellEnd"/>
      <w:r>
        <w:t xml:space="preserve"> </w:t>
      </w:r>
      <w:proofErr w:type="spellStart"/>
      <w:r>
        <w:t>издавача</w:t>
      </w:r>
      <w:proofErr w:type="spellEnd"/>
      <w:r>
        <w:t xml:space="preserve"> Data Status, </w:t>
      </w:r>
      <w:r>
        <w:rPr>
          <w:lang w:val="sr-Cyrl-BA"/>
        </w:rPr>
        <w:t>Клетт, Вулкан Знање, Нови</w:t>
      </w:r>
      <w:r>
        <w:t xml:space="preserve"> </w:t>
      </w:r>
      <w:proofErr w:type="spellStart"/>
      <w:r>
        <w:rPr>
          <w:rStyle w:val="whitespace-normal"/>
        </w:rPr>
        <w:t>Логос</w:t>
      </w:r>
      <w:proofErr w:type="spellEnd"/>
      <w:r>
        <w:rPr>
          <w:rStyle w:val="whitespace-normal"/>
          <w:lang w:val="sr-Cyrl-BA"/>
        </w:rPr>
        <w:t xml:space="preserve"> и Фондација Алек Кавчић</w:t>
      </w:r>
      <w:r>
        <w:t>.</w:t>
      </w:r>
    </w:p>
    <w:p w14:paraId="6D4575B1" w14:textId="77777777" w:rsidR="00BD34A6" w:rsidRDefault="00BD34A6" w:rsidP="00BD34A6">
      <w:pPr>
        <w:pStyle w:val="NormalWeb"/>
      </w:pPr>
      <w:proofErr w:type="spellStart"/>
      <w:r>
        <w:t>Уџбеници</w:t>
      </w:r>
      <w:proofErr w:type="spellEnd"/>
      <w:r>
        <w:rPr>
          <w:lang w:val="sr-Cyrl-BA"/>
        </w:rPr>
        <w:t xml:space="preserve"> </w:t>
      </w:r>
      <w:proofErr w:type="spellStart"/>
      <w:r>
        <w:t>Klett</w:t>
      </w:r>
      <w:proofErr w:type="spellEnd"/>
      <w:r>
        <w:rPr>
          <w:lang w:val="sr-Cyrl-BA"/>
        </w:rPr>
        <w:t>, Вулкан Знање, Нови</w:t>
      </w:r>
      <w:r>
        <w:t xml:space="preserve"> </w:t>
      </w:r>
      <w:proofErr w:type="spellStart"/>
      <w:r>
        <w:rPr>
          <w:rStyle w:val="whitespace-normal"/>
        </w:rPr>
        <w:t>Логос</w:t>
      </w:r>
      <w:proofErr w:type="spellEnd"/>
      <w:r>
        <w:rPr>
          <w:rStyle w:val="whitespace-normal"/>
          <w:lang w:val="sr-Cyrl-BA"/>
        </w:rPr>
        <w:t xml:space="preserve"> и Фондација Алек Кавчић у потпуности су усклађени са програмом наставе и учења али са одређеним недостацима што се тиче формулације задатака и прилагођености ученицима са тешкоћама у учењу. </w:t>
      </w:r>
      <w:r>
        <w:t xml:space="preserve">  </w:t>
      </w:r>
    </w:p>
    <w:p w14:paraId="1CC0F573" w14:textId="77777777" w:rsidR="00BD34A6" w:rsidRDefault="00BD34A6" w:rsidP="00BD34A6">
      <w:pPr>
        <w:pStyle w:val="NormalWeb"/>
        <w:rPr>
          <w:lang w:val="sr-Cyrl-BA"/>
        </w:rPr>
      </w:pPr>
      <w:r>
        <w:t xml:space="preserve"> </w:t>
      </w:r>
      <w:proofErr w:type="spellStart"/>
      <w:r>
        <w:t>Најбоље</w:t>
      </w:r>
      <w:proofErr w:type="spellEnd"/>
      <w:r>
        <w:t xml:space="preserve"> </w:t>
      </w:r>
      <w:proofErr w:type="spellStart"/>
      <w:r>
        <w:t>резултате</w:t>
      </w:r>
      <w:proofErr w:type="spellEnd"/>
      <w:r>
        <w:t xml:space="preserve"> </w:t>
      </w:r>
      <w:proofErr w:type="spellStart"/>
      <w:r>
        <w:t>показао</w:t>
      </w:r>
      <w:proofErr w:type="spellEnd"/>
      <w:r>
        <w:t xml:space="preserve"> </w:t>
      </w:r>
      <w:proofErr w:type="spellStart"/>
      <w:r>
        <w:t>је</w:t>
      </w:r>
      <w:proofErr w:type="spellEnd"/>
      <w:r>
        <w:t xml:space="preserve"> </w:t>
      </w:r>
      <w:proofErr w:type="spellStart"/>
      <w:r>
        <w:t>уџбеник</w:t>
      </w:r>
      <w:proofErr w:type="spellEnd"/>
      <w:r>
        <w:t xml:space="preserve"> </w:t>
      </w:r>
      <w:proofErr w:type="spellStart"/>
      <w:r>
        <w:t>издавача</w:t>
      </w:r>
      <w:proofErr w:type="spellEnd"/>
      <w:r>
        <w:t xml:space="preserve"> Data </w:t>
      </w:r>
      <w:proofErr w:type="gramStart"/>
      <w:r>
        <w:t xml:space="preserve">Status  </w:t>
      </w:r>
      <w:proofErr w:type="spellStart"/>
      <w:r>
        <w:t>који</w:t>
      </w:r>
      <w:proofErr w:type="spellEnd"/>
      <w:proofErr w:type="gramEnd"/>
      <w:r>
        <w:t xml:space="preserve"> </w:t>
      </w:r>
      <w:proofErr w:type="spellStart"/>
      <w:r>
        <w:t>се</w:t>
      </w:r>
      <w:proofErr w:type="spellEnd"/>
      <w:r>
        <w:t xml:space="preserve"> </w:t>
      </w:r>
      <w:proofErr w:type="spellStart"/>
      <w:r>
        <w:t>издваја</w:t>
      </w:r>
      <w:proofErr w:type="spellEnd"/>
      <w:r>
        <w:t xml:space="preserve"> </w:t>
      </w:r>
      <w:proofErr w:type="spellStart"/>
      <w:r>
        <w:t>јасном</w:t>
      </w:r>
      <w:proofErr w:type="spellEnd"/>
      <w:r>
        <w:t xml:space="preserve"> </w:t>
      </w:r>
      <w:proofErr w:type="spellStart"/>
      <w:r>
        <w:t>структуром</w:t>
      </w:r>
      <w:proofErr w:type="spellEnd"/>
      <w:r>
        <w:t xml:space="preserve">, </w:t>
      </w:r>
      <w:proofErr w:type="spellStart"/>
      <w:r>
        <w:t>добром</w:t>
      </w:r>
      <w:proofErr w:type="spellEnd"/>
      <w:r>
        <w:t xml:space="preserve"> </w:t>
      </w:r>
      <w:proofErr w:type="spellStart"/>
      <w:r>
        <w:t>методиком</w:t>
      </w:r>
      <w:proofErr w:type="spellEnd"/>
      <w:r>
        <w:t xml:space="preserve"> и </w:t>
      </w:r>
      <w:proofErr w:type="spellStart"/>
      <w:r>
        <w:t>прилагођеношћу</w:t>
      </w:r>
      <w:proofErr w:type="spellEnd"/>
      <w:r>
        <w:t xml:space="preserve"> </w:t>
      </w:r>
      <w:proofErr w:type="spellStart"/>
      <w:r>
        <w:t>различитим</w:t>
      </w:r>
      <w:proofErr w:type="spellEnd"/>
      <w:r>
        <w:t xml:space="preserve"> </w:t>
      </w:r>
      <w:proofErr w:type="spellStart"/>
      <w:r>
        <w:t>нивоима</w:t>
      </w:r>
      <w:proofErr w:type="spellEnd"/>
      <w:r>
        <w:t xml:space="preserve"> </w:t>
      </w:r>
      <w:proofErr w:type="spellStart"/>
      <w:r>
        <w:t>знања</w:t>
      </w:r>
      <w:proofErr w:type="spellEnd"/>
      <w:r>
        <w:t xml:space="preserve"> </w:t>
      </w:r>
      <w:proofErr w:type="spellStart"/>
      <w:r>
        <w:t>ученика</w:t>
      </w:r>
      <w:proofErr w:type="spellEnd"/>
      <w:r>
        <w:t xml:space="preserve">. </w:t>
      </w:r>
      <w:proofErr w:type="spellStart"/>
      <w:r>
        <w:t>Посебно</w:t>
      </w:r>
      <w:proofErr w:type="spellEnd"/>
      <w:r>
        <w:t xml:space="preserve"> </w:t>
      </w:r>
      <w:proofErr w:type="spellStart"/>
      <w:r>
        <w:t>се</w:t>
      </w:r>
      <w:proofErr w:type="spellEnd"/>
      <w:r>
        <w:t xml:space="preserve"> </w:t>
      </w:r>
      <w:proofErr w:type="spellStart"/>
      <w:r>
        <w:t>истиче</w:t>
      </w:r>
      <w:proofErr w:type="spellEnd"/>
      <w:r>
        <w:t xml:space="preserve"> </w:t>
      </w:r>
      <w:proofErr w:type="spellStart"/>
      <w:r>
        <w:t>по</w:t>
      </w:r>
      <w:proofErr w:type="spellEnd"/>
      <w:r>
        <w:t xml:space="preserve"> </w:t>
      </w:r>
      <w:proofErr w:type="spellStart"/>
      <w:r>
        <w:t>диференцираним</w:t>
      </w:r>
      <w:proofErr w:type="spellEnd"/>
      <w:r>
        <w:t xml:space="preserve"> </w:t>
      </w:r>
      <w:proofErr w:type="spellStart"/>
      <w:r>
        <w:t>задацима</w:t>
      </w:r>
      <w:proofErr w:type="spellEnd"/>
      <w:r>
        <w:t xml:space="preserve"> и </w:t>
      </w:r>
      <w:proofErr w:type="spellStart"/>
      <w:r>
        <w:t>подршци</w:t>
      </w:r>
      <w:proofErr w:type="spellEnd"/>
      <w:r>
        <w:t xml:space="preserve"> </w:t>
      </w:r>
      <w:proofErr w:type="spellStart"/>
      <w:r>
        <w:t>ученицима</w:t>
      </w:r>
      <w:proofErr w:type="spellEnd"/>
      <w:r>
        <w:t xml:space="preserve"> </w:t>
      </w:r>
      <w:proofErr w:type="spellStart"/>
      <w:r>
        <w:t>са</w:t>
      </w:r>
      <w:proofErr w:type="spellEnd"/>
      <w:r>
        <w:t xml:space="preserve"> </w:t>
      </w:r>
      <w:proofErr w:type="spellStart"/>
      <w:r>
        <w:t>тешкоћама</w:t>
      </w:r>
      <w:proofErr w:type="spellEnd"/>
      <w:r>
        <w:t xml:space="preserve"> у </w:t>
      </w:r>
      <w:proofErr w:type="spellStart"/>
      <w:r>
        <w:t>учењу</w:t>
      </w:r>
      <w:proofErr w:type="spellEnd"/>
      <w:r>
        <w:t>.</w:t>
      </w:r>
      <w:r>
        <w:rPr>
          <w:lang w:val="sr-Cyrl-BA"/>
        </w:rPr>
        <w:t xml:space="preserve"> Такмичарски задаци на крају сваког поглавља омогућавају продубљивање знања и рад са напреднијим ученицима.</w:t>
      </w:r>
      <w:r>
        <w:t xml:space="preserve"> </w:t>
      </w:r>
      <w:r>
        <w:rPr>
          <w:lang w:val="sr-Cyrl-BA"/>
        </w:rPr>
        <w:t xml:space="preserve">Такође, у потпуности је усклађен са важећим наставним планом и програмом и исходима учења за осми разред основне школе. </w:t>
      </w:r>
    </w:p>
    <w:p w14:paraId="350E346F" w14:textId="3605E3B6" w:rsidR="00BD34A6" w:rsidRPr="00BD34A6" w:rsidRDefault="00BD34A6" w:rsidP="00BD34A6">
      <w:pPr>
        <w:pStyle w:val="NormalWeb"/>
        <w:rPr>
          <w:lang w:val="sr-Cyrl-BA"/>
        </w:rPr>
      </w:pPr>
      <w:proofErr w:type="spellStart"/>
      <w:r>
        <w:t>На</w:t>
      </w:r>
      <w:proofErr w:type="spellEnd"/>
      <w:r>
        <w:t xml:space="preserve"> </w:t>
      </w:r>
      <w:proofErr w:type="spellStart"/>
      <w:r>
        <w:t>основу</w:t>
      </w:r>
      <w:proofErr w:type="spellEnd"/>
      <w:r>
        <w:t xml:space="preserve"> </w:t>
      </w:r>
      <w:proofErr w:type="spellStart"/>
      <w:r>
        <w:t>свега</w:t>
      </w:r>
      <w:proofErr w:type="spellEnd"/>
      <w:r>
        <w:t xml:space="preserve"> </w:t>
      </w:r>
      <w:proofErr w:type="spellStart"/>
      <w:r>
        <w:t>наведеног</w:t>
      </w:r>
      <w:proofErr w:type="spellEnd"/>
      <w:r>
        <w:t xml:space="preserve">, </w:t>
      </w:r>
      <w:proofErr w:type="spellStart"/>
      <w:r>
        <w:t>актив</w:t>
      </w:r>
      <w:proofErr w:type="spellEnd"/>
      <w:r>
        <w:t xml:space="preserve"> </w:t>
      </w:r>
      <w:proofErr w:type="spellStart"/>
      <w:r>
        <w:t>се</w:t>
      </w:r>
      <w:proofErr w:type="spellEnd"/>
      <w:r>
        <w:t xml:space="preserve"> </w:t>
      </w:r>
      <w:proofErr w:type="spellStart"/>
      <w:r>
        <w:t>опредељује</w:t>
      </w:r>
      <w:proofErr w:type="spellEnd"/>
      <w:r>
        <w:t xml:space="preserve"> </w:t>
      </w:r>
      <w:proofErr w:type="spellStart"/>
      <w:r>
        <w:t>за</w:t>
      </w:r>
      <w:proofErr w:type="spellEnd"/>
      <w:r>
        <w:t xml:space="preserve"> </w:t>
      </w:r>
      <w:proofErr w:type="spellStart"/>
      <w:r>
        <w:t>уџбенике</w:t>
      </w:r>
      <w:proofErr w:type="spellEnd"/>
      <w:r>
        <w:t xml:space="preserve"> </w:t>
      </w:r>
      <w:proofErr w:type="spellStart"/>
      <w:r>
        <w:t>издавача</w:t>
      </w:r>
      <w:proofErr w:type="spellEnd"/>
      <w:r>
        <w:t xml:space="preserve"> Data Status </w:t>
      </w:r>
      <w:proofErr w:type="spellStart"/>
      <w:r>
        <w:t>као</w:t>
      </w:r>
      <w:proofErr w:type="spellEnd"/>
      <w:r>
        <w:t xml:space="preserve"> </w:t>
      </w:r>
      <w:proofErr w:type="spellStart"/>
      <w:r>
        <w:t>најадекватнији</w:t>
      </w:r>
      <w:proofErr w:type="spellEnd"/>
      <w:r>
        <w:t xml:space="preserve"> </w:t>
      </w:r>
      <w:proofErr w:type="spellStart"/>
      <w:r>
        <w:t>избор</w:t>
      </w:r>
      <w:proofErr w:type="spellEnd"/>
      <w:r>
        <w:t>.</w:t>
      </w:r>
      <w:r>
        <w:rPr>
          <w:lang w:val="sr-Cyrl-BA"/>
        </w:rPr>
        <w:t xml:space="preserve"> </w:t>
      </w:r>
    </w:p>
    <w:p w14:paraId="7CFE4FFA" w14:textId="77777777" w:rsidR="00BD34A6" w:rsidRDefault="00BD34A6" w:rsidP="00BD34A6">
      <w:pPr>
        <w:pStyle w:val="NormalWeb"/>
        <w:rPr>
          <w:lang w:val="sr-Cyrl-RS"/>
        </w:rPr>
      </w:pPr>
      <w:r>
        <w:rPr>
          <w:lang w:val="sr-Cyrl-RS"/>
        </w:rPr>
        <w:t>Чланови стручног већа:</w:t>
      </w:r>
    </w:p>
    <w:p w14:paraId="434F18DD" w14:textId="77777777" w:rsidR="00BD34A6" w:rsidRDefault="00BD34A6" w:rsidP="00BD34A6">
      <w:pPr>
        <w:pStyle w:val="NormalWeb"/>
        <w:rPr>
          <w:lang w:val="sr-Cyrl-BA"/>
        </w:rPr>
      </w:pPr>
      <w:r>
        <w:rPr>
          <w:lang w:val="sr-Cyrl-BA"/>
        </w:rPr>
        <w:t>Данијела Солдо</w:t>
      </w:r>
    </w:p>
    <w:p w14:paraId="0C6CF400" w14:textId="1F08B71E" w:rsidR="00BD34A6" w:rsidRDefault="00BD34A6" w:rsidP="00BD34A6">
      <w:pPr>
        <w:pStyle w:val="NormalWeb"/>
        <w:rPr>
          <w:lang w:val="sr-Cyrl-BA"/>
        </w:rPr>
      </w:pPr>
      <w:r>
        <w:rPr>
          <w:lang w:val="sr-Cyrl-BA"/>
        </w:rPr>
        <w:t>Јелена Хриц</w:t>
      </w:r>
    </w:p>
    <w:p w14:paraId="769D4B7D" w14:textId="77777777" w:rsidR="00BD34A6" w:rsidRDefault="00BD34A6" w:rsidP="00BD34A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711"/>
        <w:gridCol w:w="2376"/>
        <w:gridCol w:w="1619"/>
        <w:gridCol w:w="2901"/>
        <w:gridCol w:w="3929"/>
        <w:gridCol w:w="1362"/>
      </w:tblGrid>
      <w:tr w:rsidR="00BD34A6" w14:paraId="05BA14C8" w14:textId="77777777" w:rsidTr="00736995">
        <w:trPr>
          <w:trHeight w:val="251"/>
        </w:trPr>
        <w:tc>
          <w:tcPr>
            <w:tcW w:w="4087" w:type="dxa"/>
            <w:gridSpan w:val="2"/>
            <w:vMerge w:val="restart"/>
          </w:tcPr>
          <w:p w14:paraId="0B65EFE7" w14:textId="77777777" w:rsidR="00BD34A6" w:rsidRDefault="00BD34A6" w:rsidP="00736995">
            <w:pPr>
              <w:pStyle w:val="NormalWeb"/>
              <w:spacing w:before="0" w:beforeAutospacing="0" w:after="0" w:afterAutospacing="0"/>
              <w:ind w:right="-158"/>
              <w:rPr>
                <w:lang w:val="sr-Cyrl-RS"/>
              </w:rPr>
            </w:pPr>
            <w:r>
              <w:rPr>
                <w:lang w:val="sr-Cyrl-RS"/>
              </w:rPr>
              <w:t>ПРЕДМЕТ</w:t>
            </w:r>
          </w:p>
        </w:tc>
        <w:tc>
          <w:tcPr>
            <w:tcW w:w="9811" w:type="dxa"/>
            <w:gridSpan w:val="4"/>
          </w:tcPr>
          <w:p w14:paraId="60B11D33" w14:textId="77777777" w:rsidR="00BD34A6" w:rsidRDefault="00BD34A6" w:rsidP="00736995">
            <w:pPr>
              <w:pStyle w:val="NormalWeb"/>
              <w:ind w:right="-195"/>
              <w:jc w:val="center"/>
              <w:rPr>
                <w:b/>
                <w:lang w:val="sr-Cyrl-RS"/>
              </w:rPr>
            </w:pPr>
            <w:r>
              <w:rPr>
                <w:b/>
                <w:lang w:val="sr-Cyrl-RS"/>
              </w:rPr>
              <w:t>Математика</w:t>
            </w:r>
          </w:p>
        </w:tc>
      </w:tr>
      <w:tr w:rsidR="00BD34A6" w14:paraId="1166E4BC" w14:textId="77777777" w:rsidTr="00736995">
        <w:trPr>
          <w:trHeight w:val="265"/>
        </w:trPr>
        <w:tc>
          <w:tcPr>
            <w:tcW w:w="4087" w:type="dxa"/>
            <w:gridSpan w:val="2"/>
            <w:vMerge/>
          </w:tcPr>
          <w:p w14:paraId="4EBBFBAC" w14:textId="77777777" w:rsidR="00BD34A6" w:rsidRDefault="00BD34A6" w:rsidP="00736995">
            <w:pPr>
              <w:pStyle w:val="NormalWeb"/>
              <w:spacing w:before="0" w:beforeAutospacing="0" w:after="0" w:afterAutospacing="0"/>
              <w:ind w:right="-158"/>
              <w:rPr>
                <w:lang w:val="sr-Cyrl-RS"/>
              </w:rPr>
            </w:pPr>
          </w:p>
        </w:tc>
        <w:tc>
          <w:tcPr>
            <w:tcW w:w="9811" w:type="dxa"/>
            <w:gridSpan w:val="4"/>
          </w:tcPr>
          <w:p w14:paraId="1CB2C61C" w14:textId="77777777" w:rsidR="00BD34A6" w:rsidRDefault="00BD34A6" w:rsidP="00736995">
            <w:pPr>
              <w:pStyle w:val="NormalWeb"/>
              <w:ind w:right="-195"/>
              <w:jc w:val="center"/>
              <w:rPr>
                <w:b/>
                <w:lang w:val="sr-Cyrl-RS"/>
              </w:rPr>
            </w:pPr>
            <w:r>
              <w:rPr>
                <w:b/>
                <w:lang w:val="sr-Cyrl-RS"/>
              </w:rPr>
              <w:t>Критеријуми за процену уџбеника</w:t>
            </w:r>
          </w:p>
        </w:tc>
      </w:tr>
      <w:tr w:rsidR="00BD34A6" w14:paraId="6A41636B" w14:textId="77777777" w:rsidTr="00736995">
        <w:trPr>
          <w:trHeight w:val="1286"/>
        </w:trPr>
        <w:tc>
          <w:tcPr>
            <w:tcW w:w="1711" w:type="dxa"/>
          </w:tcPr>
          <w:p w14:paraId="3361BB7E" w14:textId="77777777" w:rsidR="00BD34A6" w:rsidRDefault="00BD34A6" w:rsidP="00736995">
            <w:pPr>
              <w:pStyle w:val="NormalWeb"/>
              <w:rPr>
                <w:b/>
                <w:lang w:val="sr-Cyrl-RS"/>
              </w:rPr>
            </w:pPr>
            <w:r>
              <w:rPr>
                <w:b/>
                <w:lang w:val="sr-Cyrl-RS"/>
              </w:rPr>
              <w:t>Издавач</w:t>
            </w:r>
          </w:p>
        </w:tc>
        <w:tc>
          <w:tcPr>
            <w:tcW w:w="2376" w:type="dxa"/>
          </w:tcPr>
          <w:p w14:paraId="47629748" w14:textId="77777777" w:rsidR="00BD34A6" w:rsidRDefault="00BD34A6" w:rsidP="00736995">
            <w:pPr>
              <w:pStyle w:val="NormalWeb"/>
              <w:spacing w:before="0" w:beforeAutospacing="0" w:after="0" w:afterAutospacing="0"/>
              <w:ind w:right="-158"/>
              <w:rPr>
                <w:b/>
                <w:lang w:val="sr-Cyrl-RS"/>
              </w:rPr>
            </w:pPr>
            <w:r>
              <w:rPr>
                <w:b/>
                <w:lang w:val="sr-Cyrl-RS"/>
              </w:rPr>
              <w:t>Аутор/</w:t>
            </w:r>
          </w:p>
          <w:p w14:paraId="2C527C13" w14:textId="77777777" w:rsidR="00BD34A6" w:rsidRDefault="00BD34A6" w:rsidP="00736995">
            <w:pPr>
              <w:pStyle w:val="NormalWeb"/>
              <w:spacing w:before="0" w:beforeAutospacing="0" w:after="0" w:afterAutospacing="0"/>
              <w:ind w:right="-158"/>
              <w:rPr>
                <w:b/>
                <w:lang w:val="sr-Cyrl-RS"/>
              </w:rPr>
            </w:pPr>
            <w:r>
              <w:rPr>
                <w:b/>
                <w:lang w:val="sr-Cyrl-RS"/>
              </w:rPr>
              <w:t>Аутори</w:t>
            </w:r>
          </w:p>
        </w:tc>
        <w:tc>
          <w:tcPr>
            <w:tcW w:w="1619" w:type="dxa"/>
          </w:tcPr>
          <w:p w14:paraId="736EB359" w14:textId="77777777" w:rsidR="00BD34A6" w:rsidRDefault="00BD34A6" w:rsidP="00736995">
            <w:pPr>
              <w:pStyle w:val="NormalWeb"/>
              <w:ind w:right="-195"/>
              <w:rPr>
                <w:b/>
                <w:lang w:val="sr-Cyrl-RS"/>
              </w:rPr>
            </w:pPr>
            <w:r>
              <w:rPr>
                <w:b/>
                <w:lang w:val="sr-Cyrl-RS"/>
              </w:rPr>
              <w:t>Усклађеност са програмом наставе и учења</w:t>
            </w:r>
          </w:p>
        </w:tc>
        <w:tc>
          <w:tcPr>
            <w:tcW w:w="2901" w:type="dxa"/>
          </w:tcPr>
          <w:p w14:paraId="78E3645A" w14:textId="77777777" w:rsidR="00BD34A6" w:rsidRDefault="00BD34A6" w:rsidP="00736995">
            <w:pPr>
              <w:pStyle w:val="NormalWeb"/>
              <w:spacing w:before="0" w:beforeAutospacing="0" w:after="0" w:afterAutospacing="0"/>
              <w:ind w:right="-195"/>
              <w:rPr>
                <w:b/>
                <w:lang w:val="sr-Cyrl-RS"/>
              </w:rPr>
            </w:pPr>
            <w:r>
              <w:rPr>
                <w:b/>
                <w:lang w:val="sr-Cyrl-RS"/>
              </w:rPr>
              <w:t xml:space="preserve">Квалитет садржаја </w:t>
            </w:r>
          </w:p>
          <w:p w14:paraId="468DB6D3" w14:textId="77777777" w:rsidR="00BD34A6" w:rsidRDefault="00BD34A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3929" w:type="dxa"/>
          </w:tcPr>
          <w:p w14:paraId="45AB864F" w14:textId="77777777" w:rsidR="00BD34A6" w:rsidRDefault="00BD34A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62" w:type="dxa"/>
          </w:tcPr>
          <w:p w14:paraId="604C4D61" w14:textId="77777777" w:rsidR="00BD34A6" w:rsidRDefault="00BD34A6" w:rsidP="00736995">
            <w:pPr>
              <w:pStyle w:val="NormalWeb"/>
              <w:ind w:right="-195"/>
              <w:rPr>
                <w:b/>
                <w:lang w:val="sr-Cyrl-RS"/>
              </w:rPr>
            </w:pPr>
            <w:r>
              <w:rPr>
                <w:b/>
                <w:lang w:val="sr-Cyrl-RS"/>
              </w:rPr>
              <w:t>Просечна оцена уџбеника</w:t>
            </w:r>
          </w:p>
        </w:tc>
      </w:tr>
      <w:tr w:rsidR="00BD34A6" w14:paraId="295A8531" w14:textId="77777777" w:rsidTr="00736995">
        <w:trPr>
          <w:trHeight w:val="251"/>
        </w:trPr>
        <w:tc>
          <w:tcPr>
            <w:tcW w:w="1711" w:type="dxa"/>
          </w:tcPr>
          <w:p w14:paraId="698FF043" w14:textId="77777777" w:rsidR="00BD34A6" w:rsidRPr="00F3792C" w:rsidRDefault="00BD34A6" w:rsidP="00736995">
            <w:pPr>
              <w:pStyle w:val="NormalWeb"/>
              <w:rPr>
                <w:lang w:val="ru-RU"/>
              </w:rPr>
            </w:pPr>
            <w:r w:rsidRPr="00F3792C">
              <w:rPr>
                <w:lang w:val="ru-RU"/>
              </w:rPr>
              <w:t>Нови Логос</w:t>
            </w:r>
          </w:p>
        </w:tc>
        <w:tc>
          <w:tcPr>
            <w:tcW w:w="2376" w:type="dxa"/>
          </w:tcPr>
          <w:p w14:paraId="520125DC" w14:textId="77777777" w:rsidR="00BD34A6" w:rsidRPr="00847FB7" w:rsidRDefault="00BD34A6" w:rsidP="00736995">
            <w:proofErr w:type="spellStart"/>
            <w:r w:rsidRPr="00847FB7">
              <w:t>Дијана</w:t>
            </w:r>
            <w:proofErr w:type="spellEnd"/>
            <w:r w:rsidRPr="00847FB7">
              <w:t xml:space="preserve"> </w:t>
            </w:r>
            <w:proofErr w:type="spellStart"/>
            <w:r w:rsidRPr="00847FB7">
              <w:t>Каруовић</w:t>
            </w:r>
            <w:proofErr w:type="spellEnd"/>
            <w:r w:rsidRPr="00847FB7">
              <w:t>,</w:t>
            </w:r>
          </w:p>
          <w:p w14:paraId="11165BDD" w14:textId="77777777" w:rsidR="00BD34A6" w:rsidRPr="00847FB7" w:rsidRDefault="00BD34A6" w:rsidP="00736995">
            <w:proofErr w:type="spellStart"/>
            <w:r w:rsidRPr="00847FB7">
              <w:t>Ерика</w:t>
            </w:r>
            <w:proofErr w:type="spellEnd"/>
            <w:r w:rsidRPr="00847FB7">
              <w:t xml:space="preserve"> </w:t>
            </w:r>
            <w:proofErr w:type="spellStart"/>
            <w:r w:rsidRPr="00847FB7">
              <w:t>Елевен</w:t>
            </w:r>
            <w:proofErr w:type="spellEnd"/>
          </w:p>
        </w:tc>
        <w:tc>
          <w:tcPr>
            <w:tcW w:w="1619" w:type="dxa"/>
          </w:tcPr>
          <w:p w14:paraId="21CEF931" w14:textId="77777777" w:rsidR="00BD34A6" w:rsidRPr="00542CC1" w:rsidRDefault="00BD34A6" w:rsidP="00736995">
            <w:pPr>
              <w:pStyle w:val="NormalWeb"/>
              <w:ind w:right="-195"/>
              <w:rPr>
                <w:bCs/>
                <w:lang w:val="sr-Cyrl-RS"/>
              </w:rPr>
            </w:pPr>
            <w:r w:rsidRPr="00542CC1">
              <w:rPr>
                <w:bCs/>
                <w:lang w:val="sr-Cyrl-RS"/>
              </w:rPr>
              <w:t>2</w:t>
            </w:r>
          </w:p>
        </w:tc>
        <w:tc>
          <w:tcPr>
            <w:tcW w:w="2901" w:type="dxa"/>
          </w:tcPr>
          <w:p w14:paraId="1C3A805B" w14:textId="77777777" w:rsidR="00BD34A6" w:rsidRPr="00542CC1" w:rsidRDefault="00BD34A6" w:rsidP="00736995">
            <w:pPr>
              <w:pStyle w:val="NormalWeb"/>
              <w:ind w:right="-195"/>
              <w:rPr>
                <w:bCs/>
                <w:lang w:val="sr-Cyrl-RS"/>
              </w:rPr>
            </w:pPr>
            <w:r w:rsidRPr="00542CC1">
              <w:rPr>
                <w:bCs/>
                <w:lang w:val="sr-Cyrl-RS"/>
              </w:rPr>
              <w:t>3</w:t>
            </w:r>
          </w:p>
        </w:tc>
        <w:tc>
          <w:tcPr>
            <w:tcW w:w="3929" w:type="dxa"/>
          </w:tcPr>
          <w:p w14:paraId="0B5AD557" w14:textId="77777777" w:rsidR="00BD34A6" w:rsidRPr="00542CC1" w:rsidRDefault="00BD34A6" w:rsidP="00736995">
            <w:pPr>
              <w:pStyle w:val="NormalWeb"/>
              <w:ind w:right="-195"/>
              <w:rPr>
                <w:bCs/>
                <w:lang w:val="sr-Cyrl-RS"/>
              </w:rPr>
            </w:pPr>
            <w:r>
              <w:rPr>
                <w:bCs/>
                <w:lang w:val="sr-Cyrl-RS"/>
              </w:rPr>
              <w:t>2</w:t>
            </w:r>
          </w:p>
        </w:tc>
        <w:tc>
          <w:tcPr>
            <w:tcW w:w="1362" w:type="dxa"/>
          </w:tcPr>
          <w:p w14:paraId="36B71983" w14:textId="77777777" w:rsidR="00BD34A6" w:rsidRDefault="00BD34A6" w:rsidP="00736995">
            <w:pPr>
              <w:pStyle w:val="NormalWeb"/>
              <w:ind w:right="-195"/>
              <w:rPr>
                <w:lang w:val="sr-Cyrl-RS"/>
              </w:rPr>
            </w:pPr>
            <w:r>
              <w:rPr>
                <w:lang w:val="sr-Cyrl-RS"/>
              </w:rPr>
              <w:t>2,3</w:t>
            </w:r>
          </w:p>
        </w:tc>
      </w:tr>
      <w:tr w:rsidR="00BD34A6" w14:paraId="1159465F" w14:textId="77777777" w:rsidTr="00736995">
        <w:trPr>
          <w:trHeight w:val="251"/>
        </w:trPr>
        <w:tc>
          <w:tcPr>
            <w:tcW w:w="1711" w:type="dxa"/>
          </w:tcPr>
          <w:p w14:paraId="10B47109" w14:textId="77777777" w:rsidR="00BD34A6" w:rsidRDefault="00BD34A6" w:rsidP="00736995">
            <w:pPr>
              <w:pStyle w:val="NormalWeb"/>
              <w:rPr>
                <w:lang w:val="sr-Cyrl-RS"/>
              </w:rPr>
            </w:pPr>
            <w:r w:rsidRPr="00F3792C">
              <w:rPr>
                <w:lang w:val="ru-RU"/>
              </w:rPr>
              <w:t>Едука</w:t>
            </w:r>
          </w:p>
        </w:tc>
        <w:tc>
          <w:tcPr>
            <w:tcW w:w="2376" w:type="dxa"/>
          </w:tcPr>
          <w:p w14:paraId="75611DA3" w14:textId="77777777" w:rsidR="00BD34A6" w:rsidRDefault="00BD34A6" w:rsidP="00736995">
            <w:pPr>
              <w:rPr>
                <w:lang w:val="sr-Cyrl-RS"/>
              </w:rPr>
            </w:pPr>
            <w:r w:rsidRPr="004C7D81">
              <w:rPr>
                <w:lang w:val="sr-Cyrl-RS"/>
              </w:rPr>
              <w:t>Катарина Алексић, Катарина Вељковић, М</w:t>
            </w:r>
            <w:r>
              <w:rPr>
                <w:lang w:val="sr-Cyrl-RS"/>
              </w:rPr>
              <w:t>илош Бајчетић, Дарко Крсмановић</w:t>
            </w:r>
          </w:p>
        </w:tc>
        <w:tc>
          <w:tcPr>
            <w:tcW w:w="1619" w:type="dxa"/>
          </w:tcPr>
          <w:p w14:paraId="29BAFF56" w14:textId="77777777" w:rsidR="00BD34A6" w:rsidRDefault="00BD34A6" w:rsidP="00736995">
            <w:pPr>
              <w:pStyle w:val="NormalWeb"/>
              <w:ind w:right="-195"/>
              <w:rPr>
                <w:lang w:val="sr-Cyrl-RS"/>
              </w:rPr>
            </w:pPr>
            <w:r>
              <w:rPr>
                <w:lang w:val="sr-Cyrl-RS"/>
              </w:rPr>
              <w:t>3</w:t>
            </w:r>
          </w:p>
        </w:tc>
        <w:tc>
          <w:tcPr>
            <w:tcW w:w="2901" w:type="dxa"/>
          </w:tcPr>
          <w:p w14:paraId="05E2494F" w14:textId="77777777" w:rsidR="00BD34A6" w:rsidRDefault="00BD34A6" w:rsidP="00736995">
            <w:pPr>
              <w:pStyle w:val="NormalWeb"/>
              <w:ind w:right="-195"/>
              <w:rPr>
                <w:lang w:val="sr-Cyrl-RS"/>
              </w:rPr>
            </w:pPr>
            <w:r>
              <w:rPr>
                <w:lang w:val="sr-Cyrl-RS"/>
              </w:rPr>
              <w:t>2</w:t>
            </w:r>
          </w:p>
        </w:tc>
        <w:tc>
          <w:tcPr>
            <w:tcW w:w="3929" w:type="dxa"/>
          </w:tcPr>
          <w:p w14:paraId="5522FE9D" w14:textId="77777777" w:rsidR="00BD34A6" w:rsidRDefault="00BD34A6" w:rsidP="00736995">
            <w:pPr>
              <w:pStyle w:val="NormalWeb"/>
              <w:ind w:right="-195"/>
              <w:rPr>
                <w:lang w:val="sr-Cyrl-RS"/>
              </w:rPr>
            </w:pPr>
            <w:r>
              <w:rPr>
                <w:lang w:val="sr-Cyrl-RS"/>
              </w:rPr>
              <w:t>3</w:t>
            </w:r>
          </w:p>
        </w:tc>
        <w:tc>
          <w:tcPr>
            <w:tcW w:w="1362" w:type="dxa"/>
          </w:tcPr>
          <w:p w14:paraId="3A8EBF9A" w14:textId="77777777" w:rsidR="00BD34A6" w:rsidRDefault="00BD34A6" w:rsidP="00736995">
            <w:pPr>
              <w:pStyle w:val="NormalWeb"/>
              <w:ind w:right="-195"/>
              <w:rPr>
                <w:lang w:val="sr-Cyrl-RS"/>
              </w:rPr>
            </w:pPr>
            <w:r>
              <w:rPr>
                <w:lang w:val="sr-Cyrl-RS"/>
              </w:rPr>
              <w:t>2,6</w:t>
            </w:r>
          </w:p>
        </w:tc>
      </w:tr>
      <w:tr w:rsidR="00BD34A6" w14:paraId="2A31D075" w14:textId="77777777" w:rsidTr="00736995">
        <w:trPr>
          <w:trHeight w:val="251"/>
        </w:trPr>
        <w:tc>
          <w:tcPr>
            <w:tcW w:w="1711" w:type="dxa"/>
          </w:tcPr>
          <w:p w14:paraId="28ED72AB" w14:textId="77777777" w:rsidR="00BD34A6" w:rsidRPr="004A0C77" w:rsidRDefault="00BD34A6" w:rsidP="00736995">
            <w:pPr>
              <w:pStyle w:val="NormalWeb"/>
              <w:rPr>
                <w:lang w:val="sr-Cyrl-RS"/>
              </w:rPr>
            </w:pPr>
            <w:r w:rsidRPr="00F3792C">
              <w:t xml:space="preserve">БИГЗ </w:t>
            </w:r>
          </w:p>
        </w:tc>
        <w:tc>
          <w:tcPr>
            <w:tcW w:w="2376" w:type="dxa"/>
          </w:tcPr>
          <w:p w14:paraId="3854E0E4" w14:textId="77777777" w:rsidR="00BD34A6" w:rsidRDefault="00BD34A6" w:rsidP="00736995">
            <w:pPr>
              <w:pStyle w:val="NormalWeb"/>
              <w:spacing w:before="0" w:beforeAutospacing="0" w:after="0" w:afterAutospacing="0"/>
              <w:ind w:right="-158"/>
              <w:rPr>
                <w:lang w:val="sr-Cyrl-RS"/>
              </w:rPr>
            </w:pPr>
            <w:r>
              <w:rPr>
                <w:lang w:val="ru-RU"/>
              </w:rPr>
              <w:t>Зорица Прокопић, Јелена Пријовић</w:t>
            </w:r>
          </w:p>
        </w:tc>
        <w:tc>
          <w:tcPr>
            <w:tcW w:w="1619" w:type="dxa"/>
          </w:tcPr>
          <w:p w14:paraId="2B444B58" w14:textId="77777777" w:rsidR="00BD34A6" w:rsidRDefault="00BD34A6" w:rsidP="00736995">
            <w:pPr>
              <w:pStyle w:val="NormalWeb"/>
              <w:ind w:right="-195"/>
              <w:rPr>
                <w:lang w:val="sr-Cyrl-RS"/>
              </w:rPr>
            </w:pPr>
            <w:r>
              <w:rPr>
                <w:lang w:val="sr-Cyrl-RS"/>
              </w:rPr>
              <w:t>3</w:t>
            </w:r>
          </w:p>
        </w:tc>
        <w:tc>
          <w:tcPr>
            <w:tcW w:w="2901" w:type="dxa"/>
          </w:tcPr>
          <w:p w14:paraId="760B3181" w14:textId="77777777" w:rsidR="00BD34A6" w:rsidRDefault="00BD34A6" w:rsidP="00736995">
            <w:pPr>
              <w:pStyle w:val="NormalWeb"/>
              <w:ind w:right="-195"/>
              <w:rPr>
                <w:lang w:val="sr-Cyrl-RS"/>
              </w:rPr>
            </w:pPr>
            <w:r>
              <w:rPr>
                <w:lang w:val="sr-Cyrl-RS"/>
              </w:rPr>
              <w:t>3</w:t>
            </w:r>
          </w:p>
        </w:tc>
        <w:tc>
          <w:tcPr>
            <w:tcW w:w="3929" w:type="dxa"/>
          </w:tcPr>
          <w:p w14:paraId="26770718" w14:textId="77777777" w:rsidR="00BD34A6" w:rsidRDefault="00BD34A6" w:rsidP="00736995">
            <w:pPr>
              <w:pStyle w:val="NormalWeb"/>
              <w:ind w:right="-195"/>
              <w:rPr>
                <w:lang w:val="sr-Cyrl-RS"/>
              </w:rPr>
            </w:pPr>
            <w:r>
              <w:rPr>
                <w:lang w:val="sr-Cyrl-RS"/>
              </w:rPr>
              <w:t>2</w:t>
            </w:r>
          </w:p>
        </w:tc>
        <w:tc>
          <w:tcPr>
            <w:tcW w:w="1362" w:type="dxa"/>
          </w:tcPr>
          <w:p w14:paraId="3F57E67B" w14:textId="77777777" w:rsidR="00BD34A6" w:rsidRDefault="00BD34A6" w:rsidP="00736995">
            <w:pPr>
              <w:pStyle w:val="NormalWeb"/>
              <w:ind w:right="-195"/>
              <w:rPr>
                <w:lang w:val="sr-Cyrl-RS"/>
              </w:rPr>
            </w:pPr>
            <w:r>
              <w:rPr>
                <w:lang w:val="sr-Cyrl-RS"/>
              </w:rPr>
              <w:t>2,6</w:t>
            </w:r>
          </w:p>
        </w:tc>
      </w:tr>
      <w:tr w:rsidR="00BD34A6" w:rsidRPr="00F3792C" w14:paraId="2A4469A1" w14:textId="77777777" w:rsidTr="00736995">
        <w:trPr>
          <w:trHeight w:val="251"/>
        </w:trPr>
        <w:tc>
          <w:tcPr>
            <w:tcW w:w="1711" w:type="dxa"/>
          </w:tcPr>
          <w:p w14:paraId="5416CED3" w14:textId="77777777" w:rsidR="00BD34A6" w:rsidRPr="00336953" w:rsidRDefault="00BD34A6" w:rsidP="00736995">
            <w:pPr>
              <w:pStyle w:val="NormalWeb"/>
              <w:rPr>
                <w:lang w:val="sr-Cyrl-RS"/>
              </w:rPr>
            </w:pPr>
            <w:proofErr w:type="spellStart"/>
            <w:r w:rsidRPr="00F3792C">
              <w:t>Архикњига</w:t>
            </w:r>
            <w:proofErr w:type="spellEnd"/>
            <w:r>
              <w:rPr>
                <w:lang w:val="sr-Cyrl-RS"/>
              </w:rPr>
              <w:t xml:space="preserve"> </w:t>
            </w:r>
          </w:p>
        </w:tc>
        <w:tc>
          <w:tcPr>
            <w:tcW w:w="2376" w:type="dxa"/>
          </w:tcPr>
          <w:p w14:paraId="0A0968F2" w14:textId="77777777" w:rsidR="00BD34A6" w:rsidRPr="00847FB7" w:rsidRDefault="00BD34A6" w:rsidP="00736995">
            <w:pPr>
              <w:pStyle w:val="NormalWeb"/>
              <w:spacing w:before="0" w:beforeAutospacing="0" w:after="0" w:afterAutospacing="0"/>
              <w:ind w:right="-158"/>
              <w:rPr>
                <w:lang w:val="sr-Cyrl-RS"/>
              </w:rPr>
            </w:pPr>
            <w:proofErr w:type="spellStart"/>
            <w:r>
              <w:t>Тамара</w:t>
            </w:r>
            <w:proofErr w:type="spellEnd"/>
            <w:r>
              <w:t xml:space="preserve"> </w:t>
            </w:r>
            <w:proofErr w:type="spellStart"/>
            <w:r>
              <w:t>Недељкови</w:t>
            </w:r>
            <w:proofErr w:type="spellEnd"/>
            <w:r>
              <w:rPr>
                <w:lang w:val="sr-Cyrl-RS"/>
              </w:rPr>
              <w:t>ћ</w:t>
            </w:r>
          </w:p>
        </w:tc>
        <w:tc>
          <w:tcPr>
            <w:tcW w:w="1619" w:type="dxa"/>
          </w:tcPr>
          <w:p w14:paraId="260BBBCC" w14:textId="77777777" w:rsidR="00BD34A6" w:rsidRDefault="00BD34A6" w:rsidP="00736995">
            <w:pPr>
              <w:pStyle w:val="NormalWeb"/>
              <w:ind w:right="-195"/>
              <w:rPr>
                <w:lang w:val="sr-Cyrl-RS"/>
              </w:rPr>
            </w:pPr>
            <w:r>
              <w:rPr>
                <w:lang w:val="sr-Cyrl-RS"/>
              </w:rPr>
              <w:t>3</w:t>
            </w:r>
          </w:p>
        </w:tc>
        <w:tc>
          <w:tcPr>
            <w:tcW w:w="2901" w:type="dxa"/>
          </w:tcPr>
          <w:p w14:paraId="2B303736" w14:textId="77777777" w:rsidR="00BD34A6" w:rsidRDefault="00BD34A6" w:rsidP="00736995">
            <w:pPr>
              <w:pStyle w:val="NormalWeb"/>
              <w:ind w:right="-195"/>
              <w:rPr>
                <w:lang w:val="sr-Cyrl-RS"/>
              </w:rPr>
            </w:pPr>
            <w:r>
              <w:rPr>
                <w:lang w:val="sr-Cyrl-RS"/>
              </w:rPr>
              <w:t>3</w:t>
            </w:r>
          </w:p>
        </w:tc>
        <w:tc>
          <w:tcPr>
            <w:tcW w:w="3929" w:type="dxa"/>
          </w:tcPr>
          <w:p w14:paraId="73C2CBA3" w14:textId="77777777" w:rsidR="00BD34A6" w:rsidRDefault="00BD34A6" w:rsidP="00736995">
            <w:pPr>
              <w:pStyle w:val="NormalWeb"/>
              <w:ind w:right="-195"/>
              <w:rPr>
                <w:lang w:val="sr-Cyrl-RS"/>
              </w:rPr>
            </w:pPr>
            <w:r>
              <w:rPr>
                <w:lang w:val="sr-Cyrl-RS"/>
              </w:rPr>
              <w:t>3</w:t>
            </w:r>
          </w:p>
        </w:tc>
        <w:tc>
          <w:tcPr>
            <w:tcW w:w="1362" w:type="dxa"/>
          </w:tcPr>
          <w:p w14:paraId="130B0ED3" w14:textId="77777777" w:rsidR="00BD34A6" w:rsidRDefault="00BD34A6" w:rsidP="00736995">
            <w:pPr>
              <w:pStyle w:val="NormalWeb"/>
              <w:ind w:right="-195"/>
              <w:rPr>
                <w:lang w:val="sr-Cyrl-RS"/>
              </w:rPr>
            </w:pPr>
            <w:r>
              <w:rPr>
                <w:lang w:val="sr-Cyrl-RS"/>
              </w:rPr>
              <w:t>3</w:t>
            </w:r>
          </w:p>
        </w:tc>
      </w:tr>
      <w:tr w:rsidR="00BD34A6" w:rsidRPr="00F3792C" w14:paraId="24686994" w14:textId="77777777" w:rsidTr="00736995">
        <w:trPr>
          <w:trHeight w:val="251"/>
        </w:trPr>
        <w:tc>
          <w:tcPr>
            <w:tcW w:w="1711" w:type="dxa"/>
          </w:tcPr>
          <w:p w14:paraId="1D950913" w14:textId="77777777" w:rsidR="00BD34A6" w:rsidRPr="00F3792C" w:rsidRDefault="00BD34A6" w:rsidP="00736995">
            <w:pPr>
              <w:pStyle w:val="NormalWeb"/>
            </w:pPr>
            <w:r>
              <w:lastRenderedPageBreak/>
              <w:t>Data Status</w:t>
            </w:r>
          </w:p>
        </w:tc>
        <w:tc>
          <w:tcPr>
            <w:tcW w:w="2376" w:type="dxa"/>
          </w:tcPr>
          <w:p w14:paraId="7989F198" w14:textId="77777777" w:rsidR="00BD34A6" w:rsidRPr="004C7D81" w:rsidRDefault="00BD34A6" w:rsidP="00736995">
            <w:pPr>
              <w:pStyle w:val="NormalWeb"/>
              <w:spacing w:before="0" w:beforeAutospacing="0" w:after="0" w:afterAutospacing="0"/>
              <w:ind w:right="-158"/>
              <w:rPr>
                <w:lang w:val="sr-Latn-RS"/>
              </w:rPr>
            </w:pPr>
            <w:r w:rsidRPr="004C7D81">
              <w:t>John Andrew Bio</w:t>
            </w:r>
            <w:r>
              <w:rPr>
                <w:lang w:val="sr-Latn-RS"/>
              </w:rPr>
              <w:t>s</w:t>
            </w:r>
          </w:p>
        </w:tc>
        <w:tc>
          <w:tcPr>
            <w:tcW w:w="1619" w:type="dxa"/>
          </w:tcPr>
          <w:p w14:paraId="3C06504D" w14:textId="77777777" w:rsidR="00BD34A6" w:rsidRPr="004C7D81" w:rsidRDefault="00BD34A6" w:rsidP="00736995">
            <w:pPr>
              <w:pStyle w:val="NormalWeb"/>
              <w:ind w:right="-195"/>
              <w:rPr>
                <w:lang w:val="sr-Latn-RS"/>
              </w:rPr>
            </w:pPr>
            <w:r>
              <w:rPr>
                <w:lang w:val="sr-Latn-RS"/>
              </w:rPr>
              <w:t>3</w:t>
            </w:r>
          </w:p>
        </w:tc>
        <w:tc>
          <w:tcPr>
            <w:tcW w:w="2901" w:type="dxa"/>
          </w:tcPr>
          <w:p w14:paraId="59436C05" w14:textId="77777777" w:rsidR="00BD34A6" w:rsidRPr="004C7D81" w:rsidRDefault="00BD34A6" w:rsidP="00736995">
            <w:pPr>
              <w:pStyle w:val="NormalWeb"/>
              <w:ind w:right="-195"/>
              <w:rPr>
                <w:lang w:val="sr-Latn-RS"/>
              </w:rPr>
            </w:pPr>
            <w:r>
              <w:rPr>
                <w:lang w:val="sr-Latn-RS"/>
              </w:rPr>
              <w:t>3</w:t>
            </w:r>
          </w:p>
        </w:tc>
        <w:tc>
          <w:tcPr>
            <w:tcW w:w="3929" w:type="dxa"/>
          </w:tcPr>
          <w:p w14:paraId="0A93D1B0" w14:textId="77777777" w:rsidR="00BD34A6" w:rsidRPr="004C7D81" w:rsidRDefault="00BD34A6" w:rsidP="00736995">
            <w:pPr>
              <w:pStyle w:val="NormalWeb"/>
              <w:ind w:right="-195"/>
              <w:rPr>
                <w:lang w:val="sr-Latn-RS"/>
              </w:rPr>
            </w:pPr>
            <w:r>
              <w:rPr>
                <w:lang w:val="sr-Latn-RS"/>
              </w:rPr>
              <w:t>3</w:t>
            </w:r>
          </w:p>
        </w:tc>
        <w:tc>
          <w:tcPr>
            <w:tcW w:w="1362" w:type="dxa"/>
          </w:tcPr>
          <w:p w14:paraId="63E0068E" w14:textId="77777777" w:rsidR="00BD34A6" w:rsidRPr="004C7D81" w:rsidRDefault="00BD34A6" w:rsidP="00736995">
            <w:pPr>
              <w:pStyle w:val="NormalWeb"/>
              <w:ind w:right="-195"/>
              <w:rPr>
                <w:lang w:val="sr-Latn-RS"/>
              </w:rPr>
            </w:pPr>
            <w:r>
              <w:rPr>
                <w:lang w:val="sr-Latn-RS"/>
              </w:rPr>
              <w:t>3</w:t>
            </w:r>
          </w:p>
        </w:tc>
      </w:tr>
      <w:tr w:rsidR="00BD34A6" w:rsidRPr="00F3792C" w14:paraId="06E01284" w14:textId="77777777" w:rsidTr="00736995">
        <w:trPr>
          <w:trHeight w:val="251"/>
        </w:trPr>
        <w:tc>
          <w:tcPr>
            <w:tcW w:w="1711" w:type="dxa"/>
          </w:tcPr>
          <w:p w14:paraId="54A70D22" w14:textId="77777777" w:rsidR="00BD34A6" w:rsidRDefault="00BD34A6" w:rsidP="00736995">
            <w:pPr>
              <w:pStyle w:val="NormalWeb"/>
              <w:rPr>
                <w:lang w:val="sr-Cyrl-RS"/>
              </w:rPr>
            </w:pPr>
            <w:proofErr w:type="spellStart"/>
            <w:r w:rsidRPr="00F3792C">
              <w:t>Klett</w:t>
            </w:r>
            <w:proofErr w:type="spellEnd"/>
            <w:r w:rsidRPr="00F3792C">
              <w:t xml:space="preserve"> </w:t>
            </w:r>
          </w:p>
        </w:tc>
        <w:tc>
          <w:tcPr>
            <w:tcW w:w="2376" w:type="dxa"/>
          </w:tcPr>
          <w:p w14:paraId="27AFBE4D" w14:textId="77777777" w:rsidR="00BD34A6" w:rsidRPr="00F3792C" w:rsidRDefault="00BD34A6" w:rsidP="00736995">
            <w:pPr>
              <w:pStyle w:val="NormalWeb"/>
              <w:spacing w:before="0" w:beforeAutospacing="0" w:after="0" w:afterAutospacing="0"/>
              <w:ind w:right="-158"/>
              <w:rPr>
                <w:lang w:val="ru-RU"/>
              </w:rPr>
            </w:pPr>
            <w:r w:rsidRPr="004C7D81">
              <w:rPr>
                <w:lang w:val="ru-RU"/>
              </w:rPr>
              <w:t>Светлана Мандић</w:t>
            </w:r>
          </w:p>
        </w:tc>
        <w:tc>
          <w:tcPr>
            <w:tcW w:w="1619" w:type="dxa"/>
          </w:tcPr>
          <w:p w14:paraId="1C24477F" w14:textId="77777777" w:rsidR="00BD34A6" w:rsidRDefault="00BD34A6" w:rsidP="00736995">
            <w:pPr>
              <w:pStyle w:val="NormalWeb"/>
              <w:ind w:right="-195"/>
              <w:rPr>
                <w:lang w:val="sr-Cyrl-RS"/>
              </w:rPr>
            </w:pPr>
            <w:r>
              <w:rPr>
                <w:lang w:val="sr-Cyrl-RS"/>
              </w:rPr>
              <w:t>3</w:t>
            </w:r>
          </w:p>
        </w:tc>
        <w:tc>
          <w:tcPr>
            <w:tcW w:w="2901" w:type="dxa"/>
          </w:tcPr>
          <w:p w14:paraId="36D79D77" w14:textId="77777777" w:rsidR="00BD34A6" w:rsidRDefault="00BD34A6" w:rsidP="00736995">
            <w:pPr>
              <w:pStyle w:val="NormalWeb"/>
              <w:ind w:right="-195"/>
              <w:rPr>
                <w:lang w:val="sr-Cyrl-RS"/>
              </w:rPr>
            </w:pPr>
            <w:r>
              <w:rPr>
                <w:lang w:val="sr-Cyrl-RS"/>
              </w:rPr>
              <w:t>2</w:t>
            </w:r>
          </w:p>
        </w:tc>
        <w:tc>
          <w:tcPr>
            <w:tcW w:w="3929" w:type="dxa"/>
          </w:tcPr>
          <w:p w14:paraId="08C0BF44" w14:textId="77777777" w:rsidR="00BD34A6" w:rsidRDefault="00BD34A6" w:rsidP="00736995">
            <w:pPr>
              <w:pStyle w:val="NormalWeb"/>
              <w:ind w:right="-195"/>
              <w:rPr>
                <w:lang w:val="sr-Cyrl-RS"/>
              </w:rPr>
            </w:pPr>
            <w:r>
              <w:rPr>
                <w:lang w:val="sr-Cyrl-RS"/>
              </w:rPr>
              <w:t>2</w:t>
            </w:r>
          </w:p>
        </w:tc>
        <w:tc>
          <w:tcPr>
            <w:tcW w:w="1362" w:type="dxa"/>
          </w:tcPr>
          <w:p w14:paraId="65764FCB" w14:textId="77777777" w:rsidR="00BD34A6" w:rsidRDefault="00BD34A6" w:rsidP="00736995">
            <w:pPr>
              <w:pStyle w:val="NormalWeb"/>
              <w:ind w:right="-195"/>
              <w:rPr>
                <w:lang w:val="sr-Cyrl-RS"/>
              </w:rPr>
            </w:pPr>
            <w:r>
              <w:rPr>
                <w:lang w:val="sr-Cyrl-RS"/>
              </w:rPr>
              <w:t>2,6</w:t>
            </w:r>
          </w:p>
        </w:tc>
      </w:tr>
    </w:tbl>
    <w:p w14:paraId="5D32F76A" w14:textId="77777777" w:rsidR="00BD34A6" w:rsidRDefault="00BD34A6" w:rsidP="00BD34A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074A96D2" w14:textId="77777777" w:rsidR="00BD34A6" w:rsidRPr="00336953" w:rsidRDefault="00BD34A6" w:rsidP="00BD34A6">
      <w:pPr>
        <w:pStyle w:val="NormalWeb"/>
        <w:rPr>
          <w:lang w:val="ru-RU"/>
        </w:rPr>
      </w:pPr>
      <w:r w:rsidRPr="00336953">
        <w:rPr>
          <w:lang w:val="ru-RU"/>
        </w:rPr>
        <w:t xml:space="preserve">Приликом избора уџбеника фокус је стављен на јасноћу </w:t>
      </w:r>
      <w:r>
        <w:rPr>
          <w:lang w:val="ru-RU"/>
        </w:rPr>
        <w:t xml:space="preserve">и систематичност излагања појмова, </w:t>
      </w:r>
      <w:r>
        <w:rPr>
          <w:lang w:val="sr-Cyrl-RS"/>
        </w:rPr>
        <w:t>обрађене софтвере,</w:t>
      </w:r>
      <w:r w:rsidRPr="00336953">
        <w:rPr>
          <w:lang w:val="ru-RU"/>
        </w:rPr>
        <w:t xml:space="preserve"> прилагођен</w:t>
      </w:r>
      <w:r>
        <w:rPr>
          <w:lang w:val="ru-RU"/>
        </w:rPr>
        <w:t>ост</w:t>
      </w:r>
      <w:r w:rsidRPr="00336953">
        <w:rPr>
          <w:lang w:val="ru-RU"/>
        </w:rPr>
        <w:t xml:space="preserve"> </w:t>
      </w:r>
      <w:r>
        <w:rPr>
          <w:lang w:val="ru-RU"/>
        </w:rPr>
        <w:t xml:space="preserve">речника </w:t>
      </w:r>
      <w:r w:rsidRPr="00336953">
        <w:rPr>
          <w:lang w:val="ru-RU"/>
        </w:rPr>
        <w:t>узра</w:t>
      </w:r>
      <w:r>
        <w:rPr>
          <w:lang w:val="ru-RU"/>
        </w:rPr>
        <w:t>сту.</w:t>
      </w:r>
    </w:p>
    <w:p w14:paraId="5388ACB0" w14:textId="0EAC8183" w:rsidR="00BD34A6" w:rsidRPr="00336953" w:rsidRDefault="00BD34A6" w:rsidP="00BD34A6">
      <w:pPr>
        <w:pStyle w:val="NormalWeb"/>
        <w:rPr>
          <w:lang w:val="ru-RU"/>
        </w:rPr>
      </w:pPr>
      <w:r w:rsidRPr="00336953">
        <w:rPr>
          <w:lang w:val="ru-RU"/>
        </w:rPr>
        <w:t xml:space="preserve">С обзиром на наведене критеријуме, за </w:t>
      </w:r>
      <w:r>
        <w:rPr>
          <w:lang w:val="ru-RU"/>
        </w:rPr>
        <w:t>информатику и рачунарство</w:t>
      </w:r>
      <w:r w:rsidRPr="00336953">
        <w:rPr>
          <w:lang w:val="ru-RU"/>
        </w:rPr>
        <w:t xml:space="preserve"> у осмом разреду, од школске 2026/2027. </w:t>
      </w:r>
      <w:r w:rsidR="008E3C04" w:rsidRPr="00336953">
        <w:rPr>
          <w:lang w:val="ru-RU"/>
        </w:rPr>
        <w:t>Г</w:t>
      </w:r>
      <w:r w:rsidRPr="00336953">
        <w:rPr>
          <w:lang w:val="ru-RU"/>
        </w:rPr>
        <w:t>одине, о</w:t>
      </w:r>
      <w:r>
        <w:rPr>
          <w:lang w:val="ru-RU"/>
        </w:rPr>
        <w:t>пределила сам се</w:t>
      </w:r>
      <w:r w:rsidRPr="00336953">
        <w:rPr>
          <w:lang w:val="ru-RU"/>
        </w:rPr>
        <w:t xml:space="preserve"> </w:t>
      </w:r>
      <w:r>
        <w:rPr>
          <w:lang w:val="ru-RU"/>
        </w:rPr>
        <w:t>за</w:t>
      </w:r>
      <w:r w:rsidRPr="00336953">
        <w:rPr>
          <w:lang w:val="ru-RU"/>
        </w:rPr>
        <w:t>:</w:t>
      </w:r>
    </w:p>
    <w:p w14:paraId="3D55B0D5" w14:textId="77777777" w:rsidR="00BD34A6" w:rsidRDefault="00BD34A6" w:rsidP="00BD34A6">
      <w:pPr>
        <w:pStyle w:val="NormalWeb"/>
        <w:rPr>
          <w:lang w:val="sr-Cyrl-RS"/>
        </w:rPr>
      </w:pPr>
      <w:r>
        <w:rPr>
          <w:lang w:val="sr-Cyrl-RS"/>
        </w:rPr>
        <w:t xml:space="preserve">Уџбеник издавачке куће:  </w:t>
      </w:r>
      <w:r w:rsidRPr="00527537">
        <w:rPr>
          <w:b/>
          <w:lang w:val="sr-Cyrl-RS"/>
        </w:rPr>
        <w:t>Архикњига</w:t>
      </w:r>
    </w:p>
    <w:p w14:paraId="1B6DAD81" w14:textId="77777777" w:rsidR="00BD34A6" w:rsidRPr="00527537" w:rsidRDefault="00BD34A6" w:rsidP="00BD34A6">
      <w:pPr>
        <w:pStyle w:val="NormalWeb"/>
        <w:rPr>
          <w:b/>
          <w:lang w:val="sr-Cyrl-RS"/>
        </w:rPr>
      </w:pPr>
      <w:r>
        <w:rPr>
          <w:lang w:val="sr-Cyrl-RS"/>
        </w:rPr>
        <w:t xml:space="preserve">Аутор: </w:t>
      </w:r>
      <w:r w:rsidRPr="00527537">
        <w:rPr>
          <w:b/>
          <w:lang w:val="sr-Cyrl-RS"/>
        </w:rPr>
        <w:t xml:space="preserve">Тамара Недељковић </w:t>
      </w:r>
      <w:r>
        <w:rPr>
          <w:b/>
          <w:lang w:val="sr-Cyrl-RS"/>
        </w:rPr>
        <w:tab/>
        <w:t xml:space="preserve">Решење бр: </w:t>
      </w:r>
      <w:r w:rsidRPr="00527537">
        <w:rPr>
          <w:lang w:val="sr-Cyrl-RS"/>
        </w:rPr>
        <w:t>550-02-00121/</w:t>
      </w:r>
      <w:r>
        <w:rPr>
          <w:lang w:val="sr-Cyrl-RS"/>
        </w:rPr>
        <w:t>2025-07 од 10. 12. 2025. год.</w:t>
      </w:r>
    </w:p>
    <w:p w14:paraId="59A5E456" w14:textId="77777777" w:rsidR="00BD34A6" w:rsidRDefault="00BD34A6" w:rsidP="00BD34A6">
      <w:pPr>
        <w:pStyle w:val="NormalWeb"/>
        <w:jc w:val="right"/>
        <w:rPr>
          <w:lang w:val="sr-Cyrl-RS"/>
        </w:rPr>
      </w:pPr>
      <w:r>
        <w:rPr>
          <w:lang w:val="sr-Cyrl-RS"/>
        </w:rPr>
        <w:t>Наставник информатике и рачунарства</w:t>
      </w:r>
    </w:p>
    <w:p w14:paraId="0F4B5181" w14:textId="4C35931B" w:rsidR="00BD34A6" w:rsidRDefault="00BD34A6" w:rsidP="00BD34A6">
      <w:pPr>
        <w:pStyle w:val="NormalWeb"/>
        <w:rPr>
          <w:lang w:val="sr-Cyrl-BA"/>
        </w:rPr>
      </w:pPr>
      <w:r w:rsidRPr="00527537">
        <w:rPr>
          <w:i/>
          <w:lang w:val="sr-Cyrl-RS"/>
        </w:rPr>
        <w:t>Славица Васић Илић</w:t>
      </w:r>
    </w:p>
    <w:p w14:paraId="4C41F537" w14:textId="77777777" w:rsidR="00562DD6" w:rsidRDefault="00562DD6" w:rsidP="00562DD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222"/>
        <w:gridCol w:w="1677"/>
        <w:gridCol w:w="1997"/>
        <w:gridCol w:w="3575"/>
        <w:gridCol w:w="4058"/>
        <w:gridCol w:w="1369"/>
      </w:tblGrid>
      <w:tr w:rsidR="00562DD6" w14:paraId="38166400" w14:textId="77777777" w:rsidTr="00736995">
        <w:trPr>
          <w:trHeight w:val="251"/>
        </w:trPr>
        <w:tc>
          <w:tcPr>
            <w:tcW w:w="2899" w:type="dxa"/>
            <w:gridSpan w:val="2"/>
            <w:vMerge w:val="restart"/>
          </w:tcPr>
          <w:p w14:paraId="196927BC" w14:textId="77777777" w:rsidR="00562DD6" w:rsidRDefault="00562DD6" w:rsidP="00736995">
            <w:pPr>
              <w:pStyle w:val="NormalWeb"/>
              <w:spacing w:before="0" w:beforeAutospacing="0" w:after="0" w:afterAutospacing="0"/>
              <w:ind w:right="-158"/>
              <w:rPr>
                <w:lang w:val="sr-Cyrl-RS"/>
              </w:rPr>
            </w:pPr>
            <w:r>
              <w:rPr>
                <w:lang w:val="sr-Cyrl-RS"/>
              </w:rPr>
              <w:t>ПРЕДМЕТ</w:t>
            </w:r>
          </w:p>
        </w:tc>
        <w:tc>
          <w:tcPr>
            <w:tcW w:w="10999" w:type="dxa"/>
            <w:gridSpan w:val="4"/>
          </w:tcPr>
          <w:p w14:paraId="72260839" w14:textId="77777777" w:rsidR="00562DD6" w:rsidRPr="001527C6" w:rsidRDefault="00562DD6" w:rsidP="00736995">
            <w:pPr>
              <w:pStyle w:val="NormalWeb"/>
              <w:ind w:right="-195"/>
              <w:rPr>
                <w:b/>
                <w:lang w:val="sr-Cyrl-RS"/>
              </w:rPr>
            </w:pPr>
            <w:r>
              <w:rPr>
                <w:b/>
                <w:lang w:val="sr-Cyrl-RS"/>
              </w:rPr>
              <w:t xml:space="preserve">                                                                       ИСТОРИЈА</w:t>
            </w:r>
          </w:p>
        </w:tc>
      </w:tr>
      <w:tr w:rsidR="00562DD6" w14:paraId="0A1C29CE" w14:textId="77777777" w:rsidTr="00736995">
        <w:trPr>
          <w:trHeight w:val="265"/>
        </w:trPr>
        <w:tc>
          <w:tcPr>
            <w:tcW w:w="2899" w:type="dxa"/>
            <w:gridSpan w:val="2"/>
            <w:vMerge/>
          </w:tcPr>
          <w:p w14:paraId="4E07200D" w14:textId="77777777" w:rsidR="00562DD6" w:rsidRDefault="00562DD6" w:rsidP="00736995">
            <w:pPr>
              <w:pStyle w:val="NormalWeb"/>
              <w:spacing w:before="0" w:beforeAutospacing="0" w:after="0" w:afterAutospacing="0"/>
              <w:ind w:right="-158"/>
              <w:rPr>
                <w:lang w:val="sr-Cyrl-RS"/>
              </w:rPr>
            </w:pPr>
          </w:p>
        </w:tc>
        <w:tc>
          <w:tcPr>
            <w:tcW w:w="10999" w:type="dxa"/>
            <w:gridSpan w:val="4"/>
          </w:tcPr>
          <w:p w14:paraId="02657A94" w14:textId="77777777" w:rsidR="00562DD6" w:rsidRDefault="00562DD6" w:rsidP="00736995">
            <w:pPr>
              <w:pStyle w:val="NormalWeb"/>
              <w:ind w:right="-195"/>
              <w:jc w:val="center"/>
              <w:rPr>
                <w:b/>
                <w:lang w:val="sr-Cyrl-RS"/>
              </w:rPr>
            </w:pPr>
            <w:r>
              <w:rPr>
                <w:b/>
                <w:lang w:val="sr-Cyrl-RS"/>
              </w:rPr>
              <w:t>Критеријуми за процену уџбеника</w:t>
            </w:r>
          </w:p>
        </w:tc>
      </w:tr>
      <w:tr w:rsidR="00562DD6" w14:paraId="3C03F847" w14:textId="77777777" w:rsidTr="00736995">
        <w:trPr>
          <w:trHeight w:val="1286"/>
        </w:trPr>
        <w:tc>
          <w:tcPr>
            <w:tcW w:w="1222" w:type="dxa"/>
          </w:tcPr>
          <w:p w14:paraId="757C737D" w14:textId="77777777" w:rsidR="00562DD6" w:rsidRDefault="00562DD6" w:rsidP="00736995">
            <w:pPr>
              <w:pStyle w:val="NormalWeb"/>
              <w:rPr>
                <w:b/>
                <w:lang w:val="sr-Cyrl-RS"/>
              </w:rPr>
            </w:pPr>
            <w:r>
              <w:rPr>
                <w:b/>
                <w:lang w:val="sr-Cyrl-RS"/>
              </w:rPr>
              <w:t>Издавач</w:t>
            </w:r>
          </w:p>
        </w:tc>
        <w:tc>
          <w:tcPr>
            <w:tcW w:w="1677" w:type="dxa"/>
          </w:tcPr>
          <w:p w14:paraId="42678753" w14:textId="77777777" w:rsidR="00562DD6" w:rsidRDefault="00562DD6" w:rsidP="00736995">
            <w:pPr>
              <w:pStyle w:val="NormalWeb"/>
              <w:spacing w:before="0" w:beforeAutospacing="0" w:after="0" w:afterAutospacing="0"/>
              <w:ind w:right="-158"/>
              <w:rPr>
                <w:b/>
                <w:lang w:val="sr-Cyrl-RS"/>
              </w:rPr>
            </w:pPr>
            <w:r>
              <w:rPr>
                <w:b/>
                <w:lang w:val="sr-Cyrl-RS"/>
              </w:rPr>
              <w:t>Аутор/</w:t>
            </w:r>
          </w:p>
          <w:p w14:paraId="18BF4EB3" w14:textId="77777777" w:rsidR="00562DD6" w:rsidRDefault="00562DD6" w:rsidP="00736995">
            <w:pPr>
              <w:pStyle w:val="NormalWeb"/>
              <w:spacing w:before="0" w:beforeAutospacing="0" w:after="0" w:afterAutospacing="0"/>
              <w:ind w:right="-158"/>
              <w:rPr>
                <w:b/>
                <w:lang w:val="sr-Cyrl-RS"/>
              </w:rPr>
            </w:pPr>
            <w:r>
              <w:rPr>
                <w:b/>
                <w:lang w:val="sr-Cyrl-RS"/>
              </w:rPr>
              <w:t>Аутори</w:t>
            </w:r>
          </w:p>
        </w:tc>
        <w:tc>
          <w:tcPr>
            <w:tcW w:w="1997" w:type="dxa"/>
          </w:tcPr>
          <w:p w14:paraId="7E3AF0CE" w14:textId="77777777" w:rsidR="00562DD6" w:rsidRDefault="00562DD6" w:rsidP="00736995">
            <w:pPr>
              <w:pStyle w:val="NormalWeb"/>
              <w:ind w:right="-195"/>
              <w:rPr>
                <w:b/>
                <w:lang w:val="sr-Cyrl-RS"/>
              </w:rPr>
            </w:pPr>
            <w:r>
              <w:rPr>
                <w:b/>
                <w:lang w:val="sr-Cyrl-RS"/>
              </w:rPr>
              <w:t>Усклађеност са програмом наставе и учења</w:t>
            </w:r>
          </w:p>
        </w:tc>
        <w:tc>
          <w:tcPr>
            <w:tcW w:w="3575" w:type="dxa"/>
          </w:tcPr>
          <w:p w14:paraId="36350F7D" w14:textId="77777777" w:rsidR="00562DD6" w:rsidRDefault="00562DD6" w:rsidP="00736995">
            <w:pPr>
              <w:pStyle w:val="NormalWeb"/>
              <w:spacing w:before="0" w:beforeAutospacing="0" w:after="0" w:afterAutospacing="0"/>
              <w:ind w:right="-195"/>
              <w:rPr>
                <w:b/>
                <w:lang w:val="sr-Cyrl-RS"/>
              </w:rPr>
            </w:pPr>
            <w:r>
              <w:rPr>
                <w:b/>
                <w:lang w:val="sr-Cyrl-RS"/>
              </w:rPr>
              <w:t xml:space="preserve">Квалитет садржаја </w:t>
            </w:r>
          </w:p>
          <w:p w14:paraId="2CA0039B" w14:textId="77777777" w:rsidR="00562DD6" w:rsidRDefault="00562DD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4058" w:type="dxa"/>
          </w:tcPr>
          <w:p w14:paraId="11B718F1" w14:textId="77777777" w:rsidR="00562DD6" w:rsidRDefault="00562DD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69" w:type="dxa"/>
          </w:tcPr>
          <w:p w14:paraId="3844A1E7" w14:textId="77777777" w:rsidR="00562DD6" w:rsidRDefault="00562DD6" w:rsidP="00736995">
            <w:pPr>
              <w:pStyle w:val="NormalWeb"/>
              <w:ind w:right="-195"/>
              <w:rPr>
                <w:b/>
                <w:lang w:val="sr-Cyrl-RS"/>
              </w:rPr>
            </w:pPr>
            <w:r>
              <w:rPr>
                <w:b/>
                <w:lang w:val="sr-Cyrl-RS"/>
              </w:rPr>
              <w:t>Просечна оцена уџбеника</w:t>
            </w:r>
          </w:p>
        </w:tc>
      </w:tr>
      <w:tr w:rsidR="00562DD6" w14:paraId="39ABDEB5" w14:textId="77777777" w:rsidTr="00736995">
        <w:trPr>
          <w:trHeight w:val="251"/>
        </w:trPr>
        <w:tc>
          <w:tcPr>
            <w:tcW w:w="1222" w:type="dxa"/>
          </w:tcPr>
          <w:p w14:paraId="7F58A211" w14:textId="77777777" w:rsidR="00562DD6" w:rsidRDefault="00562DD6" w:rsidP="00736995">
            <w:pPr>
              <w:pStyle w:val="NormalWeb"/>
              <w:rPr>
                <w:lang w:val="sr-Cyrl-RS"/>
              </w:rPr>
            </w:pPr>
            <w:r>
              <w:rPr>
                <w:lang w:val="sr-Cyrl-RS"/>
              </w:rPr>
              <w:t>БИГЗ</w:t>
            </w:r>
          </w:p>
        </w:tc>
        <w:tc>
          <w:tcPr>
            <w:tcW w:w="1677" w:type="dxa"/>
          </w:tcPr>
          <w:p w14:paraId="064E640F" w14:textId="77777777" w:rsidR="00562DD6" w:rsidRDefault="00562DD6" w:rsidP="00736995">
            <w:pPr>
              <w:pStyle w:val="NormalWeb"/>
              <w:spacing w:before="0" w:beforeAutospacing="0" w:after="0" w:afterAutospacing="0"/>
              <w:ind w:right="-158"/>
              <w:rPr>
                <w:lang w:val="sr-Cyrl-RS"/>
              </w:rPr>
            </w:pPr>
            <w:r>
              <w:rPr>
                <w:lang w:val="sr-Cyrl-RS"/>
              </w:rPr>
              <w:t>Урош Миливојевић, Зоран Павловић, Весна Лучић</w:t>
            </w:r>
          </w:p>
        </w:tc>
        <w:tc>
          <w:tcPr>
            <w:tcW w:w="1997" w:type="dxa"/>
          </w:tcPr>
          <w:p w14:paraId="08614CEC" w14:textId="77777777" w:rsidR="00562DD6" w:rsidRDefault="00562DD6" w:rsidP="00736995">
            <w:pPr>
              <w:pStyle w:val="NormalWeb"/>
              <w:ind w:right="-195"/>
              <w:rPr>
                <w:b/>
                <w:lang w:val="sr-Cyrl-RS"/>
              </w:rPr>
            </w:pPr>
            <w:r>
              <w:rPr>
                <w:b/>
                <w:lang w:val="sr-Cyrl-RS"/>
              </w:rPr>
              <w:t>3</w:t>
            </w:r>
          </w:p>
        </w:tc>
        <w:tc>
          <w:tcPr>
            <w:tcW w:w="3575" w:type="dxa"/>
          </w:tcPr>
          <w:p w14:paraId="17D0B96D" w14:textId="77777777" w:rsidR="00562DD6" w:rsidRDefault="00562DD6" w:rsidP="00736995">
            <w:pPr>
              <w:pStyle w:val="NormalWeb"/>
              <w:spacing w:before="0" w:beforeAutospacing="0" w:after="0" w:afterAutospacing="0"/>
              <w:ind w:right="-195"/>
              <w:rPr>
                <w:b/>
                <w:lang w:val="sr-Cyrl-RS"/>
              </w:rPr>
            </w:pPr>
            <w:r>
              <w:rPr>
                <w:b/>
                <w:lang w:val="sr-Cyrl-RS"/>
              </w:rPr>
              <w:t>3</w:t>
            </w:r>
          </w:p>
        </w:tc>
        <w:tc>
          <w:tcPr>
            <w:tcW w:w="4058" w:type="dxa"/>
          </w:tcPr>
          <w:p w14:paraId="3D664D36" w14:textId="77777777" w:rsidR="00562DD6" w:rsidRDefault="00562DD6" w:rsidP="00736995">
            <w:pPr>
              <w:pStyle w:val="NormalWeb"/>
              <w:ind w:right="-195"/>
              <w:rPr>
                <w:b/>
                <w:lang w:val="sr-Cyrl-RS"/>
              </w:rPr>
            </w:pPr>
            <w:r>
              <w:rPr>
                <w:b/>
                <w:lang w:val="sr-Cyrl-RS"/>
              </w:rPr>
              <w:t>2</w:t>
            </w:r>
          </w:p>
        </w:tc>
        <w:tc>
          <w:tcPr>
            <w:tcW w:w="1369" w:type="dxa"/>
          </w:tcPr>
          <w:p w14:paraId="18ACD674" w14:textId="77777777" w:rsidR="00562DD6" w:rsidRDefault="00562DD6" w:rsidP="00736995">
            <w:pPr>
              <w:pStyle w:val="NormalWeb"/>
              <w:ind w:right="-195"/>
              <w:rPr>
                <w:lang w:val="sr-Cyrl-RS"/>
              </w:rPr>
            </w:pPr>
            <w:r>
              <w:rPr>
                <w:lang w:val="sr-Cyrl-RS"/>
              </w:rPr>
              <w:t>2,67</w:t>
            </w:r>
          </w:p>
        </w:tc>
      </w:tr>
      <w:tr w:rsidR="00562DD6" w14:paraId="0BACADE1" w14:textId="77777777" w:rsidTr="00736995">
        <w:trPr>
          <w:trHeight w:val="251"/>
        </w:trPr>
        <w:tc>
          <w:tcPr>
            <w:tcW w:w="1222" w:type="dxa"/>
          </w:tcPr>
          <w:p w14:paraId="118B92EF" w14:textId="77777777" w:rsidR="00562DD6" w:rsidRDefault="00562DD6" w:rsidP="00736995">
            <w:pPr>
              <w:pStyle w:val="NormalWeb"/>
              <w:rPr>
                <w:lang w:val="sr-Cyrl-RS"/>
              </w:rPr>
            </w:pPr>
            <w:r>
              <w:rPr>
                <w:lang w:val="sr-Cyrl-RS"/>
              </w:rPr>
              <w:t>Клет</w:t>
            </w:r>
          </w:p>
        </w:tc>
        <w:tc>
          <w:tcPr>
            <w:tcW w:w="1677" w:type="dxa"/>
          </w:tcPr>
          <w:p w14:paraId="329091BF" w14:textId="77777777" w:rsidR="00562DD6" w:rsidRDefault="00562DD6" w:rsidP="00736995">
            <w:pPr>
              <w:pStyle w:val="NormalWeb"/>
              <w:spacing w:before="0" w:beforeAutospacing="0" w:after="0" w:afterAutospacing="0"/>
              <w:ind w:right="-158"/>
              <w:rPr>
                <w:lang w:val="sr-Cyrl-RS"/>
              </w:rPr>
            </w:pPr>
            <w:r>
              <w:rPr>
                <w:lang w:val="sr-Cyrl-RS"/>
              </w:rPr>
              <w:t>Александар Тодосијевић, др Сања Петровић Тодосијевић</w:t>
            </w:r>
          </w:p>
        </w:tc>
        <w:tc>
          <w:tcPr>
            <w:tcW w:w="1997" w:type="dxa"/>
          </w:tcPr>
          <w:p w14:paraId="6F342BB1" w14:textId="77777777" w:rsidR="00562DD6" w:rsidRDefault="00562DD6" w:rsidP="00736995">
            <w:pPr>
              <w:pStyle w:val="NormalWeb"/>
              <w:ind w:right="-195"/>
              <w:rPr>
                <w:lang w:val="sr-Cyrl-RS"/>
              </w:rPr>
            </w:pPr>
            <w:r>
              <w:rPr>
                <w:lang w:val="sr-Cyrl-RS"/>
              </w:rPr>
              <w:t>3</w:t>
            </w:r>
          </w:p>
        </w:tc>
        <w:tc>
          <w:tcPr>
            <w:tcW w:w="3575" w:type="dxa"/>
          </w:tcPr>
          <w:p w14:paraId="3F7D274D" w14:textId="77777777" w:rsidR="00562DD6" w:rsidRDefault="00562DD6" w:rsidP="00736995">
            <w:pPr>
              <w:pStyle w:val="NormalWeb"/>
              <w:ind w:right="-195"/>
              <w:rPr>
                <w:lang w:val="sr-Cyrl-RS"/>
              </w:rPr>
            </w:pPr>
            <w:r>
              <w:rPr>
                <w:lang w:val="sr-Cyrl-RS"/>
              </w:rPr>
              <w:t>3</w:t>
            </w:r>
          </w:p>
        </w:tc>
        <w:tc>
          <w:tcPr>
            <w:tcW w:w="4058" w:type="dxa"/>
          </w:tcPr>
          <w:p w14:paraId="3F599482" w14:textId="77777777" w:rsidR="00562DD6" w:rsidRDefault="00562DD6" w:rsidP="00736995">
            <w:pPr>
              <w:pStyle w:val="NormalWeb"/>
              <w:ind w:right="-195"/>
              <w:rPr>
                <w:lang w:val="sr-Cyrl-RS"/>
              </w:rPr>
            </w:pPr>
            <w:r>
              <w:rPr>
                <w:lang w:val="sr-Cyrl-RS"/>
              </w:rPr>
              <w:t>2</w:t>
            </w:r>
          </w:p>
        </w:tc>
        <w:tc>
          <w:tcPr>
            <w:tcW w:w="1369" w:type="dxa"/>
          </w:tcPr>
          <w:p w14:paraId="6AA30967" w14:textId="77777777" w:rsidR="00562DD6" w:rsidRDefault="00562DD6" w:rsidP="00736995">
            <w:pPr>
              <w:pStyle w:val="NormalWeb"/>
              <w:ind w:right="-195"/>
              <w:rPr>
                <w:lang w:val="sr-Cyrl-RS"/>
              </w:rPr>
            </w:pPr>
            <w:r>
              <w:rPr>
                <w:lang w:val="sr-Cyrl-RS"/>
              </w:rPr>
              <w:t>2,67</w:t>
            </w:r>
          </w:p>
        </w:tc>
      </w:tr>
      <w:tr w:rsidR="00562DD6" w14:paraId="04761BBE" w14:textId="77777777" w:rsidTr="00736995">
        <w:trPr>
          <w:trHeight w:val="251"/>
        </w:trPr>
        <w:tc>
          <w:tcPr>
            <w:tcW w:w="1222" w:type="dxa"/>
          </w:tcPr>
          <w:p w14:paraId="7A975512" w14:textId="77777777" w:rsidR="00562DD6" w:rsidRDefault="00562DD6" w:rsidP="00736995">
            <w:pPr>
              <w:pStyle w:val="NormalWeb"/>
              <w:rPr>
                <w:lang w:val="sr-Cyrl-RS"/>
              </w:rPr>
            </w:pPr>
            <w:r>
              <w:rPr>
                <w:lang w:val="sr-Cyrl-RS"/>
              </w:rPr>
              <w:t>Нови Логос</w:t>
            </w:r>
          </w:p>
        </w:tc>
        <w:tc>
          <w:tcPr>
            <w:tcW w:w="1677" w:type="dxa"/>
          </w:tcPr>
          <w:p w14:paraId="1AA7868E" w14:textId="77777777" w:rsidR="00562DD6" w:rsidRDefault="00562DD6" w:rsidP="00736995">
            <w:pPr>
              <w:pStyle w:val="NormalWeb"/>
              <w:spacing w:before="0" w:beforeAutospacing="0" w:after="0" w:afterAutospacing="0"/>
              <w:ind w:right="-158"/>
              <w:rPr>
                <w:lang w:val="sr-Cyrl-RS"/>
              </w:rPr>
            </w:pPr>
            <w:r>
              <w:rPr>
                <w:lang w:val="sr-Cyrl-RS"/>
              </w:rPr>
              <w:t>Др Ратомир Миликић, Ивана Петровић</w:t>
            </w:r>
          </w:p>
        </w:tc>
        <w:tc>
          <w:tcPr>
            <w:tcW w:w="1997" w:type="dxa"/>
          </w:tcPr>
          <w:p w14:paraId="27E1C889" w14:textId="77777777" w:rsidR="00562DD6" w:rsidRDefault="00562DD6" w:rsidP="00736995">
            <w:pPr>
              <w:pStyle w:val="NormalWeb"/>
              <w:ind w:right="-195"/>
              <w:rPr>
                <w:lang w:val="sr-Cyrl-RS"/>
              </w:rPr>
            </w:pPr>
            <w:r>
              <w:rPr>
                <w:lang w:val="sr-Cyrl-RS"/>
              </w:rPr>
              <w:t>3</w:t>
            </w:r>
          </w:p>
        </w:tc>
        <w:tc>
          <w:tcPr>
            <w:tcW w:w="3575" w:type="dxa"/>
          </w:tcPr>
          <w:p w14:paraId="1BD6E62C" w14:textId="77777777" w:rsidR="00562DD6" w:rsidRDefault="00562DD6" w:rsidP="00736995">
            <w:pPr>
              <w:pStyle w:val="NormalWeb"/>
              <w:ind w:right="-195"/>
              <w:rPr>
                <w:lang w:val="sr-Cyrl-RS"/>
              </w:rPr>
            </w:pPr>
            <w:r>
              <w:rPr>
                <w:lang w:val="sr-Cyrl-RS"/>
              </w:rPr>
              <w:t>3</w:t>
            </w:r>
          </w:p>
        </w:tc>
        <w:tc>
          <w:tcPr>
            <w:tcW w:w="4058" w:type="dxa"/>
          </w:tcPr>
          <w:p w14:paraId="1E48D484" w14:textId="77777777" w:rsidR="00562DD6" w:rsidRDefault="00562DD6" w:rsidP="00736995">
            <w:pPr>
              <w:pStyle w:val="NormalWeb"/>
              <w:ind w:right="-195"/>
              <w:rPr>
                <w:lang w:val="sr-Cyrl-RS"/>
              </w:rPr>
            </w:pPr>
            <w:r>
              <w:rPr>
                <w:lang w:val="sr-Cyrl-RS"/>
              </w:rPr>
              <w:t>2</w:t>
            </w:r>
          </w:p>
        </w:tc>
        <w:tc>
          <w:tcPr>
            <w:tcW w:w="1369" w:type="dxa"/>
          </w:tcPr>
          <w:p w14:paraId="6B0D9E12" w14:textId="77777777" w:rsidR="00562DD6" w:rsidRDefault="00562DD6" w:rsidP="00736995">
            <w:pPr>
              <w:pStyle w:val="NormalWeb"/>
              <w:ind w:right="-195"/>
              <w:rPr>
                <w:lang w:val="sr-Cyrl-RS"/>
              </w:rPr>
            </w:pPr>
            <w:r>
              <w:rPr>
                <w:lang w:val="sr-Cyrl-RS"/>
              </w:rPr>
              <w:t>2,67</w:t>
            </w:r>
          </w:p>
        </w:tc>
      </w:tr>
      <w:tr w:rsidR="00562DD6" w14:paraId="1D5D562B" w14:textId="77777777" w:rsidTr="00736995">
        <w:trPr>
          <w:trHeight w:val="251"/>
        </w:trPr>
        <w:tc>
          <w:tcPr>
            <w:tcW w:w="1222" w:type="dxa"/>
          </w:tcPr>
          <w:p w14:paraId="4212FD99" w14:textId="77777777" w:rsidR="00562DD6" w:rsidRDefault="00562DD6" w:rsidP="00736995">
            <w:pPr>
              <w:pStyle w:val="NormalWeb"/>
              <w:rPr>
                <w:lang w:val="sr-Cyrl-RS"/>
              </w:rPr>
            </w:pPr>
            <w:r>
              <w:rPr>
                <w:lang w:val="sr-Cyrl-RS"/>
              </w:rPr>
              <w:lastRenderedPageBreak/>
              <w:t>Фреска</w:t>
            </w:r>
          </w:p>
        </w:tc>
        <w:tc>
          <w:tcPr>
            <w:tcW w:w="1677" w:type="dxa"/>
          </w:tcPr>
          <w:p w14:paraId="6D97AB8C" w14:textId="77777777" w:rsidR="00562DD6" w:rsidRDefault="00562DD6" w:rsidP="00736995">
            <w:pPr>
              <w:pStyle w:val="NormalWeb"/>
              <w:rPr>
                <w:lang w:val="sr-Cyrl-RS"/>
              </w:rPr>
            </w:pPr>
            <w:r>
              <w:rPr>
                <w:lang w:val="sr-Cyrl-RS"/>
              </w:rPr>
              <w:t>Др Љубодраг Димић, Љиљана Раковић</w:t>
            </w:r>
          </w:p>
        </w:tc>
        <w:tc>
          <w:tcPr>
            <w:tcW w:w="1997" w:type="dxa"/>
          </w:tcPr>
          <w:p w14:paraId="6E9D194F" w14:textId="77777777" w:rsidR="00562DD6" w:rsidRDefault="00562DD6" w:rsidP="00736995">
            <w:pPr>
              <w:pStyle w:val="NormalWeb"/>
              <w:ind w:right="-195"/>
              <w:rPr>
                <w:lang w:val="sr-Cyrl-RS"/>
              </w:rPr>
            </w:pPr>
            <w:r>
              <w:rPr>
                <w:lang w:val="sr-Cyrl-RS"/>
              </w:rPr>
              <w:t>3</w:t>
            </w:r>
          </w:p>
        </w:tc>
        <w:tc>
          <w:tcPr>
            <w:tcW w:w="3575" w:type="dxa"/>
          </w:tcPr>
          <w:p w14:paraId="1BE0EADB" w14:textId="77777777" w:rsidR="00562DD6" w:rsidRDefault="00562DD6" w:rsidP="00736995">
            <w:pPr>
              <w:pStyle w:val="NormalWeb"/>
              <w:ind w:right="-195"/>
              <w:rPr>
                <w:lang w:val="sr-Cyrl-RS"/>
              </w:rPr>
            </w:pPr>
            <w:r>
              <w:rPr>
                <w:lang w:val="sr-Cyrl-RS"/>
              </w:rPr>
              <w:t>3</w:t>
            </w:r>
          </w:p>
        </w:tc>
        <w:tc>
          <w:tcPr>
            <w:tcW w:w="4058" w:type="dxa"/>
          </w:tcPr>
          <w:p w14:paraId="1E9E907A" w14:textId="77777777" w:rsidR="00562DD6" w:rsidRDefault="00562DD6" w:rsidP="00736995">
            <w:pPr>
              <w:pStyle w:val="NormalWeb"/>
              <w:ind w:right="-195"/>
              <w:rPr>
                <w:lang w:val="sr-Cyrl-RS"/>
              </w:rPr>
            </w:pPr>
            <w:r>
              <w:rPr>
                <w:lang w:val="sr-Cyrl-RS"/>
              </w:rPr>
              <w:t>3</w:t>
            </w:r>
          </w:p>
        </w:tc>
        <w:tc>
          <w:tcPr>
            <w:tcW w:w="1369" w:type="dxa"/>
          </w:tcPr>
          <w:p w14:paraId="441965A5" w14:textId="77777777" w:rsidR="00562DD6" w:rsidRDefault="00562DD6" w:rsidP="00736995">
            <w:pPr>
              <w:pStyle w:val="NormalWeb"/>
              <w:ind w:right="-195"/>
              <w:rPr>
                <w:lang w:val="sr-Cyrl-RS"/>
              </w:rPr>
            </w:pPr>
            <w:r>
              <w:rPr>
                <w:lang w:val="sr-Cyrl-RS"/>
              </w:rPr>
              <w:t>3,00</w:t>
            </w:r>
          </w:p>
        </w:tc>
      </w:tr>
      <w:tr w:rsidR="00562DD6" w14:paraId="7D053FF8" w14:textId="77777777" w:rsidTr="00736995">
        <w:trPr>
          <w:trHeight w:val="251"/>
        </w:trPr>
        <w:tc>
          <w:tcPr>
            <w:tcW w:w="1222" w:type="dxa"/>
          </w:tcPr>
          <w:p w14:paraId="20BF6054" w14:textId="77777777" w:rsidR="00562DD6" w:rsidRDefault="00562DD6" w:rsidP="00736995">
            <w:pPr>
              <w:pStyle w:val="NormalWeb"/>
              <w:rPr>
                <w:lang w:val="sr-Cyrl-RS"/>
              </w:rPr>
            </w:pPr>
            <w:r>
              <w:rPr>
                <w:lang w:val="sr-Cyrl-RS"/>
              </w:rPr>
              <w:t>Дата статус</w:t>
            </w:r>
          </w:p>
        </w:tc>
        <w:tc>
          <w:tcPr>
            <w:tcW w:w="1677" w:type="dxa"/>
          </w:tcPr>
          <w:p w14:paraId="68DF2C89" w14:textId="77777777" w:rsidR="00562DD6" w:rsidRDefault="00562DD6" w:rsidP="00736995">
            <w:pPr>
              <w:pStyle w:val="NormalWeb"/>
              <w:spacing w:before="0" w:beforeAutospacing="0" w:after="0" w:afterAutospacing="0"/>
              <w:ind w:right="-158"/>
              <w:rPr>
                <w:lang w:val="sr-Cyrl-RS"/>
              </w:rPr>
            </w:pPr>
            <w:r>
              <w:rPr>
                <w:lang w:val="sr-Cyrl-RS"/>
              </w:rPr>
              <w:t>Драгана Хаџић, Марко Станојевић</w:t>
            </w:r>
          </w:p>
        </w:tc>
        <w:tc>
          <w:tcPr>
            <w:tcW w:w="1997" w:type="dxa"/>
          </w:tcPr>
          <w:p w14:paraId="54BC828C" w14:textId="77777777" w:rsidR="00562DD6" w:rsidRDefault="00562DD6" w:rsidP="00736995">
            <w:pPr>
              <w:pStyle w:val="NormalWeb"/>
              <w:ind w:right="-195"/>
              <w:rPr>
                <w:lang w:val="sr-Cyrl-RS"/>
              </w:rPr>
            </w:pPr>
            <w:r>
              <w:rPr>
                <w:lang w:val="sr-Cyrl-RS"/>
              </w:rPr>
              <w:t>3</w:t>
            </w:r>
          </w:p>
        </w:tc>
        <w:tc>
          <w:tcPr>
            <w:tcW w:w="3575" w:type="dxa"/>
          </w:tcPr>
          <w:p w14:paraId="5EE91B96" w14:textId="77777777" w:rsidR="00562DD6" w:rsidRDefault="00562DD6" w:rsidP="00736995">
            <w:pPr>
              <w:pStyle w:val="NormalWeb"/>
              <w:ind w:right="-195"/>
              <w:rPr>
                <w:lang w:val="sr-Cyrl-RS"/>
              </w:rPr>
            </w:pPr>
            <w:r>
              <w:rPr>
                <w:lang w:val="sr-Cyrl-RS"/>
              </w:rPr>
              <w:t>3</w:t>
            </w:r>
          </w:p>
        </w:tc>
        <w:tc>
          <w:tcPr>
            <w:tcW w:w="4058" w:type="dxa"/>
          </w:tcPr>
          <w:p w14:paraId="2FD42475" w14:textId="77777777" w:rsidR="00562DD6" w:rsidRDefault="00562DD6" w:rsidP="00736995">
            <w:pPr>
              <w:pStyle w:val="NormalWeb"/>
              <w:ind w:right="-195"/>
              <w:rPr>
                <w:lang w:val="sr-Cyrl-RS"/>
              </w:rPr>
            </w:pPr>
            <w:r>
              <w:rPr>
                <w:lang w:val="sr-Cyrl-RS"/>
              </w:rPr>
              <w:t>2</w:t>
            </w:r>
          </w:p>
        </w:tc>
        <w:tc>
          <w:tcPr>
            <w:tcW w:w="1369" w:type="dxa"/>
          </w:tcPr>
          <w:p w14:paraId="7887639C" w14:textId="77777777" w:rsidR="00562DD6" w:rsidRDefault="00562DD6" w:rsidP="00736995">
            <w:pPr>
              <w:pStyle w:val="NormalWeb"/>
              <w:ind w:right="-195"/>
              <w:rPr>
                <w:lang w:val="sr-Cyrl-RS"/>
              </w:rPr>
            </w:pPr>
            <w:r>
              <w:rPr>
                <w:lang w:val="sr-Cyrl-RS"/>
              </w:rPr>
              <w:t>2,67</w:t>
            </w:r>
          </w:p>
        </w:tc>
      </w:tr>
      <w:tr w:rsidR="00562DD6" w14:paraId="57FAAB70" w14:textId="77777777" w:rsidTr="00736995">
        <w:trPr>
          <w:trHeight w:val="251"/>
        </w:trPr>
        <w:tc>
          <w:tcPr>
            <w:tcW w:w="1222" w:type="dxa"/>
          </w:tcPr>
          <w:p w14:paraId="4D74074D" w14:textId="77777777" w:rsidR="00562DD6" w:rsidRDefault="00562DD6" w:rsidP="00736995">
            <w:pPr>
              <w:pStyle w:val="NormalWeb"/>
              <w:rPr>
                <w:lang w:val="sr-Cyrl-RS"/>
              </w:rPr>
            </w:pPr>
            <w:r>
              <w:rPr>
                <w:lang w:val="sr-Cyrl-RS"/>
              </w:rPr>
              <w:t>Вулкан</w:t>
            </w:r>
          </w:p>
        </w:tc>
        <w:tc>
          <w:tcPr>
            <w:tcW w:w="1677" w:type="dxa"/>
          </w:tcPr>
          <w:p w14:paraId="7748F8B3" w14:textId="77777777" w:rsidR="00562DD6" w:rsidRDefault="00562DD6" w:rsidP="00736995">
            <w:pPr>
              <w:pStyle w:val="NormalWeb"/>
              <w:spacing w:before="0" w:beforeAutospacing="0" w:after="0" w:afterAutospacing="0"/>
              <w:ind w:right="-158"/>
              <w:rPr>
                <w:lang w:val="sr-Cyrl-RS"/>
              </w:rPr>
            </w:pPr>
            <w:r>
              <w:rPr>
                <w:lang w:val="sr-Cyrl-RS"/>
              </w:rPr>
              <w:t>Весна Димитријевић</w:t>
            </w:r>
          </w:p>
        </w:tc>
        <w:tc>
          <w:tcPr>
            <w:tcW w:w="1997" w:type="dxa"/>
          </w:tcPr>
          <w:p w14:paraId="4579E22A" w14:textId="77777777" w:rsidR="00562DD6" w:rsidRDefault="00562DD6" w:rsidP="00736995">
            <w:pPr>
              <w:pStyle w:val="NormalWeb"/>
              <w:ind w:right="-195"/>
              <w:rPr>
                <w:lang w:val="sr-Cyrl-RS"/>
              </w:rPr>
            </w:pPr>
            <w:r>
              <w:rPr>
                <w:lang w:val="sr-Cyrl-RS"/>
              </w:rPr>
              <w:t>3</w:t>
            </w:r>
          </w:p>
        </w:tc>
        <w:tc>
          <w:tcPr>
            <w:tcW w:w="3575" w:type="dxa"/>
          </w:tcPr>
          <w:p w14:paraId="6FE637E7" w14:textId="77777777" w:rsidR="00562DD6" w:rsidRDefault="00562DD6" w:rsidP="00736995">
            <w:pPr>
              <w:pStyle w:val="NormalWeb"/>
              <w:ind w:right="-195"/>
              <w:rPr>
                <w:lang w:val="sr-Cyrl-RS"/>
              </w:rPr>
            </w:pPr>
            <w:r>
              <w:rPr>
                <w:lang w:val="sr-Cyrl-RS"/>
              </w:rPr>
              <w:t>3</w:t>
            </w:r>
          </w:p>
        </w:tc>
        <w:tc>
          <w:tcPr>
            <w:tcW w:w="4058" w:type="dxa"/>
          </w:tcPr>
          <w:p w14:paraId="6DFB802B" w14:textId="77777777" w:rsidR="00562DD6" w:rsidRDefault="00562DD6" w:rsidP="00736995">
            <w:pPr>
              <w:pStyle w:val="NormalWeb"/>
              <w:ind w:right="-195"/>
              <w:rPr>
                <w:lang w:val="sr-Cyrl-RS"/>
              </w:rPr>
            </w:pPr>
            <w:r>
              <w:rPr>
                <w:lang w:val="sr-Cyrl-RS"/>
              </w:rPr>
              <w:t>2</w:t>
            </w:r>
          </w:p>
        </w:tc>
        <w:tc>
          <w:tcPr>
            <w:tcW w:w="1369" w:type="dxa"/>
          </w:tcPr>
          <w:p w14:paraId="6470D726" w14:textId="77777777" w:rsidR="00562DD6" w:rsidRDefault="00562DD6" w:rsidP="00736995">
            <w:pPr>
              <w:pStyle w:val="NormalWeb"/>
              <w:ind w:right="-195"/>
              <w:rPr>
                <w:lang w:val="sr-Cyrl-RS"/>
              </w:rPr>
            </w:pPr>
            <w:r>
              <w:rPr>
                <w:lang w:val="sr-Cyrl-RS"/>
              </w:rPr>
              <w:t>2,67</w:t>
            </w:r>
          </w:p>
        </w:tc>
      </w:tr>
      <w:tr w:rsidR="00562DD6" w14:paraId="6E57FF04" w14:textId="77777777" w:rsidTr="00736995">
        <w:trPr>
          <w:trHeight w:val="251"/>
        </w:trPr>
        <w:tc>
          <w:tcPr>
            <w:tcW w:w="1222" w:type="dxa"/>
          </w:tcPr>
          <w:p w14:paraId="468FD156" w14:textId="77777777" w:rsidR="00562DD6" w:rsidRDefault="00562DD6" w:rsidP="00736995">
            <w:pPr>
              <w:pStyle w:val="NormalWeb"/>
              <w:rPr>
                <w:lang w:val="sr-Cyrl-RS"/>
              </w:rPr>
            </w:pPr>
            <w:r>
              <w:rPr>
                <w:lang w:val="sr-Cyrl-RS"/>
              </w:rPr>
              <w:t>Завод за уџбенике</w:t>
            </w:r>
          </w:p>
        </w:tc>
        <w:tc>
          <w:tcPr>
            <w:tcW w:w="1677" w:type="dxa"/>
          </w:tcPr>
          <w:p w14:paraId="165EAE6E" w14:textId="77777777" w:rsidR="00562DD6" w:rsidRDefault="00562DD6" w:rsidP="00736995">
            <w:pPr>
              <w:pStyle w:val="NormalWeb"/>
              <w:spacing w:before="0" w:beforeAutospacing="0" w:after="0" w:afterAutospacing="0"/>
              <w:ind w:right="-158"/>
              <w:rPr>
                <w:lang w:val="sr-Cyrl-RS"/>
              </w:rPr>
            </w:pPr>
            <w:r>
              <w:rPr>
                <w:lang w:val="sr-Cyrl-RS"/>
              </w:rPr>
              <w:t>Др Драгомир Бонџић, др Коста Николић</w:t>
            </w:r>
          </w:p>
        </w:tc>
        <w:tc>
          <w:tcPr>
            <w:tcW w:w="1997" w:type="dxa"/>
          </w:tcPr>
          <w:p w14:paraId="495671CD" w14:textId="77777777" w:rsidR="00562DD6" w:rsidRDefault="00562DD6" w:rsidP="00736995">
            <w:pPr>
              <w:pStyle w:val="NormalWeb"/>
              <w:ind w:right="-195"/>
              <w:rPr>
                <w:lang w:val="sr-Cyrl-RS"/>
              </w:rPr>
            </w:pPr>
            <w:r>
              <w:rPr>
                <w:lang w:val="sr-Cyrl-RS"/>
              </w:rPr>
              <w:t>3</w:t>
            </w:r>
          </w:p>
        </w:tc>
        <w:tc>
          <w:tcPr>
            <w:tcW w:w="3575" w:type="dxa"/>
          </w:tcPr>
          <w:p w14:paraId="14589606" w14:textId="77777777" w:rsidR="00562DD6" w:rsidRDefault="00562DD6" w:rsidP="00736995">
            <w:pPr>
              <w:pStyle w:val="NormalWeb"/>
              <w:ind w:right="-195"/>
              <w:rPr>
                <w:lang w:val="sr-Cyrl-RS"/>
              </w:rPr>
            </w:pPr>
            <w:r>
              <w:rPr>
                <w:lang w:val="sr-Cyrl-RS"/>
              </w:rPr>
              <w:t>3</w:t>
            </w:r>
          </w:p>
        </w:tc>
        <w:tc>
          <w:tcPr>
            <w:tcW w:w="4058" w:type="dxa"/>
          </w:tcPr>
          <w:p w14:paraId="258021C6" w14:textId="77777777" w:rsidR="00562DD6" w:rsidRDefault="00562DD6" w:rsidP="00736995">
            <w:pPr>
              <w:pStyle w:val="NormalWeb"/>
              <w:ind w:right="-195"/>
              <w:rPr>
                <w:lang w:val="sr-Cyrl-RS"/>
              </w:rPr>
            </w:pPr>
            <w:r>
              <w:rPr>
                <w:lang w:val="sr-Cyrl-RS"/>
              </w:rPr>
              <w:t>2</w:t>
            </w:r>
          </w:p>
        </w:tc>
        <w:tc>
          <w:tcPr>
            <w:tcW w:w="1369" w:type="dxa"/>
          </w:tcPr>
          <w:p w14:paraId="3F9C683F" w14:textId="77777777" w:rsidR="00562DD6" w:rsidRDefault="00562DD6" w:rsidP="00736995">
            <w:pPr>
              <w:pStyle w:val="NormalWeb"/>
              <w:ind w:right="-195"/>
              <w:rPr>
                <w:lang w:val="sr-Cyrl-RS"/>
              </w:rPr>
            </w:pPr>
            <w:r>
              <w:rPr>
                <w:lang w:val="sr-Cyrl-RS"/>
              </w:rPr>
              <w:t>2,67</w:t>
            </w:r>
          </w:p>
        </w:tc>
      </w:tr>
      <w:tr w:rsidR="00562DD6" w14:paraId="673CB8CB" w14:textId="77777777" w:rsidTr="00736995">
        <w:trPr>
          <w:trHeight w:val="251"/>
        </w:trPr>
        <w:tc>
          <w:tcPr>
            <w:tcW w:w="1222" w:type="dxa"/>
          </w:tcPr>
          <w:p w14:paraId="40DF3D41" w14:textId="77777777" w:rsidR="00562DD6" w:rsidRDefault="00562DD6" w:rsidP="00736995">
            <w:pPr>
              <w:pStyle w:val="NormalWeb"/>
              <w:rPr>
                <w:lang w:val="sr-Cyrl-RS"/>
              </w:rPr>
            </w:pPr>
            <w:r>
              <w:rPr>
                <w:lang w:val="sr-Cyrl-RS"/>
              </w:rPr>
              <w:t>Архи књига</w:t>
            </w:r>
          </w:p>
        </w:tc>
        <w:tc>
          <w:tcPr>
            <w:tcW w:w="1677" w:type="dxa"/>
          </w:tcPr>
          <w:p w14:paraId="4F3DC9BE" w14:textId="77777777" w:rsidR="00562DD6" w:rsidRDefault="00562DD6" w:rsidP="00736995">
            <w:pPr>
              <w:pStyle w:val="NormalWeb"/>
              <w:spacing w:before="0" w:beforeAutospacing="0" w:after="0" w:afterAutospacing="0"/>
              <w:ind w:right="-158"/>
              <w:rPr>
                <w:lang w:val="sr-Cyrl-RS"/>
              </w:rPr>
            </w:pPr>
            <w:r>
              <w:rPr>
                <w:lang w:val="sr-Cyrl-RS"/>
              </w:rPr>
              <w:t>Др Александар Стојановић</w:t>
            </w:r>
          </w:p>
        </w:tc>
        <w:tc>
          <w:tcPr>
            <w:tcW w:w="1997" w:type="dxa"/>
          </w:tcPr>
          <w:p w14:paraId="107163C7" w14:textId="77777777" w:rsidR="00562DD6" w:rsidRDefault="00562DD6" w:rsidP="00736995">
            <w:pPr>
              <w:pStyle w:val="NormalWeb"/>
              <w:ind w:right="-195"/>
              <w:rPr>
                <w:lang w:val="sr-Cyrl-RS"/>
              </w:rPr>
            </w:pPr>
            <w:r>
              <w:rPr>
                <w:lang w:val="sr-Cyrl-RS"/>
              </w:rPr>
              <w:t>3</w:t>
            </w:r>
          </w:p>
        </w:tc>
        <w:tc>
          <w:tcPr>
            <w:tcW w:w="3575" w:type="dxa"/>
          </w:tcPr>
          <w:p w14:paraId="690D9664" w14:textId="77777777" w:rsidR="00562DD6" w:rsidRDefault="00562DD6" w:rsidP="00736995">
            <w:pPr>
              <w:pStyle w:val="NormalWeb"/>
              <w:ind w:right="-195"/>
              <w:rPr>
                <w:lang w:val="sr-Cyrl-RS"/>
              </w:rPr>
            </w:pPr>
            <w:r>
              <w:rPr>
                <w:lang w:val="sr-Cyrl-RS"/>
              </w:rPr>
              <w:t>3</w:t>
            </w:r>
          </w:p>
        </w:tc>
        <w:tc>
          <w:tcPr>
            <w:tcW w:w="4058" w:type="dxa"/>
          </w:tcPr>
          <w:p w14:paraId="494F7702" w14:textId="77777777" w:rsidR="00562DD6" w:rsidRDefault="00562DD6" w:rsidP="00736995">
            <w:pPr>
              <w:pStyle w:val="NormalWeb"/>
              <w:ind w:right="-195"/>
              <w:rPr>
                <w:lang w:val="sr-Cyrl-RS"/>
              </w:rPr>
            </w:pPr>
            <w:r>
              <w:rPr>
                <w:lang w:val="sr-Cyrl-RS"/>
              </w:rPr>
              <w:t>2</w:t>
            </w:r>
          </w:p>
        </w:tc>
        <w:tc>
          <w:tcPr>
            <w:tcW w:w="1369" w:type="dxa"/>
          </w:tcPr>
          <w:p w14:paraId="08956B29" w14:textId="77777777" w:rsidR="00562DD6" w:rsidRDefault="00562DD6" w:rsidP="00736995">
            <w:pPr>
              <w:pStyle w:val="NormalWeb"/>
              <w:ind w:right="-195"/>
              <w:rPr>
                <w:lang w:val="sr-Cyrl-RS"/>
              </w:rPr>
            </w:pPr>
            <w:r>
              <w:rPr>
                <w:lang w:val="sr-Cyrl-RS"/>
              </w:rPr>
              <w:t>2,67</w:t>
            </w:r>
          </w:p>
        </w:tc>
      </w:tr>
    </w:tbl>
    <w:p w14:paraId="1F8A26BB" w14:textId="77777777" w:rsidR="00562DD6" w:rsidRDefault="00562DD6" w:rsidP="00562DD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11FC8564" w14:textId="77777777" w:rsidR="00562DD6" w:rsidRPr="0009633A" w:rsidRDefault="00562DD6" w:rsidP="00562DD6">
      <w:pPr>
        <w:pStyle w:val="NormalWeb"/>
        <w:rPr>
          <w:lang w:val="sr-Cyrl-RS"/>
        </w:rPr>
      </w:pPr>
      <w:r>
        <w:rPr>
          <w:lang w:val="sr-Cyrl-RS"/>
        </w:rPr>
        <w:t>Чланови стручног већа:</w:t>
      </w:r>
      <w:r>
        <w:rPr>
          <w:lang w:val="sr-Latn-RS"/>
        </w:rPr>
        <w:t xml:space="preserve"> </w:t>
      </w:r>
      <w:r>
        <w:rPr>
          <w:lang w:val="sr-Cyrl-RS"/>
        </w:rPr>
        <w:t>Јелена Бељин, Коштана Докић</w:t>
      </w:r>
    </w:p>
    <w:p w14:paraId="435DB675" w14:textId="5C497318" w:rsidR="00BD34A6" w:rsidRDefault="00BD34A6" w:rsidP="00BD34A6">
      <w:pPr>
        <w:pStyle w:val="NormalWeb"/>
        <w:rPr>
          <w:lang w:val="sr-Cyrl-BA"/>
        </w:rPr>
      </w:pPr>
    </w:p>
    <w:p w14:paraId="3AD9F523" w14:textId="77777777" w:rsidR="00562DD6" w:rsidRDefault="00562DD6" w:rsidP="00562DD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224"/>
        <w:gridCol w:w="1393"/>
        <w:gridCol w:w="2020"/>
        <w:gridCol w:w="3705"/>
        <w:gridCol w:w="4181"/>
        <w:gridCol w:w="1375"/>
      </w:tblGrid>
      <w:tr w:rsidR="00562DD6" w14:paraId="03109C6B" w14:textId="77777777" w:rsidTr="008E3C04">
        <w:trPr>
          <w:trHeight w:val="251"/>
        </w:trPr>
        <w:tc>
          <w:tcPr>
            <w:tcW w:w="2617" w:type="dxa"/>
            <w:gridSpan w:val="2"/>
            <w:vMerge w:val="restart"/>
          </w:tcPr>
          <w:p w14:paraId="569E2488" w14:textId="77777777" w:rsidR="00562DD6" w:rsidRDefault="00562DD6" w:rsidP="00736995">
            <w:pPr>
              <w:pStyle w:val="NormalWeb"/>
              <w:spacing w:before="0" w:beforeAutospacing="0" w:after="0" w:afterAutospacing="0"/>
              <w:ind w:right="-158"/>
              <w:rPr>
                <w:lang w:val="sr-Cyrl-RS"/>
              </w:rPr>
            </w:pPr>
            <w:r>
              <w:rPr>
                <w:lang w:val="sr-Cyrl-RS"/>
              </w:rPr>
              <w:t>ПРЕДМЕТ</w:t>
            </w:r>
          </w:p>
        </w:tc>
        <w:tc>
          <w:tcPr>
            <w:tcW w:w="11281" w:type="dxa"/>
            <w:gridSpan w:val="4"/>
          </w:tcPr>
          <w:p w14:paraId="0BEC4B47" w14:textId="77777777" w:rsidR="00562DD6" w:rsidRDefault="00562DD6" w:rsidP="00736995">
            <w:pPr>
              <w:pStyle w:val="NormalWeb"/>
              <w:ind w:right="-195"/>
              <w:jc w:val="center"/>
              <w:rPr>
                <w:b/>
                <w:lang w:val="sr-Cyrl-RS"/>
              </w:rPr>
            </w:pPr>
            <w:r>
              <w:rPr>
                <w:b/>
                <w:lang w:val="sr-Cyrl-RS"/>
              </w:rPr>
              <w:t>ЛИКОВНА КУЛТУРА</w:t>
            </w:r>
          </w:p>
        </w:tc>
      </w:tr>
      <w:tr w:rsidR="00562DD6" w14:paraId="0036DA95" w14:textId="77777777" w:rsidTr="008E3C04">
        <w:trPr>
          <w:trHeight w:val="265"/>
        </w:trPr>
        <w:tc>
          <w:tcPr>
            <w:tcW w:w="2617" w:type="dxa"/>
            <w:gridSpan w:val="2"/>
            <w:vMerge/>
          </w:tcPr>
          <w:p w14:paraId="2F4D5C23" w14:textId="77777777" w:rsidR="00562DD6" w:rsidRDefault="00562DD6" w:rsidP="00736995">
            <w:pPr>
              <w:pStyle w:val="NormalWeb"/>
              <w:spacing w:before="0" w:beforeAutospacing="0" w:after="0" w:afterAutospacing="0"/>
              <w:ind w:right="-158"/>
              <w:rPr>
                <w:lang w:val="sr-Cyrl-RS"/>
              </w:rPr>
            </w:pPr>
          </w:p>
        </w:tc>
        <w:tc>
          <w:tcPr>
            <w:tcW w:w="11281" w:type="dxa"/>
            <w:gridSpan w:val="4"/>
          </w:tcPr>
          <w:p w14:paraId="45D46516" w14:textId="77777777" w:rsidR="00562DD6" w:rsidRDefault="00562DD6" w:rsidP="00736995">
            <w:pPr>
              <w:pStyle w:val="NormalWeb"/>
              <w:ind w:right="-195"/>
              <w:jc w:val="center"/>
              <w:rPr>
                <w:b/>
                <w:lang w:val="sr-Cyrl-RS"/>
              </w:rPr>
            </w:pPr>
            <w:r>
              <w:rPr>
                <w:b/>
                <w:lang w:val="sr-Cyrl-RS"/>
              </w:rPr>
              <w:t>Критеријуми за процену уџбеника</w:t>
            </w:r>
          </w:p>
        </w:tc>
      </w:tr>
      <w:tr w:rsidR="00562DD6" w14:paraId="01A545FF" w14:textId="77777777" w:rsidTr="008E3C04">
        <w:trPr>
          <w:trHeight w:val="1286"/>
        </w:trPr>
        <w:tc>
          <w:tcPr>
            <w:tcW w:w="1224" w:type="dxa"/>
          </w:tcPr>
          <w:p w14:paraId="536C3495" w14:textId="77777777" w:rsidR="00562DD6" w:rsidRDefault="00562DD6" w:rsidP="00736995">
            <w:pPr>
              <w:pStyle w:val="NormalWeb"/>
              <w:rPr>
                <w:b/>
                <w:lang w:val="sr-Cyrl-RS"/>
              </w:rPr>
            </w:pPr>
            <w:r>
              <w:rPr>
                <w:b/>
                <w:lang w:val="sr-Cyrl-RS"/>
              </w:rPr>
              <w:t>Издавач</w:t>
            </w:r>
          </w:p>
        </w:tc>
        <w:tc>
          <w:tcPr>
            <w:tcW w:w="1393" w:type="dxa"/>
          </w:tcPr>
          <w:p w14:paraId="792A29A5" w14:textId="77777777" w:rsidR="00562DD6" w:rsidRDefault="00562DD6" w:rsidP="00736995">
            <w:pPr>
              <w:pStyle w:val="NormalWeb"/>
              <w:spacing w:before="0" w:beforeAutospacing="0" w:after="0" w:afterAutospacing="0"/>
              <w:ind w:right="-158"/>
              <w:rPr>
                <w:b/>
                <w:lang w:val="sr-Cyrl-RS"/>
              </w:rPr>
            </w:pPr>
            <w:r>
              <w:rPr>
                <w:b/>
                <w:lang w:val="sr-Cyrl-RS"/>
              </w:rPr>
              <w:t>Аутор/</w:t>
            </w:r>
          </w:p>
          <w:p w14:paraId="618C8E48" w14:textId="77777777" w:rsidR="00562DD6" w:rsidRDefault="00562DD6" w:rsidP="00736995">
            <w:pPr>
              <w:pStyle w:val="NormalWeb"/>
              <w:spacing w:before="0" w:beforeAutospacing="0" w:after="0" w:afterAutospacing="0"/>
              <w:ind w:right="-158"/>
              <w:rPr>
                <w:b/>
                <w:lang w:val="sr-Cyrl-RS"/>
              </w:rPr>
            </w:pPr>
            <w:r>
              <w:rPr>
                <w:b/>
                <w:lang w:val="sr-Cyrl-RS"/>
              </w:rPr>
              <w:t>Аутори</w:t>
            </w:r>
          </w:p>
        </w:tc>
        <w:tc>
          <w:tcPr>
            <w:tcW w:w="2020" w:type="dxa"/>
          </w:tcPr>
          <w:p w14:paraId="683B5D5C" w14:textId="77777777" w:rsidR="00562DD6" w:rsidRDefault="00562DD6" w:rsidP="00736995">
            <w:pPr>
              <w:pStyle w:val="NormalWeb"/>
              <w:ind w:right="-195"/>
              <w:rPr>
                <w:b/>
                <w:lang w:val="sr-Cyrl-RS"/>
              </w:rPr>
            </w:pPr>
            <w:r>
              <w:rPr>
                <w:b/>
                <w:lang w:val="sr-Cyrl-RS"/>
              </w:rPr>
              <w:t>Усклађеност са програмом наставе и учења</w:t>
            </w:r>
          </w:p>
        </w:tc>
        <w:tc>
          <w:tcPr>
            <w:tcW w:w="3705" w:type="dxa"/>
          </w:tcPr>
          <w:p w14:paraId="48798044" w14:textId="77777777" w:rsidR="00562DD6" w:rsidRDefault="00562DD6" w:rsidP="00736995">
            <w:pPr>
              <w:pStyle w:val="NormalWeb"/>
              <w:spacing w:before="0" w:beforeAutospacing="0" w:after="0" w:afterAutospacing="0"/>
              <w:ind w:right="-195"/>
              <w:rPr>
                <w:b/>
                <w:lang w:val="sr-Cyrl-RS"/>
              </w:rPr>
            </w:pPr>
            <w:r>
              <w:rPr>
                <w:b/>
                <w:lang w:val="sr-Cyrl-RS"/>
              </w:rPr>
              <w:t xml:space="preserve">Квалитет садржаја </w:t>
            </w:r>
          </w:p>
          <w:p w14:paraId="783A957B" w14:textId="77777777" w:rsidR="00562DD6" w:rsidRDefault="00562DD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4181" w:type="dxa"/>
          </w:tcPr>
          <w:p w14:paraId="7A857548" w14:textId="77777777" w:rsidR="00562DD6" w:rsidRDefault="00562DD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5" w:type="dxa"/>
          </w:tcPr>
          <w:p w14:paraId="6CF1570C" w14:textId="77777777" w:rsidR="00562DD6" w:rsidRDefault="00562DD6" w:rsidP="00736995">
            <w:pPr>
              <w:pStyle w:val="NormalWeb"/>
              <w:ind w:right="-195"/>
              <w:rPr>
                <w:b/>
                <w:lang w:val="sr-Cyrl-RS"/>
              </w:rPr>
            </w:pPr>
            <w:r>
              <w:rPr>
                <w:b/>
                <w:lang w:val="sr-Cyrl-RS"/>
              </w:rPr>
              <w:t>Просечна оцена уџбеника</w:t>
            </w:r>
          </w:p>
        </w:tc>
      </w:tr>
      <w:tr w:rsidR="00562DD6" w14:paraId="651DEA2B" w14:textId="77777777" w:rsidTr="008E3C04">
        <w:trPr>
          <w:trHeight w:val="251"/>
        </w:trPr>
        <w:tc>
          <w:tcPr>
            <w:tcW w:w="1224" w:type="dxa"/>
          </w:tcPr>
          <w:p w14:paraId="3C7B0AFF" w14:textId="77777777" w:rsidR="00562DD6" w:rsidRDefault="00562DD6" w:rsidP="00736995">
            <w:pPr>
              <w:pStyle w:val="NormalWeb"/>
              <w:rPr>
                <w:lang w:val="sr-Cyrl-RS"/>
              </w:rPr>
            </w:pPr>
            <w:r>
              <w:rPr>
                <w:lang w:val="sr-Cyrl-RS"/>
              </w:rPr>
              <w:t>КЛЕТ</w:t>
            </w:r>
          </w:p>
        </w:tc>
        <w:tc>
          <w:tcPr>
            <w:tcW w:w="1393" w:type="dxa"/>
          </w:tcPr>
          <w:p w14:paraId="5761BDCA" w14:textId="77777777" w:rsidR="00562DD6" w:rsidRDefault="00562DD6" w:rsidP="00736995">
            <w:pPr>
              <w:pStyle w:val="NormalWeb"/>
              <w:spacing w:before="0" w:beforeAutospacing="0" w:after="0" w:afterAutospacing="0"/>
              <w:ind w:right="-158"/>
              <w:rPr>
                <w:lang w:val="sr-Cyrl-RS"/>
              </w:rPr>
            </w:pPr>
            <w:r>
              <w:rPr>
                <w:lang w:val="sr-Cyrl-RS"/>
              </w:rPr>
              <w:t>Сања Филиповић</w:t>
            </w:r>
          </w:p>
        </w:tc>
        <w:tc>
          <w:tcPr>
            <w:tcW w:w="2020" w:type="dxa"/>
          </w:tcPr>
          <w:p w14:paraId="5BBADBED" w14:textId="77777777" w:rsidR="00562DD6" w:rsidRDefault="00562DD6" w:rsidP="00736995">
            <w:pPr>
              <w:pStyle w:val="NormalWeb"/>
              <w:ind w:right="-195"/>
              <w:rPr>
                <w:b/>
                <w:lang w:val="sr-Cyrl-RS"/>
              </w:rPr>
            </w:pPr>
            <w:r>
              <w:rPr>
                <w:b/>
                <w:lang w:val="sr-Cyrl-RS"/>
              </w:rPr>
              <w:t>Уџбеник је усклађен са планом и програмом наставе ликовне културе</w:t>
            </w:r>
          </w:p>
        </w:tc>
        <w:tc>
          <w:tcPr>
            <w:tcW w:w="3705" w:type="dxa"/>
          </w:tcPr>
          <w:p w14:paraId="2A94025E" w14:textId="77777777" w:rsidR="00562DD6" w:rsidRDefault="00562DD6" w:rsidP="00736995">
            <w:pPr>
              <w:pStyle w:val="NormalWeb"/>
              <w:spacing w:before="0" w:beforeAutospacing="0" w:after="0" w:afterAutospacing="0"/>
              <w:ind w:right="-195"/>
              <w:rPr>
                <w:b/>
                <w:lang w:val="sr-Cyrl-RS"/>
              </w:rPr>
            </w:pPr>
            <w:r>
              <w:rPr>
                <w:b/>
                <w:lang w:val="sr-Cyrl-RS"/>
              </w:rPr>
              <w:t>Садржај уџбеника је јасан, прилагођен узрасту ученика.</w:t>
            </w:r>
          </w:p>
          <w:p w14:paraId="0B2B9FE0" w14:textId="77777777" w:rsidR="00562DD6" w:rsidRDefault="00562DD6" w:rsidP="00736995">
            <w:pPr>
              <w:pStyle w:val="NormalWeb"/>
              <w:spacing w:before="0" w:beforeAutospacing="0" w:after="0" w:afterAutospacing="0"/>
              <w:ind w:right="-195"/>
              <w:rPr>
                <w:b/>
                <w:lang w:val="sr-Cyrl-RS"/>
              </w:rPr>
            </w:pPr>
            <w:r>
              <w:rPr>
                <w:b/>
                <w:lang w:val="sr-Cyrl-RS"/>
              </w:rPr>
              <w:t>Илустрације и примери су квалитетни,подстицајни и доприносе бољем разумевању ликовних појмова</w:t>
            </w:r>
          </w:p>
        </w:tc>
        <w:tc>
          <w:tcPr>
            <w:tcW w:w="4181" w:type="dxa"/>
          </w:tcPr>
          <w:p w14:paraId="23A1120B" w14:textId="77777777" w:rsidR="00562DD6" w:rsidRDefault="00562DD6" w:rsidP="00736995">
            <w:pPr>
              <w:pStyle w:val="NormalWeb"/>
              <w:ind w:right="-195"/>
              <w:rPr>
                <w:b/>
                <w:lang w:val="sr-Cyrl-RS"/>
              </w:rPr>
            </w:pPr>
            <w:r>
              <w:rPr>
                <w:b/>
                <w:lang w:val="sr-Cyrl-RS"/>
              </w:rPr>
              <w:t>Уџбеник подстиче креативност, машту и самостално ликовно изражавање ученика</w:t>
            </w:r>
          </w:p>
        </w:tc>
        <w:tc>
          <w:tcPr>
            <w:tcW w:w="1375" w:type="dxa"/>
          </w:tcPr>
          <w:p w14:paraId="753DF647" w14:textId="77777777" w:rsidR="00562DD6" w:rsidRDefault="00562DD6" w:rsidP="00736995">
            <w:pPr>
              <w:pStyle w:val="NormalWeb"/>
              <w:ind w:right="-195"/>
              <w:rPr>
                <w:lang w:val="sr-Cyrl-RS"/>
              </w:rPr>
            </w:pPr>
            <w:r>
              <w:rPr>
                <w:lang w:val="sr-Cyrl-RS"/>
              </w:rPr>
              <w:t>3</w:t>
            </w:r>
          </w:p>
        </w:tc>
      </w:tr>
    </w:tbl>
    <w:p w14:paraId="4C095BF3" w14:textId="77777777" w:rsidR="008E3C04" w:rsidRDefault="008E3C04" w:rsidP="00562DD6">
      <w:pPr>
        <w:pStyle w:val="NormalWeb"/>
        <w:rPr>
          <w:lang w:val="sr-Cyrl-RS"/>
        </w:rPr>
      </w:pPr>
    </w:p>
    <w:p w14:paraId="63BB5518" w14:textId="77777777" w:rsidR="008E3C04" w:rsidRDefault="008E3C04" w:rsidP="00562DD6">
      <w:pPr>
        <w:pStyle w:val="NormalWeb"/>
        <w:rPr>
          <w:lang w:val="sr-Cyrl-RS"/>
        </w:rPr>
      </w:pPr>
    </w:p>
    <w:p w14:paraId="1518F6FD" w14:textId="0AF13CEF" w:rsidR="00562DD6" w:rsidRDefault="00562DD6" w:rsidP="00562DD6">
      <w:pPr>
        <w:pStyle w:val="NormalWeb"/>
        <w:rPr>
          <w:lang w:val="sr-Cyrl-RS"/>
        </w:rPr>
      </w:pPr>
      <w:r>
        <w:rPr>
          <w:lang w:val="sr-Cyrl-RS"/>
        </w:rPr>
        <w:lastRenderedPageBreak/>
        <w:t>НАПОМЕНА:  Сваки од поменутих критеријума се оцењује са оценом: 1 – незадовољава, 2 –  делимично задовољава или 3 – у потпуности задовољава.</w:t>
      </w:r>
    </w:p>
    <w:p w14:paraId="79C7FEE8" w14:textId="77777777" w:rsidR="00562DD6" w:rsidRDefault="00562DD6" w:rsidP="00562DD6">
      <w:pPr>
        <w:pStyle w:val="NormalWeb"/>
        <w:rPr>
          <w:lang w:val="sr-Cyrl-RS"/>
        </w:rPr>
      </w:pPr>
      <w:r>
        <w:rPr>
          <w:lang w:val="sr-Cyrl-RS"/>
        </w:rPr>
        <w:t>Чланови стручног већа:</w:t>
      </w:r>
    </w:p>
    <w:p w14:paraId="088AF090" w14:textId="77777777" w:rsidR="00562DD6" w:rsidRDefault="00562DD6" w:rsidP="00562DD6">
      <w:pPr>
        <w:pStyle w:val="NormalWeb"/>
        <w:rPr>
          <w:lang w:val="sr-Cyrl-RS"/>
        </w:rPr>
      </w:pPr>
      <w:r>
        <w:rPr>
          <w:lang w:val="sr-Cyrl-RS"/>
        </w:rPr>
        <w:t>Ивана Маџаревић</w:t>
      </w:r>
    </w:p>
    <w:p w14:paraId="08D148EC" w14:textId="17795657" w:rsidR="00562DD6" w:rsidRDefault="00562DD6" w:rsidP="00BD34A6">
      <w:pPr>
        <w:pStyle w:val="NormalWeb"/>
        <w:rPr>
          <w:lang w:val="sr-Cyrl-BA"/>
        </w:rPr>
      </w:pPr>
    </w:p>
    <w:p w14:paraId="3A07B3D6" w14:textId="77777777" w:rsidR="00562DD6" w:rsidRDefault="00562DD6" w:rsidP="00562DD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711"/>
        <w:gridCol w:w="2376"/>
        <w:gridCol w:w="1619"/>
        <w:gridCol w:w="2901"/>
        <w:gridCol w:w="3929"/>
        <w:gridCol w:w="1362"/>
      </w:tblGrid>
      <w:tr w:rsidR="00562DD6" w14:paraId="750A5AF4" w14:textId="77777777" w:rsidTr="00736995">
        <w:trPr>
          <w:trHeight w:val="251"/>
        </w:trPr>
        <w:tc>
          <w:tcPr>
            <w:tcW w:w="4087" w:type="dxa"/>
            <w:gridSpan w:val="2"/>
            <w:vMerge w:val="restart"/>
          </w:tcPr>
          <w:p w14:paraId="548AF6A0" w14:textId="77777777" w:rsidR="00562DD6" w:rsidRDefault="00562DD6" w:rsidP="00736995">
            <w:pPr>
              <w:pStyle w:val="NormalWeb"/>
              <w:spacing w:before="0" w:beforeAutospacing="0" w:after="0" w:afterAutospacing="0"/>
              <w:ind w:right="-158"/>
              <w:rPr>
                <w:lang w:val="sr-Cyrl-RS"/>
              </w:rPr>
            </w:pPr>
            <w:r>
              <w:rPr>
                <w:lang w:val="sr-Cyrl-RS"/>
              </w:rPr>
              <w:t>ПРЕДМЕТ</w:t>
            </w:r>
          </w:p>
        </w:tc>
        <w:tc>
          <w:tcPr>
            <w:tcW w:w="9811" w:type="dxa"/>
            <w:gridSpan w:val="4"/>
          </w:tcPr>
          <w:p w14:paraId="722448D0" w14:textId="77777777" w:rsidR="00562DD6" w:rsidRDefault="00562DD6" w:rsidP="00736995">
            <w:pPr>
              <w:pStyle w:val="NormalWeb"/>
              <w:ind w:right="-195"/>
              <w:jc w:val="center"/>
              <w:rPr>
                <w:b/>
                <w:lang w:val="sr-Cyrl-RS"/>
              </w:rPr>
            </w:pPr>
            <w:r>
              <w:rPr>
                <w:b/>
                <w:lang w:val="sr-Cyrl-RS"/>
              </w:rPr>
              <w:t>Математика</w:t>
            </w:r>
          </w:p>
        </w:tc>
      </w:tr>
      <w:tr w:rsidR="00562DD6" w14:paraId="16455BA8" w14:textId="77777777" w:rsidTr="00736995">
        <w:trPr>
          <w:trHeight w:val="265"/>
        </w:trPr>
        <w:tc>
          <w:tcPr>
            <w:tcW w:w="4087" w:type="dxa"/>
            <w:gridSpan w:val="2"/>
            <w:vMerge/>
          </w:tcPr>
          <w:p w14:paraId="29504B89" w14:textId="77777777" w:rsidR="00562DD6" w:rsidRDefault="00562DD6" w:rsidP="00736995">
            <w:pPr>
              <w:pStyle w:val="NormalWeb"/>
              <w:spacing w:before="0" w:beforeAutospacing="0" w:after="0" w:afterAutospacing="0"/>
              <w:ind w:right="-158"/>
              <w:rPr>
                <w:lang w:val="sr-Cyrl-RS"/>
              </w:rPr>
            </w:pPr>
          </w:p>
        </w:tc>
        <w:tc>
          <w:tcPr>
            <w:tcW w:w="9811" w:type="dxa"/>
            <w:gridSpan w:val="4"/>
          </w:tcPr>
          <w:p w14:paraId="086E9B38" w14:textId="77777777" w:rsidR="00562DD6" w:rsidRDefault="00562DD6" w:rsidP="00736995">
            <w:pPr>
              <w:pStyle w:val="NormalWeb"/>
              <w:ind w:right="-195"/>
              <w:jc w:val="center"/>
              <w:rPr>
                <w:b/>
                <w:lang w:val="sr-Cyrl-RS"/>
              </w:rPr>
            </w:pPr>
            <w:r>
              <w:rPr>
                <w:b/>
                <w:lang w:val="sr-Cyrl-RS"/>
              </w:rPr>
              <w:t>Критеријуми за процену уџбеника</w:t>
            </w:r>
          </w:p>
        </w:tc>
      </w:tr>
      <w:tr w:rsidR="00562DD6" w14:paraId="2EA63688" w14:textId="77777777" w:rsidTr="00736995">
        <w:trPr>
          <w:trHeight w:val="1286"/>
        </w:trPr>
        <w:tc>
          <w:tcPr>
            <w:tcW w:w="1711" w:type="dxa"/>
          </w:tcPr>
          <w:p w14:paraId="7DDA0B3A" w14:textId="77777777" w:rsidR="00562DD6" w:rsidRDefault="00562DD6" w:rsidP="00736995">
            <w:pPr>
              <w:pStyle w:val="NormalWeb"/>
              <w:rPr>
                <w:b/>
                <w:lang w:val="sr-Cyrl-RS"/>
              </w:rPr>
            </w:pPr>
            <w:r>
              <w:rPr>
                <w:b/>
                <w:lang w:val="sr-Cyrl-RS"/>
              </w:rPr>
              <w:t>Издавач</w:t>
            </w:r>
          </w:p>
        </w:tc>
        <w:tc>
          <w:tcPr>
            <w:tcW w:w="2376" w:type="dxa"/>
          </w:tcPr>
          <w:p w14:paraId="30EDB00D" w14:textId="77777777" w:rsidR="00562DD6" w:rsidRDefault="00562DD6" w:rsidP="00736995">
            <w:pPr>
              <w:pStyle w:val="NormalWeb"/>
              <w:spacing w:before="0" w:beforeAutospacing="0" w:after="0" w:afterAutospacing="0"/>
              <w:ind w:right="-158"/>
              <w:rPr>
                <w:b/>
                <w:lang w:val="sr-Cyrl-RS"/>
              </w:rPr>
            </w:pPr>
            <w:r>
              <w:rPr>
                <w:b/>
                <w:lang w:val="sr-Cyrl-RS"/>
              </w:rPr>
              <w:t>Аутор/</w:t>
            </w:r>
          </w:p>
          <w:p w14:paraId="29879F7E" w14:textId="77777777" w:rsidR="00562DD6" w:rsidRDefault="00562DD6" w:rsidP="00736995">
            <w:pPr>
              <w:pStyle w:val="NormalWeb"/>
              <w:spacing w:before="0" w:beforeAutospacing="0" w:after="0" w:afterAutospacing="0"/>
              <w:ind w:right="-158"/>
              <w:rPr>
                <w:b/>
                <w:lang w:val="sr-Cyrl-RS"/>
              </w:rPr>
            </w:pPr>
            <w:r>
              <w:rPr>
                <w:b/>
                <w:lang w:val="sr-Cyrl-RS"/>
              </w:rPr>
              <w:t>Аутори</w:t>
            </w:r>
          </w:p>
        </w:tc>
        <w:tc>
          <w:tcPr>
            <w:tcW w:w="1619" w:type="dxa"/>
          </w:tcPr>
          <w:p w14:paraId="52FE6429" w14:textId="77777777" w:rsidR="00562DD6" w:rsidRDefault="00562DD6" w:rsidP="00736995">
            <w:pPr>
              <w:pStyle w:val="NormalWeb"/>
              <w:ind w:right="-195"/>
              <w:rPr>
                <w:b/>
                <w:lang w:val="sr-Cyrl-RS"/>
              </w:rPr>
            </w:pPr>
            <w:r>
              <w:rPr>
                <w:b/>
                <w:lang w:val="sr-Cyrl-RS"/>
              </w:rPr>
              <w:t>Усклађеност са програмом наставе и учења</w:t>
            </w:r>
          </w:p>
        </w:tc>
        <w:tc>
          <w:tcPr>
            <w:tcW w:w="2901" w:type="dxa"/>
          </w:tcPr>
          <w:p w14:paraId="04556C5D" w14:textId="77777777" w:rsidR="00562DD6" w:rsidRDefault="00562DD6" w:rsidP="00736995">
            <w:pPr>
              <w:pStyle w:val="NormalWeb"/>
              <w:spacing w:before="0" w:beforeAutospacing="0" w:after="0" w:afterAutospacing="0"/>
              <w:ind w:right="-195"/>
              <w:rPr>
                <w:b/>
                <w:lang w:val="sr-Cyrl-RS"/>
              </w:rPr>
            </w:pPr>
            <w:r>
              <w:rPr>
                <w:b/>
                <w:lang w:val="sr-Cyrl-RS"/>
              </w:rPr>
              <w:t xml:space="preserve">Квалитет садржаја </w:t>
            </w:r>
          </w:p>
          <w:p w14:paraId="5C2ADBBD" w14:textId="77777777" w:rsidR="00562DD6" w:rsidRDefault="00562DD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3929" w:type="dxa"/>
          </w:tcPr>
          <w:p w14:paraId="733CC516" w14:textId="77777777" w:rsidR="00562DD6" w:rsidRDefault="00562DD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62" w:type="dxa"/>
          </w:tcPr>
          <w:p w14:paraId="7D61DE9D" w14:textId="77777777" w:rsidR="00562DD6" w:rsidRDefault="00562DD6" w:rsidP="00736995">
            <w:pPr>
              <w:pStyle w:val="NormalWeb"/>
              <w:ind w:right="-195"/>
              <w:rPr>
                <w:b/>
                <w:lang w:val="sr-Cyrl-RS"/>
              </w:rPr>
            </w:pPr>
            <w:r>
              <w:rPr>
                <w:b/>
                <w:lang w:val="sr-Cyrl-RS"/>
              </w:rPr>
              <w:t>Просечна оцена уџбеника</w:t>
            </w:r>
          </w:p>
        </w:tc>
      </w:tr>
      <w:tr w:rsidR="00562DD6" w14:paraId="17C98261" w14:textId="77777777" w:rsidTr="00736995">
        <w:trPr>
          <w:trHeight w:val="251"/>
        </w:trPr>
        <w:tc>
          <w:tcPr>
            <w:tcW w:w="1711" w:type="dxa"/>
          </w:tcPr>
          <w:p w14:paraId="3986BEDF" w14:textId="77777777" w:rsidR="00562DD6" w:rsidRDefault="00562DD6" w:rsidP="00736995">
            <w:pPr>
              <w:pStyle w:val="NormalWeb"/>
              <w:rPr>
                <w:lang w:val="sr-Cyrl-RS"/>
              </w:rPr>
            </w:pPr>
            <w:proofErr w:type="spellStart"/>
            <w:r w:rsidRPr="00F3792C">
              <w:t>Вулкан</w:t>
            </w:r>
            <w:proofErr w:type="spellEnd"/>
            <w:r w:rsidRPr="00F3792C">
              <w:t xml:space="preserve"> </w:t>
            </w:r>
            <w:proofErr w:type="spellStart"/>
            <w:r w:rsidRPr="00F3792C">
              <w:t>издаваштво</w:t>
            </w:r>
            <w:proofErr w:type="spellEnd"/>
          </w:p>
        </w:tc>
        <w:tc>
          <w:tcPr>
            <w:tcW w:w="2376" w:type="dxa"/>
          </w:tcPr>
          <w:p w14:paraId="01554516" w14:textId="77777777" w:rsidR="00562DD6" w:rsidRDefault="00562DD6" w:rsidP="00736995">
            <w:pPr>
              <w:pStyle w:val="NormalWeb"/>
              <w:spacing w:before="0" w:beforeAutospacing="0" w:after="0" w:afterAutospacing="0"/>
              <w:ind w:right="-158"/>
              <w:rPr>
                <w:lang w:val="sr-Cyrl-RS"/>
              </w:rPr>
            </w:pPr>
            <w:proofErr w:type="spellStart"/>
            <w:r w:rsidRPr="00F3792C">
              <w:t>Оливера</w:t>
            </w:r>
            <w:proofErr w:type="spellEnd"/>
            <w:r w:rsidRPr="00F3792C">
              <w:t xml:space="preserve"> </w:t>
            </w:r>
            <w:proofErr w:type="spellStart"/>
            <w:r w:rsidRPr="00F3792C">
              <w:t>Тодороић</w:t>
            </w:r>
            <w:proofErr w:type="spellEnd"/>
            <w:r w:rsidRPr="00F3792C">
              <w:t xml:space="preserve">, </w:t>
            </w:r>
            <w:proofErr w:type="spellStart"/>
            <w:r w:rsidRPr="00F3792C">
              <w:t>Верица</w:t>
            </w:r>
            <w:proofErr w:type="spellEnd"/>
            <w:r w:rsidRPr="00F3792C">
              <w:t xml:space="preserve"> </w:t>
            </w:r>
            <w:proofErr w:type="spellStart"/>
            <w:r w:rsidRPr="00F3792C">
              <w:t>Марковић</w:t>
            </w:r>
            <w:proofErr w:type="spellEnd"/>
          </w:p>
        </w:tc>
        <w:tc>
          <w:tcPr>
            <w:tcW w:w="1619" w:type="dxa"/>
          </w:tcPr>
          <w:p w14:paraId="3F4808D3" w14:textId="77777777" w:rsidR="00562DD6" w:rsidRPr="00C62FC8" w:rsidRDefault="00562DD6" w:rsidP="00736995">
            <w:pPr>
              <w:pStyle w:val="NormalWeb"/>
              <w:ind w:right="-195"/>
              <w:rPr>
                <w:bCs/>
                <w:lang w:val="sr-Latn-RS"/>
              </w:rPr>
            </w:pPr>
            <w:r w:rsidRPr="00C62FC8">
              <w:rPr>
                <w:bCs/>
                <w:lang w:val="sr-Cyrl-RS"/>
              </w:rPr>
              <w:t>Уџбеник је у</w:t>
            </w:r>
            <w:r>
              <w:rPr>
                <w:bCs/>
                <w:lang w:val="sr-Latn-RS"/>
              </w:rPr>
              <w:t xml:space="preserve"> </w:t>
            </w:r>
            <w:r w:rsidRPr="00C62FC8">
              <w:rPr>
                <w:bCs/>
                <w:lang w:val="sr-Cyrl-RS"/>
              </w:rPr>
              <w:t>потпуности</w:t>
            </w:r>
            <w:r>
              <w:rPr>
                <w:bCs/>
                <w:lang w:val="sr-Latn-RS"/>
              </w:rPr>
              <w:t xml:space="preserve"> </w:t>
            </w:r>
            <w:r w:rsidRPr="00C62FC8">
              <w:rPr>
                <w:bCs/>
                <w:lang w:val="sr-Cyrl-RS"/>
              </w:rPr>
              <w:t>усклађени са</w:t>
            </w:r>
            <w:r>
              <w:rPr>
                <w:bCs/>
                <w:lang w:val="sr-Latn-RS"/>
              </w:rPr>
              <w:t xml:space="preserve"> </w:t>
            </w:r>
            <w:r w:rsidRPr="00C62FC8">
              <w:rPr>
                <w:bCs/>
                <w:lang w:val="sr-Cyrl-RS"/>
              </w:rPr>
              <w:t>наставним</w:t>
            </w:r>
            <w:r>
              <w:rPr>
                <w:bCs/>
                <w:lang w:val="sr-Latn-RS"/>
              </w:rPr>
              <w:t xml:space="preserve"> </w:t>
            </w:r>
            <w:r w:rsidRPr="00C62FC8">
              <w:rPr>
                <w:bCs/>
                <w:lang w:val="sr-Cyrl-RS"/>
              </w:rPr>
              <w:t>планом и</w:t>
            </w:r>
            <w:r>
              <w:rPr>
                <w:bCs/>
                <w:lang w:val="sr-Latn-RS"/>
              </w:rPr>
              <w:t xml:space="preserve"> </w:t>
            </w:r>
            <w:r w:rsidRPr="00C62FC8">
              <w:rPr>
                <w:bCs/>
                <w:lang w:val="sr-Cyrl-RS"/>
              </w:rPr>
              <w:t>програмом</w:t>
            </w:r>
            <w:r>
              <w:rPr>
                <w:bCs/>
                <w:lang w:val="sr-Latn-RS"/>
              </w:rPr>
              <w:t>. 3</w:t>
            </w:r>
          </w:p>
        </w:tc>
        <w:tc>
          <w:tcPr>
            <w:tcW w:w="2901" w:type="dxa"/>
          </w:tcPr>
          <w:p w14:paraId="49876A75" w14:textId="77777777" w:rsidR="00562DD6" w:rsidRPr="00542CC1" w:rsidRDefault="00562DD6" w:rsidP="00736995">
            <w:pPr>
              <w:pStyle w:val="NormalWeb"/>
              <w:spacing w:before="0" w:beforeAutospacing="0" w:after="0" w:afterAutospacing="0"/>
              <w:ind w:right="-195"/>
              <w:rPr>
                <w:bCs/>
                <w:lang w:val="sr-Cyrl-RS"/>
              </w:rPr>
            </w:pPr>
            <w:r w:rsidRPr="0006026C">
              <w:rPr>
                <w:bCs/>
                <w:lang w:val="ru-RU"/>
              </w:rPr>
              <w:t>Уџбеници Вулкан знања презентовани су кроз јединствен, мотивишући стил уз јасно организоване теме и примере који илуструју појмове. Структура градива прати логичан ток наставе и подстиче ученике на анализу и практичну примену математике у свакодневним ситуацијама.</w:t>
            </w:r>
            <w:r>
              <w:rPr>
                <w:bCs/>
                <w:lang w:val="sr-Latn-RS"/>
              </w:rPr>
              <w:t xml:space="preserve"> </w:t>
            </w:r>
            <w:r w:rsidRPr="00542CC1">
              <w:rPr>
                <w:bCs/>
                <w:lang w:val="sr-Cyrl-RS"/>
              </w:rPr>
              <w:t>3</w:t>
            </w:r>
          </w:p>
        </w:tc>
        <w:tc>
          <w:tcPr>
            <w:tcW w:w="3929" w:type="dxa"/>
          </w:tcPr>
          <w:p w14:paraId="6B0BEDB5" w14:textId="77777777" w:rsidR="00562DD6" w:rsidRPr="00542CC1" w:rsidRDefault="00562DD6" w:rsidP="00736995">
            <w:pPr>
              <w:pStyle w:val="NormalWeb"/>
              <w:ind w:right="-195"/>
              <w:rPr>
                <w:bCs/>
                <w:lang w:val="sr-Cyrl-RS"/>
              </w:rPr>
            </w:pPr>
            <w:r w:rsidRPr="0006026C">
              <w:rPr>
                <w:bCs/>
                <w:lang w:val="ru-RU"/>
              </w:rPr>
              <w:t xml:space="preserve">Садржај је прилагођен узрасту ученика, са приступачним објашњењима и релевантним задацима, што олакшава разумевање сложенијих појмова. </w:t>
            </w:r>
            <w:proofErr w:type="spellStart"/>
            <w:r w:rsidRPr="0006026C">
              <w:rPr>
                <w:bCs/>
              </w:rPr>
              <w:t>Уџбеници</w:t>
            </w:r>
            <w:proofErr w:type="spellEnd"/>
            <w:r w:rsidRPr="0006026C">
              <w:rPr>
                <w:bCs/>
              </w:rPr>
              <w:t xml:space="preserve"> </w:t>
            </w:r>
            <w:proofErr w:type="spellStart"/>
            <w:r w:rsidRPr="0006026C">
              <w:rPr>
                <w:bCs/>
              </w:rPr>
              <w:t>подржавају</w:t>
            </w:r>
            <w:proofErr w:type="spellEnd"/>
            <w:r w:rsidRPr="0006026C">
              <w:rPr>
                <w:bCs/>
              </w:rPr>
              <w:t xml:space="preserve"> </w:t>
            </w:r>
            <w:proofErr w:type="spellStart"/>
            <w:r w:rsidRPr="0006026C">
              <w:rPr>
                <w:bCs/>
              </w:rPr>
              <w:t>развој</w:t>
            </w:r>
            <w:proofErr w:type="spellEnd"/>
            <w:r w:rsidRPr="0006026C">
              <w:rPr>
                <w:bCs/>
              </w:rPr>
              <w:t xml:space="preserve"> </w:t>
            </w:r>
            <w:proofErr w:type="spellStart"/>
            <w:r w:rsidRPr="0006026C">
              <w:rPr>
                <w:bCs/>
              </w:rPr>
              <w:t>математичких</w:t>
            </w:r>
            <w:proofErr w:type="spellEnd"/>
            <w:r w:rsidRPr="0006026C">
              <w:rPr>
                <w:bCs/>
              </w:rPr>
              <w:t xml:space="preserve"> </w:t>
            </w:r>
            <w:proofErr w:type="spellStart"/>
            <w:r w:rsidRPr="0006026C">
              <w:rPr>
                <w:bCs/>
              </w:rPr>
              <w:t>вештина</w:t>
            </w:r>
            <w:proofErr w:type="spellEnd"/>
            <w:r w:rsidRPr="0006026C">
              <w:rPr>
                <w:bCs/>
              </w:rPr>
              <w:t xml:space="preserve"> и </w:t>
            </w:r>
            <w:proofErr w:type="spellStart"/>
            <w:r w:rsidRPr="0006026C">
              <w:rPr>
                <w:bCs/>
              </w:rPr>
              <w:t>логичког</w:t>
            </w:r>
            <w:proofErr w:type="spellEnd"/>
            <w:r w:rsidRPr="0006026C">
              <w:rPr>
                <w:bCs/>
              </w:rPr>
              <w:t xml:space="preserve"> </w:t>
            </w:r>
            <w:proofErr w:type="spellStart"/>
            <w:r w:rsidRPr="0006026C">
              <w:rPr>
                <w:bCs/>
              </w:rPr>
              <w:t>мишљења</w:t>
            </w:r>
            <w:proofErr w:type="spellEnd"/>
            <w:r w:rsidRPr="0006026C">
              <w:rPr>
                <w:bCs/>
              </w:rPr>
              <w:t>.</w:t>
            </w:r>
            <w:r>
              <w:rPr>
                <w:bCs/>
              </w:rPr>
              <w:t xml:space="preserve"> </w:t>
            </w:r>
            <w:r w:rsidRPr="00542CC1">
              <w:rPr>
                <w:bCs/>
                <w:lang w:val="sr-Cyrl-RS"/>
              </w:rPr>
              <w:t>2</w:t>
            </w:r>
          </w:p>
        </w:tc>
        <w:tc>
          <w:tcPr>
            <w:tcW w:w="1362" w:type="dxa"/>
          </w:tcPr>
          <w:p w14:paraId="43AB257A" w14:textId="77777777" w:rsidR="00562DD6" w:rsidRDefault="00562DD6" w:rsidP="00736995">
            <w:pPr>
              <w:pStyle w:val="NormalWeb"/>
              <w:ind w:right="-195"/>
              <w:rPr>
                <w:lang w:val="sr-Cyrl-RS"/>
              </w:rPr>
            </w:pPr>
            <w:r>
              <w:rPr>
                <w:lang w:val="sr-Cyrl-RS"/>
              </w:rPr>
              <w:t>2,6</w:t>
            </w:r>
          </w:p>
        </w:tc>
      </w:tr>
      <w:tr w:rsidR="00562DD6" w14:paraId="79AB97FE" w14:textId="77777777" w:rsidTr="00736995">
        <w:trPr>
          <w:trHeight w:val="251"/>
        </w:trPr>
        <w:tc>
          <w:tcPr>
            <w:tcW w:w="1711" w:type="dxa"/>
          </w:tcPr>
          <w:p w14:paraId="289B7A8A" w14:textId="77777777" w:rsidR="00562DD6" w:rsidRPr="00F3792C" w:rsidRDefault="00562DD6" w:rsidP="00736995">
            <w:pPr>
              <w:pStyle w:val="NormalWeb"/>
              <w:rPr>
                <w:lang w:val="ru-RU"/>
              </w:rPr>
            </w:pPr>
            <w:r w:rsidRPr="00F3792C">
              <w:rPr>
                <w:lang w:val="ru-RU"/>
              </w:rPr>
              <w:t>Нови Логос</w:t>
            </w:r>
          </w:p>
        </w:tc>
        <w:tc>
          <w:tcPr>
            <w:tcW w:w="2376" w:type="dxa"/>
          </w:tcPr>
          <w:p w14:paraId="6FB8B58E" w14:textId="77777777" w:rsidR="00562DD6" w:rsidRPr="00F3792C" w:rsidRDefault="00562DD6" w:rsidP="00736995">
            <w:pPr>
              <w:pStyle w:val="NormalWeb"/>
              <w:spacing w:before="0" w:beforeAutospacing="0" w:after="0" w:afterAutospacing="0"/>
              <w:ind w:right="-158"/>
              <w:rPr>
                <w:lang w:val="ru-RU"/>
              </w:rPr>
            </w:pPr>
            <w:r w:rsidRPr="00F3792C">
              <w:rPr>
                <w:lang w:val="ru-RU"/>
              </w:rPr>
              <w:t>Тамара Малић, Јасна Маричић Мириловић</w:t>
            </w:r>
          </w:p>
        </w:tc>
        <w:tc>
          <w:tcPr>
            <w:tcW w:w="1619" w:type="dxa"/>
          </w:tcPr>
          <w:p w14:paraId="1C19F5FC" w14:textId="77777777" w:rsidR="00562DD6" w:rsidRPr="00C62FC8" w:rsidRDefault="00562DD6" w:rsidP="00736995">
            <w:pPr>
              <w:pStyle w:val="NormalWeb"/>
              <w:ind w:right="-195"/>
              <w:rPr>
                <w:bCs/>
                <w:lang w:val="sr-Latn-RS"/>
              </w:rPr>
            </w:pPr>
            <w:r w:rsidRPr="00C62FC8">
              <w:rPr>
                <w:bCs/>
                <w:lang w:val="sr-Cyrl-RS"/>
              </w:rPr>
              <w:t>Уџбеник је у</w:t>
            </w:r>
            <w:r>
              <w:rPr>
                <w:bCs/>
                <w:lang w:val="sr-Latn-RS"/>
              </w:rPr>
              <w:t xml:space="preserve"> </w:t>
            </w:r>
            <w:r w:rsidRPr="00C62FC8">
              <w:rPr>
                <w:bCs/>
                <w:lang w:val="sr-Cyrl-RS"/>
              </w:rPr>
              <w:t>потпуности</w:t>
            </w:r>
            <w:r>
              <w:rPr>
                <w:bCs/>
                <w:lang w:val="sr-Latn-RS"/>
              </w:rPr>
              <w:t xml:space="preserve"> </w:t>
            </w:r>
            <w:r w:rsidRPr="00C62FC8">
              <w:rPr>
                <w:bCs/>
                <w:lang w:val="sr-Cyrl-RS"/>
              </w:rPr>
              <w:t>усклађени са</w:t>
            </w:r>
            <w:r>
              <w:rPr>
                <w:bCs/>
                <w:lang w:val="sr-Latn-RS"/>
              </w:rPr>
              <w:t xml:space="preserve"> </w:t>
            </w:r>
            <w:r w:rsidRPr="00C62FC8">
              <w:rPr>
                <w:bCs/>
                <w:lang w:val="sr-Cyrl-RS"/>
              </w:rPr>
              <w:t>наставним</w:t>
            </w:r>
            <w:r>
              <w:rPr>
                <w:bCs/>
                <w:lang w:val="sr-Latn-RS"/>
              </w:rPr>
              <w:t xml:space="preserve"> </w:t>
            </w:r>
            <w:r w:rsidRPr="00C62FC8">
              <w:rPr>
                <w:bCs/>
                <w:lang w:val="sr-Cyrl-RS"/>
              </w:rPr>
              <w:t>планом и</w:t>
            </w:r>
            <w:r>
              <w:rPr>
                <w:bCs/>
                <w:lang w:val="sr-Latn-RS"/>
              </w:rPr>
              <w:t xml:space="preserve"> </w:t>
            </w:r>
            <w:r w:rsidRPr="00C62FC8">
              <w:rPr>
                <w:bCs/>
                <w:lang w:val="sr-Cyrl-RS"/>
              </w:rPr>
              <w:t>програмом</w:t>
            </w:r>
            <w:r>
              <w:rPr>
                <w:bCs/>
                <w:lang w:val="sr-Latn-RS"/>
              </w:rPr>
              <w:t>. 3</w:t>
            </w:r>
          </w:p>
        </w:tc>
        <w:tc>
          <w:tcPr>
            <w:tcW w:w="2901" w:type="dxa"/>
          </w:tcPr>
          <w:p w14:paraId="2AFE7F84" w14:textId="77777777" w:rsidR="00562DD6" w:rsidRPr="0006026C" w:rsidRDefault="00562DD6" w:rsidP="00736995">
            <w:pPr>
              <w:pStyle w:val="NormalWeb"/>
              <w:ind w:right="-195"/>
              <w:rPr>
                <w:bCs/>
                <w:lang w:val="sr-Latn-RS"/>
              </w:rPr>
            </w:pPr>
            <w:r w:rsidRPr="0006026C">
              <w:rPr>
                <w:bCs/>
                <w:lang w:val="sr-Cyrl-RS"/>
              </w:rPr>
              <w:t>Уџбеник</w:t>
            </w:r>
            <w:r>
              <w:rPr>
                <w:bCs/>
                <w:lang w:val="sr-Latn-RS"/>
              </w:rPr>
              <w:t xml:space="preserve"> </w:t>
            </w:r>
            <w:r w:rsidRPr="0006026C">
              <w:rPr>
                <w:bCs/>
                <w:lang w:val="sr-Cyrl-RS"/>
              </w:rPr>
              <w:t>је структурисан по темама са теоријским објашњењима праћеним примерима и задацима који олакшавају савладавање градива.</w:t>
            </w:r>
            <w:r>
              <w:rPr>
                <w:bCs/>
                <w:lang w:val="sr-Latn-RS"/>
              </w:rPr>
              <w:t xml:space="preserve"> 2</w:t>
            </w:r>
          </w:p>
        </w:tc>
        <w:tc>
          <w:tcPr>
            <w:tcW w:w="3929" w:type="dxa"/>
          </w:tcPr>
          <w:p w14:paraId="006EC2EC" w14:textId="77777777" w:rsidR="00562DD6" w:rsidRPr="0006026C" w:rsidRDefault="00562DD6" w:rsidP="00736995">
            <w:pPr>
              <w:pStyle w:val="NormalWeb"/>
              <w:ind w:right="-195"/>
              <w:rPr>
                <w:bCs/>
                <w:lang w:val="ru-RU"/>
              </w:rPr>
            </w:pPr>
            <w:r w:rsidRPr="0006026C">
              <w:rPr>
                <w:bCs/>
                <w:lang w:val="ru-RU"/>
              </w:rPr>
              <w:t xml:space="preserve">Садржај је прилагођен узрасту и развоју ученика осмих разреда, са нагласком на самостално размишљање и решавање проблема, уз задатке који подстичу примену знања у различитим контекстима. </w:t>
            </w:r>
            <w:r w:rsidRPr="00542CC1">
              <w:rPr>
                <w:bCs/>
                <w:lang w:val="sr-Cyrl-RS"/>
              </w:rPr>
              <w:t>3</w:t>
            </w:r>
          </w:p>
        </w:tc>
        <w:tc>
          <w:tcPr>
            <w:tcW w:w="1362" w:type="dxa"/>
          </w:tcPr>
          <w:p w14:paraId="343894A7" w14:textId="77777777" w:rsidR="00562DD6" w:rsidRDefault="00562DD6" w:rsidP="00736995">
            <w:pPr>
              <w:pStyle w:val="NormalWeb"/>
              <w:ind w:right="-195"/>
              <w:rPr>
                <w:lang w:val="sr-Cyrl-RS"/>
              </w:rPr>
            </w:pPr>
            <w:r>
              <w:rPr>
                <w:lang w:val="sr-Cyrl-RS"/>
              </w:rPr>
              <w:t>2,6</w:t>
            </w:r>
          </w:p>
        </w:tc>
      </w:tr>
      <w:tr w:rsidR="00562DD6" w14:paraId="16F8A248" w14:textId="77777777" w:rsidTr="00736995">
        <w:trPr>
          <w:trHeight w:val="251"/>
        </w:trPr>
        <w:tc>
          <w:tcPr>
            <w:tcW w:w="1711" w:type="dxa"/>
          </w:tcPr>
          <w:p w14:paraId="46F2E1FF" w14:textId="77777777" w:rsidR="00562DD6" w:rsidRDefault="00562DD6" w:rsidP="00736995">
            <w:pPr>
              <w:pStyle w:val="NormalWeb"/>
              <w:rPr>
                <w:lang w:val="sr-Cyrl-RS"/>
              </w:rPr>
            </w:pPr>
            <w:r w:rsidRPr="00F3792C">
              <w:rPr>
                <w:lang w:val="ru-RU"/>
              </w:rPr>
              <w:t>Едука</w:t>
            </w:r>
          </w:p>
        </w:tc>
        <w:tc>
          <w:tcPr>
            <w:tcW w:w="2376" w:type="dxa"/>
          </w:tcPr>
          <w:p w14:paraId="6ED4D976" w14:textId="77777777" w:rsidR="00562DD6" w:rsidRDefault="00562DD6" w:rsidP="00736995">
            <w:pPr>
              <w:pStyle w:val="NormalWeb"/>
              <w:spacing w:before="0" w:beforeAutospacing="0" w:after="0" w:afterAutospacing="0"/>
              <w:ind w:right="-158"/>
              <w:rPr>
                <w:lang w:val="sr-Cyrl-RS"/>
              </w:rPr>
            </w:pPr>
            <w:proofErr w:type="spellStart"/>
            <w:r w:rsidRPr="00F3792C">
              <w:t>Радица</w:t>
            </w:r>
            <w:proofErr w:type="spellEnd"/>
            <w:r w:rsidRPr="00F3792C">
              <w:t xml:space="preserve"> </w:t>
            </w:r>
            <w:proofErr w:type="spellStart"/>
            <w:r w:rsidRPr="00F3792C">
              <w:t>Каровић</w:t>
            </w:r>
            <w:proofErr w:type="spellEnd"/>
            <w:r w:rsidRPr="00F3792C">
              <w:t xml:space="preserve">, </w:t>
            </w:r>
            <w:proofErr w:type="spellStart"/>
            <w:r w:rsidRPr="00F3792C">
              <w:t>Сузана</w:t>
            </w:r>
            <w:proofErr w:type="spellEnd"/>
            <w:r w:rsidRPr="00F3792C">
              <w:t xml:space="preserve"> </w:t>
            </w:r>
            <w:proofErr w:type="spellStart"/>
            <w:r w:rsidRPr="00F3792C">
              <w:t>Ивановић</w:t>
            </w:r>
            <w:proofErr w:type="spellEnd"/>
          </w:p>
        </w:tc>
        <w:tc>
          <w:tcPr>
            <w:tcW w:w="1619" w:type="dxa"/>
          </w:tcPr>
          <w:p w14:paraId="76A77E4C" w14:textId="77777777" w:rsidR="00562DD6" w:rsidRPr="00C62FC8" w:rsidRDefault="00562DD6" w:rsidP="00736995">
            <w:pPr>
              <w:pStyle w:val="NormalWeb"/>
              <w:ind w:right="-195"/>
              <w:rPr>
                <w:lang w:val="sr-Latn-RS"/>
              </w:rPr>
            </w:pPr>
            <w:r w:rsidRPr="00C62FC8">
              <w:rPr>
                <w:bCs/>
                <w:lang w:val="sr-Cyrl-RS"/>
              </w:rPr>
              <w:t>Уџбеник је у</w:t>
            </w:r>
            <w:r>
              <w:rPr>
                <w:bCs/>
                <w:lang w:val="sr-Latn-RS"/>
              </w:rPr>
              <w:t xml:space="preserve"> </w:t>
            </w:r>
            <w:r w:rsidRPr="00C62FC8">
              <w:rPr>
                <w:bCs/>
                <w:lang w:val="sr-Cyrl-RS"/>
              </w:rPr>
              <w:t>потпуности</w:t>
            </w:r>
            <w:r>
              <w:rPr>
                <w:bCs/>
                <w:lang w:val="sr-Latn-RS"/>
              </w:rPr>
              <w:t xml:space="preserve"> </w:t>
            </w:r>
            <w:r w:rsidRPr="00C62FC8">
              <w:rPr>
                <w:bCs/>
                <w:lang w:val="sr-Cyrl-RS"/>
              </w:rPr>
              <w:t>усклађени са</w:t>
            </w:r>
            <w:r>
              <w:rPr>
                <w:bCs/>
                <w:lang w:val="sr-Latn-RS"/>
              </w:rPr>
              <w:t xml:space="preserve"> </w:t>
            </w:r>
            <w:r w:rsidRPr="00C62FC8">
              <w:rPr>
                <w:bCs/>
                <w:lang w:val="sr-Cyrl-RS"/>
              </w:rPr>
              <w:t>наставним</w:t>
            </w:r>
            <w:r>
              <w:rPr>
                <w:bCs/>
                <w:lang w:val="sr-Latn-RS"/>
              </w:rPr>
              <w:t xml:space="preserve"> </w:t>
            </w:r>
            <w:r w:rsidRPr="00C62FC8">
              <w:rPr>
                <w:bCs/>
                <w:lang w:val="sr-Cyrl-RS"/>
              </w:rPr>
              <w:lastRenderedPageBreak/>
              <w:t>планом и</w:t>
            </w:r>
            <w:r>
              <w:rPr>
                <w:bCs/>
                <w:lang w:val="sr-Latn-RS"/>
              </w:rPr>
              <w:t xml:space="preserve"> </w:t>
            </w:r>
            <w:r w:rsidRPr="00C62FC8">
              <w:rPr>
                <w:bCs/>
                <w:lang w:val="sr-Cyrl-RS"/>
              </w:rPr>
              <w:t>програмом</w:t>
            </w:r>
            <w:r>
              <w:rPr>
                <w:bCs/>
                <w:lang w:val="sr-Latn-RS"/>
              </w:rPr>
              <w:t>. 3</w:t>
            </w:r>
          </w:p>
        </w:tc>
        <w:tc>
          <w:tcPr>
            <w:tcW w:w="2901" w:type="dxa"/>
          </w:tcPr>
          <w:p w14:paraId="12A52252" w14:textId="77777777" w:rsidR="00562DD6" w:rsidRDefault="00562DD6" w:rsidP="00736995">
            <w:pPr>
              <w:pStyle w:val="NormalWeb"/>
              <w:ind w:right="-195"/>
              <w:rPr>
                <w:lang w:val="sr-Cyrl-RS"/>
              </w:rPr>
            </w:pPr>
            <w:r w:rsidRPr="0006026C">
              <w:rPr>
                <w:lang w:val="ru-RU"/>
              </w:rPr>
              <w:lastRenderedPageBreak/>
              <w:t xml:space="preserve">Уџбеници из ове издавачке куће садрже објашњења појмова, примере и практичне задатке који </w:t>
            </w:r>
            <w:r w:rsidRPr="0006026C">
              <w:rPr>
                <w:lang w:val="ru-RU"/>
              </w:rPr>
              <w:lastRenderedPageBreak/>
              <w:t>воде ученика од основних до сложенијих тема, у складу са наставним програмом.</w:t>
            </w:r>
            <w:r>
              <w:rPr>
                <w:lang w:val="sr-Latn-RS"/>
              </w:rPr>
              <w:t xml:space="preserve"> </w:t>
            </w:r>
            <w:r>
              <w:rPr>
                <w:lang w:val="sr-Cyrl-RS"/>
              </w:rPr>
              <w:t>2</w:t>
            </w:r>
          </w:p>
        </w:tc>
        <w:tc>
          <w:tcPr>
            <w:tcW w:w="3929" w:type="dxa"/>
          </w:tcPr>
          <w:p w14:paraId="64226F3D" w14:textId="77777777" w:rsidR="00562DD6" w:rsidRPr="0006026C" w:rsidRDefault="00562DD6" w:rsidP="00736995">
            <w:pPr>
              <w:pStyle w:val="NormalWeb"/>
              <w:ind w:right="-195"/>
              <w:rPr>
                <w:lang w:val="sr-Latn-RS"/>
              </w:rPr>
            </w:pPr>
            <w:r w:rsidRPr="0006026C">
              <w:rPr>
                <w:lang w:val="ru-RU"/>
              </w:rPr>
              <w:lastRenderedPageBreak/>
              <w:t xml:space="preserve">Поставка садржаја подржава постепено учење, а задатци различитих нивоа тежине омогућавају рад ученицима са </w:t>
            </w:r>
            <w:r w:rsidRPr="0006026C">
              <w:rPr>
                <w:lang w:val="ru-RU"/>
              </w:rPr>
              <w:lastRenderedPageBreak/>
              <w:t>разноврсним способностима. Такође, стављен је акценат на развој логике и самосталности у решавању.</w:t>
            </w:r>
            <w:r>
              <w:rPr>
                <w:lang w:val="sr-Latn-RS"/>
              </w:rPr>
              <w:t xml:space="preserve"> 3</w:t>
            </w:r>
          </w:p>
        </w:tc>
        <w:tc>
          <w:tcPr>
            <w:tcW w:w="1362" w:type="dxa"/>
          </w:tcPr>
          <w:p w14:paraId="181273FE" w14:textId="77777777" w:rsidR="00562DD6" w:rsidRDefault="00562DD6" w:rsidP="00736995">
            <w:pPr>
              <w:pStyle w:val="NormalWeb"/>
              <w:ind w:right="-195"/>
              <w:rPr>
                <w:lang w:val="sr-Cyrl-RS"/>
              </w:rPr>
            </w:pPr>
            <w:r>
              <w:rPr>
                <w:lang w:val="sr-Cyrl-RS"/>
              </w:rPr>
              <w:lastRenderedPageBreak/>
              <w:t>2,6</w:t>
            </w:r>
          </w:p>
        </w:tc>
      </w:tr>
      <w:tr w:rsidR="00562DD6" w14:paraId="205EE904" w14:textId="77777777" w:rsidTr="00736995">
        <w:trPr>
          <w:trHeight w:val="251"/>
        </w:trPr>
        <w:tc>
          <w:tcPr>
            <w:tcW w:w="1711" w:type="dxa"/>
          </w:tcPr>
          <w:p w14:paraId="5B7650D0" w14:textId="77777777" w:rsidR="00562DD6" w:rsidRPr="004A0C77" w:rsidRDefault="00562DD6" w:rsidP="00736995">
            <w:pPr>
              <w:pStyle w:val="NormalWeb"/>
              <w:rPr>
                <w:lang w:val="sr-Cyrl-RS"/>
              </w:rPr>
            </w:pPr>
            <w:r w:rsidRPr="00F3792C">
              <w:t xml:space="preserve">БИГЗ </w:t>
            </w:r>
          </w:p>
        </w:tc>
        <w:tc>
          <w:tcPr>
            <w:tcW w:w="2376" w:type="dxa"/>
          </w:tcPr>
          <w:p w14:paraId="65071F4A" w14:textId="77777777" w:rsidR="00562DD6" w:rsidRDefault="00562DD6" w:rsidP="00736995">
            <w:pPr>
              <w:pStyle w:val="NormalWeb"/>
              <w:spacing w:before="0" w:beforeAutospacing="0" w:after="0" w:afterAutospacing="0"/>
              <w:ind w:right="-158"/>
              <w:rPr>
                <w:lang w:val="sr-Cyrl-RS"/>
              </w:rPr>
            </w:pPr>
            <w:r w:rsidRPr="00F3792C">
              <w:rPr>
                <w:lang w:val="ru-RU"/>
              </w:rPr>
              <w:t>др Радивоје Стојковић, др Јасминка Радовановић, Драгана Станојевић</w:t>
            </w:r>
          </w:p>
        </w:tc>
        <w:tc>
          <w:tcPr>
            <w:tcW w:w="1619" w:type="dxa"/>
          </w:tcPr>
          <w:p w14:paraId="5D485104" w14:textId="77777777" w:rsidR="00562DD6" w:rsidRPr="00C62FC8" w:rsidRDefault="00562DD6" w:rsidP="00736995">
            <w:pPr>
              <w:pStyle w:val="NormalWeb"/>
              <w:ind w:right="-195"/>
              <w:rPr>
                <w:lang w:val="sr-Latn-RS"/>
              </w:rPr>
            </w:pPr>
            <w:r w:rsidRPr="00C62FC8">
              <w:rPr>
                <w:bCs/>
                <w:lang w:val="sr-Cyrl-RS"/>
              </w:rPr>
              <w:t>Уџбеник је у</w:t>
            </w:r>
            <w:r>
              <w:rPr>
                <w:bCs/>
                <w:lang w:val="sr-Latn-RS"/>
              </w:rPr>
              <w:t xml:space="preserve"> </w:t>
            </w:r>
            <w:r w:rsidRPr="00C62FC8">
              <w:rPr>
                <w:bCs/>
                <w:lang w:val="sr-Cyrl-RS"/>
              </w:rPr>
              <w:t>потпуности</w:t>
            </w:r>
            <w:r>
              <w:rPr>
                <w:bCs/>
                <w:lang w:val="sr-Latn-RS"/>
              </w:rPr>
              <w:t xml:space="preserve"> </w:t>
            </w:r>
            <w:r w:rsidRPr="00C62FC8">
              <w:rPr>
                <w:bCs/>
                <w:lang w:val="sr-Cyrl-RS"/>
              </w:rPr>
              <w:t>усклађени са</w:t>
            </w:r>
            <w:r>
              <w:rPr>
                <w:bCs/>
                <w:lang w:val="sr-Latn-RS"/>
              </w:rPr>
              <w:t xml:space="preserve"> </w:t>
            </w:r>
            <w:r w:rsidRPr="00C62FC8">
              <w:rPr>
                <w:bCs/>
                <w:lang w:val="sr-Cyrl-RS"/>
              </w:rPr>
              <w:t>наставним</w:t>
            </w:r>
            <w:r>
              <w:rPr>
                <w:bCs/>
                <w:lang w:val="sr-Latn-RS"/>
              </w:rPr>
              <w:t xml:space="preserve"> </w:t>
            </w:r>
            <w:r w:rsidRPr="00C62FC8">
              <w:rPr>
                <w:bCs/>
                <w:lang w:val="sr-Cyrl-RS"/>
              </w:rPr>
              <w:t>планом и</w:t>
            </w:r>
            <w:r>
              <w:rPr>
                <w:bCs/>
                <w:lang w:val="sr-Latn-RS"/>
              </w:rPr>
              <w:t xml:space="preserve"> </w:t>
            </w:r>
            <w:r w:rsidRPr="00C62FC8">
              <w:rPr>
                <w:bCs/>
                <w:lang w:val="sr-Cyrl-RS"/>
              </w:rPr>
              <w:t>програмом</w:t>
            </w:r>
            <w:r>
              <w:rPr>
                <w:bCs/>
                <w:lang w:val="sr-Latn-RS"/>
              </w:rPr>
              <w:t>. 3</w:t>
            </w:r>
          </w:p>
        </w:tc>
        <w:tc>
          <w:tcPr>
            <w:tcW w:w="2901" w:type="dxa"/>
          </w:tcPr>
          <w:p w14:paraId="3A58FF50" w14:textId="77777777" w:rsidR="00562DD6" w:rsidRDefault="00562DD6" w:rsidP="00736995">
            <w:pPr>
              <w:pStyle w:val="NormalWeb"/>
              <w:ind w:right="-195"/>
              <w:rPr>
                <w:lang w:val="sr-Cyrl-RS"/>
              </w:rPr>
            </w:pPr>
            <w:r w:rsidRPr="0006026C">
              <w:rPr>
                <w:lang w:val="ru-RU"/>
              </w:rPr>
              <w:t>БИГЗ уџбеници карактеришу свеобухватна презентација тема, са довољним бројем примера и математичких задатака који прате логички ток наставе, што доприноси систематичном усвајању градива.</w:t>
            </w:r>
            <w:r>
              <w:rPr>
                <w:lang w:val="sr-Latn-RS"/>
              </w:rPr>
              <w:t xml:space="preserve"> </w:t>
            </w:r>
            <w:r>
              <w:rPr>
                <w:lang w:val="sr-Cyrl-RS"/>
              </w:rPr>
              <w:t>3</w:t>
            </w:r>
          </w:p>
        </w:tc>
        <w:tc>
          <w:tcPr>
            <w:tcW w:w="3929" w:type="dxa"/>
          </w:tcPr>
          <w:p w14:paraId="03477962" w14:textId="77777777" w:rsidR="00562DD6" w:rsidRDefault="00562DD6" w:rsidP="00736995">
            <w:pPr>
              <w:pStyle w:val="NormalWeb"/>
              <w:ind w:right="-195"/>
              <w:rPr>
                <w:lang w:val="sr-Cyrl-RS"/>
              </w:rPr>
            </w:pPr>
            <w:r w:rsidRPr="0006026C">
              <w:rPr>
                <w:lang w:val="ru-RU"/>
              </w:rPr>
              <w:t xml:space="preserve">Садржај и задаци су прилагођени узрасту ученика, уз могућност коришћења диференцираних задатака који омогућавају рад и ученицима који имају различите нивое предзнања и темпа учења. </w:t>
            </w:r>
            <w:r>
              <w:rPr>
                <w:lang w:val="sr-Latn-RS"/>
              </w:rPr>
              <w:t xml:space="preserve"> </w:t>
            </w:r>
            <w:r>
              <w:rPr>
                <w:lang w:val="sr-Cyrl-RS"/>
              </w:rPr>
              <w:t>2</w:t>
            </w:r>
          </w:p>
        </w:tc>
        <w:tc>
          <w:tcPr>
            <w:tcW w:w="1362" w:type="dxa"/>
          </w:tcPr>
          <w:p w14:paraId="6808457E" w14:textId="77777777" w:rsidR="00562DD6" w:rsidRDefault="00562DD6" w:rsidP="00736995">
            <w:pPr>
              <w:pStyle w:val="NormalWeb"/>
              <w:ind w:right="-195"/>
              <w:rPr>
                <w:lang w:val="sr-Cyrl-RS"/>
              </w:rPr>
            </w:pPr>
            <w:r>
              <w:rPr>
                <w:lang w:val="sr-Cyrl-RS"/>
              </w:rPr>
              <w:t>2,6</w:t>
            </w:r>
          </w:p>
        </w:tc>
      </w:tr>
      <w:tr w:rsidR="00562DD6" w:rsidRPr="00F3792C" w14:paraId="7713B1ED" w14:textId="77777777" w:rsidTr="00736995">
        <w:trPr>
          <w:trHeight w:val="251"/>
        </w:trPr>
        <w:tc>
          <w:tcPr>
            <w:tcW w:w="1711" w:type="dxa"/>
          </w:tcPr>
          <w:p w14:paraId="741DFAB1" w14:textId="79E5B02C" w:rsidR="00562DD6" w:rsidRPr="00336953" w:rsidRDefault="00562DD6" w:rsidP="00736995">
            <w:pPr>
              <w:pStyle w:val="NormalWeb"/>
              <w:rPr>
                <w:lang w:val="sr-Cyrl-RS"/>
              </w:rPr>
            </w:pPr>
            <w:proofErr w:type="spellStart"/>
            <w:r w:rsidRPr="00F3792C">
              <w:t>Архикњига</w:t>
            </w:r>
            <w:proofErr w:type="spellEnd"/>
            <w:r>
              <w:rPr>
                <w:lang w:val="sr-Cyrl-RS"/>
              </w:rPr>
              <w:t xml:space="preserve"> </w:t>
            </w:r>
            <w:proofErr w:type="gramStart"/>
            <w:r>
              <w:rPr>
                <w:lang w:val="sr-Cyrl-RS"/>
              </w:rPr>
              <w:t>( Мат.</w:t>
            </w:r>
            <w:proofErr w:type="gramEnd"/>
            <w:r>
              <w:rPr>
                <w:lang w:val="sr-Cyrl-RS"/>
              </w:rPr>
              <w:t xml:space="preserve"> </w:t>
            </w:r>
            <w:r w:rsidR="008E3C04">
              <w:rPr>
                <w:lang w:val="sr-Cyrl-RS"/>
              </w:rPr>
              <w:t>К</w:t>
            </w:r>
            <w:r>
              <w:rPr>
                <w:lang w:val="sr-Cyrl-RS"/>
              </w:rPr>
              <w:t>луб „Диофанд“)</w:t>
            </w:r>
          </w:p>
        </w:tc>
        <w:tc>
          <w:tcPr>
            <w:tcW w:w="2376" w:type="dxa"/>
          </w:tcPr>
          <w:p w14:paraId="3D275A01" w14:textId="77777777" w:rsidR="00562DD6" w:rsidRPr="00F3792C" w:rsidRDefault="00562DD6" w:rsidP="00736995">
            <w:pPr>
              <w:pStyle w:val="NormalWeb"/>
              <w:spacing w:before="0" w:beforeAutospacing="0" w:after="0" w:afterAutospacing="0"/>
              <w:ind w:right="-158"/>
              <w:rPr>
                <w:lang w:val="sr-Cyrl-RS"/>
              </w:rPr>
            </w:pPr>
            <w:r w:rsidRPr="00F3792C">
              <w:rPr>
                <w:lang w:val="sr-Cyrl-RS"/>
              </w:rPr>
              <w:t>Војислав Андрић Маријана Стефановић Вељко Ћировић Ђорђе Голубовић</w:t>
            </w:r>
          </w:p>
        </w:tc>
        <w:tc>
          <w:tcPr>
            <w:tcW w:w="1619" w:type="dxa"/>
          </w:tcPr>
          <w:p w14:paraId="29B49C06" w14:textId="77777777" w:rsidR="00562DD6" w:rsidRPr="00C62FC8" w:rsidRDefault="00562DD6" w:rsidP="00736995">
            <w:pPr>
              <w:pStyle w:val="NormalWeb"/>
              <w:ind w:right="-195"/>
              <w:rPr>
                <w:lang w:val="sr-Latn-RS"/>
              </w:rPr>
            </w:pPr>
            <w:r w:rsidRPr="00C62FC8">
              <w:rPr>
                <w:bCs/>
                <w:lang w:val="sr-Cyrl-RS"/>
              </w:rPr>
              <w:t>Уџбеник је у</w:t>
            </w:r>
            <w:r>
              <w:rPr>
                <w:bCs/>
                <w:lang w:val="sr-Latn-RS"/>
              </w:rPr>
              <w:t xml:space="preserve"> </w:t>
            </w:r>
            <w:r w:rsidRPr="00C62FC8">
              <w:rPr>
                <w:bCs/>
                <w:lang w:val="sr-Cyrl-RS"/>
              </w:rPr>
              <w:t>потпуности</w:t>
            </w:r>
            <w:r>
              <w:rPr>
                <w:bCs/>
                <w:lang w:val="sr-Latn-RS"/>
              </w:rPr>
              <w:t xml:space="preserve"> </w:t>
            </w:r>
            <w:r w:rsidRPr="00C62FC8">
              <w:rPr>
                <w:bCs/>
                <w:lang w:val="sr-Cyrl-RS"/>
              </w:rPr>
              <w:t>усклађени са</w:t>
            </w:r>
            <w:r>
              <w:rPr>
                <w:bCs/>
                <w:lang w:val="sr-Latn-RS"/>
              </w:rPr>
              <w:t xml:space="preserve"> </w:t>
            </w:r>
            <w:r w:rsidRPr="00C62FC8">
              <w:rPr>
                <w:bCs/>
                <w:lang w:val="sr-Cyrl-RS"/>
              </w:rPr>
              <w:t>наставним</w:t>
            </w:r>
            <w:r>
              <w:rPr>
                <w:bCs/>
                <w:lang w:val="sr-Latn-RS"/>
              </w:rPr>
              <w:t xml:space="preserve"> </w:t>
            </w:r>
            <w:r w:rsidRPr="00C62FC8">
              <w:rPr>
                <w:bCs/>
                <w:lang w:val="sr-Cyrl-RS"/>
              </w:rPr>
              <w:t>планом и</w:t>
            </w:r>
            <w:r>
              <w:rPr>
                <w:bCs/>
                <w:lang w:val="sr-Latn-RS"/>
              </w:rPr>
              <w:t xml:space="preserve"> </w:t>
            </w:r>
            <w:r w:rsidRPr="00C62FC8">
              <w:rPr>
                <w:bCs/>
                <w:lang w:val="sr-Cyrl-RS"/>
              </w:rPr>
              <w:t>програмом</w:t>
            </w:r>
            <w:r>
              <w:rPr>
                <w:bCs/>
                <w:lang w:val="sr-Latn-RS"/>
              </w:rPr>
              <w:t>. 3</w:t>
            </w:r>
          </w:p>
        </w:tc>
        <w:tc>
          <w:tcPr>
            <w:tcW w:w="2901" w:type="dxa"/>
          </w:tcPr>
          <w:p w14:paraId="10D26CD9" w14:textId="77777777" w:rsidR="00562DD6" w:rsidRDefault="00562DD6" w:rsidP="00736995">
            <w:pPr>
              <w:pStyle w:val="NormalWeb"/>
              <w:ind w:right="-195"/>
              <w:rPr>
                <w:lang w:val="sr-Cyrl-RS"/>
              </w:rPr>
            </w:pPr>
            <w:r w:rsidRPr="0006026C">
              <w:rPr>
                <w:lang w:val="ru-RU"/>
              </w:rPr>
              <w:t xml:space="preserve">Комплет уџбеника укључује теоријски део, збирку задатака и додатне активности (тестове, контролне задатке), што омогућава свестрани приступ математичком градиву и потпуно праћење наставног програма. </w:t>
            </w:r>
            <w:r>
              <w:rPr>
                <w:lang w:val="sr-Cyrl-RS"/>
              </w:rPr>
              <w:t>3</w:t>
            </w:r>
          </w:p>
        </w:tc>
        <w:tc>
          <w:tcPr>
            <w:tcW w:w="3929" w:type="dxa"/>
          </w:tcPr>
          <w:p w14:paraId="73A66C10" w14:textId="77777777" w:rsidR="00562DD6" w:rsidRDefault="00562DD6" w:rsidP="00736995">
            <w:pPr>
              <w:pStyle w:val="NormalWeb"/>
              <w:ind w:right="-195"/>
              <w:rPr>
                <w:lang w:val="sr-Cyrl-RS"/>
              </w:rPr>
            </w:pPr>
            <w:r w:rsidRPr="0006026C">
              <w:rPr>
                <w:lang w:val="ru-RU"/>
              </w:rPr>
              <w:t>Поступна обрада тема, као и богат избор задатака различитог карактера, подстичу развој логичког размишљања, систематски самопреглед знања и омогућавају прилагођавање ученицима са различитим потребама.</w:t>
            </w:r>
            <w:r>
              <w:rPr>
                <w:lang w:val="sr-Latn-RS"/>
              </w:rPr>
              <w:t xml:space="preserve"> </w:t>
            </w:r>
            <w:r>
              <w:rPr>
                <w:lang w:val="sr-Cyrl-RS"/>
              </w:rPr>
              <w:t>3</w:t>
            </w:r>
          </w:p>
        </w:tc>
        <w:tc>
          <w:tcPr>
            <w:tcW w:w="1362" w:type="dxa"/>
          </w:tcPr>
          <w:p w14:paraId="528C9A99" w14:textId="77777777" w:rsidR="00562DD6" w:rsidRDefault="00562DD6" w:rsidP="00736995">
            <w:pPr>
              <w:pStyle w:val="NormalWeb"/>
              <w:ind w:right="-195"/>
              <w:rPr>
                <w:lang w:val="sr-Cyrl-RS"/>
              </w:rPr>
            </w:pPr>
            <w:r>
              <w:rPr>
                <w:lang w:val="sr-Cyrl-RS"/>
              </w:rPr>
              <w:t>3</w:t>
            </w:r>
          </w:p>
        </w:tc>
      </w:tr>
      <w:tr w:rsidR="00562DD6" w:rsidRPr="00F3792C" w14:paraId="7573B0C4" w14:textId="77777777" w:rsidTr="00736995">
        <w:trPr>
          <w:trHeight w:val="251"/>
        </w:trPr>
        <w:tc>
          <w:tcPr>
            <w:tcW w:w="1711" w:type="dxa"/>
          </w:tcPr>
          <w:p w14:paraId="499DC2D7" w14:textId="77777777" w:rsidR="00562DD6" w:rsidRDefault="00562DD6" w:rsidP="00736995">
            <w:pPr>
              <w:pStyle w:val="NormalWeb"/>
              <w:rPr>
                <w:lang w:val="sr-Cyrl-RS"/>
              </w:rPr>
            </w:pPr>
            <w:proofErr w:type="spellStart"/>
            <w:r w:rsidRPr="00F3792C">
              <w:t>Klett</w:t>
            </w:r>
            <w:proofErr w:type="spellEnd"/>
            <w:r w:rsidRPr="00F3792C">
              <w:t xml:space="preserve"> </w:t>
            </w:r>
          </w:p>
        </w:tc>
        <w:tc>
          <w:tcPr>
            <w:tcW w:w="2376" w:type="dxa"/>
          </w:tcPr>
          <w:p w14:paraId="444881C1" w14:textId="77777777" w:rsidR="00562DD6" w:rsidRPr="00F3792C" w:rsidRDefault="00562DD6" w:rsidP="00736995">
            <w:pPr>
              <w:pStyle w:val="NormalWeb"/>
              <w:spacing w:before="0" w:beforeAutospacing="0" w:after="0" w:afterAutospacing="0"/>
              <w:ind w:right="-158"/>
              <w:rPr>
                <w:lang w:val="ru-RU"/>
              </w:rPr>
            </w:pPr>
            <w:r w:rsidRPr="00F3792C">
              <w:rPr>
                <w:lang w:val="ru-RU"/>
              </w:rPr>
              <w:t>Бранислав Поповић, Марија Станић, Ненад Вуловић, Сања Милојевић</w:t>
            </w:r>
          </w:p>
        </w:tc>
        <w:tc>
          <w:tcPr>
            <w:tcW w:w="1619" w:type="dxa"/>
          </w:tcPr>
          <w:p w14:paraId="2CA6A62D" w14:textId="77777777" w:rsidR="00562DD6" w:rsidRPr="00C62FC8" w:rsidRDefault="00562DD6" w:rsidP="00736995">
            <w:pPr>
              <w:pStyle w:val="NormalWeb"/>
              <w:ind w:right="-195"/>
              <w:rPr>
                <w:lang w:val="sr-Latn-RS"/>
              </w:rPr>
            </w:pPr>
            <w:r w:rsidRPr="00C62FC8">
              <w:rPr>
                <w:bCs/>
                <w:lang w:val="sr-Cyrl-RS"/>
              </w:rPr>
              <w:t>Уџбеник је у</w:t>
            </w:r>
            <w:r>
              <w:rPr>
                <w:bCs/>
                <w:lang w:val="sr-Latn-RS"/>
              </w:rPr>
              <w:t xml:space="preserve"> </w:t>
            </w:r>
            <w:r w:rsidRPr="00C62FC8">
              <w:rPr>
                <w:bCs/>
                <w:lang w:val="sr-Cyrl-RS"/>
              </w:rPr>
              <w:t>потпуности</w:t>
            </w:r>
            <w:r>
              <w:rPr>
                <w:bCs/>
                <w:lang w:val="sr-Latn-RS"/>
              </w:rPr>
              <w:t xml:space="preserve"> </w:t>
            </w:r>
            <w:r w:rsidRPr="00C62FC8">
              <w:rPr>
                <w:bCs/>
                <w:lang w:val="sr-Cyrl-RS"/>
              </w:rPr>
              <w:t>усклађени са</w:t>
            </w:r>
            <w:r>
              <w:rPr>
                <w:bCs/>
                <w:lang w:val="sr-Latn-RS"/>
              </w:rPr>
              <w:t xml:space="preserve"> </w:t>
            </w:r>
            <w:r w:rsidRPr="00C62FC8">
              <w:rPr>
                <w:bCs/>
                <w:lang w:val="sr-Cyrl-RS"/>
              </w:rPr>
              <w:t>наставним</w:t>
            </w:r>
            <w:r>
              <w:rPr>
                <w:bCs/>
                <w:lang w:val="sr-Latn-RS"/>
              </w:rPr>
              <w:t xml:space="preserve"> </w:t>
            </w:r>
            <w:r w:rsidRPr="00C62FC8">
              <w:rPr>
                <w:bCs/>
                <w:lang w:val="sr-Cyrl-RS"/>
              </w:rPr>
              <w:t>планом и</w:t>
            </w:r>
            <w:r>
              <w:rPr>
                <w:bCs/>
                <w:lang w:val="sr-Latn-RS"/>
              </w:rPr>
              <w:t xml:space="preserve"> </w:t>
            </w:r>
            <w:r w:rsidRPr="00C62FC8">
              <w:rPr>
                <w:bCs/>
                <w:lang w:val="sr-Cyrl-RS"/>
              </w:rPr>
              <w:t>програмом</w:t>
            </w:r>
            <w:r>
              <w:rPr>
                <w:bCs/>
                <w:lang w:val="sr-Latn-RS"/>
              </w:rPr>
              <w:t>. 3</w:t>
            </w:r>
          </w:p>
        </w:tc>
        <w:tc>
          <w:tcPr>
            <w:tcW w:w="2901" w:type="dxa"/>
          </w:tcPr>
          <w:p w14:paraId="1041D6C1" w14:textId="77777777" w:rsidR="00562DD6" w:rsidRDefault="00562DD6" w:rsidP="00736995">
            <w:pPr>
              <w:pStyle w:val="NormalWeb"/>
              <w:ind w:right="-195"/>
              <w:rPr>
                <w:lang w:val="sr-Cyrl-RS"/>
              </w:rPr>
            </w:pPr>
            <w:r w:rsidRPr="0006026C">
              <w:rPr>
                <w:lang w:val="ru-RU"/>
              </w:rPr>
              <w:t xml:space="preserve">Уџбеник </w:t>
            </w:r>
            <w:proofErr w:type="spellStart"/>
            <w:r w:rsidRPr="0006026C">
              <w:t>Klett</w:t>
            </w:r>
            <w:proofErr w:type="spellEnd"/>
            <w:r w:rsidRPr="0006026C">
              <w:rPr>
                <w:lang w:val="ru-RU"/>
              </w:rPr>
              <w:t xml:space="preserve"> почиње свакака лекција са јасно дефинисаним исходима, мотивационим примерима, а наставља се преко дефиниција и задатака који прате развој појмова у природном току наставе.</w:t>
            </w:r>
            <w:r>
              <w:rPr>
                <w:lang w:val="sr-Latn-RS"/>
              </w:rPr>
              <w:t xml:space="preserve"> </w:t>
            </w:r>
            <w:r>
              <w:rPr>
                <w:lang w:val="sr-Cyrl-RS"/>
              </w:rPr>
              <w:t>3</w:t>
            </w:r>
          </w:p>
        </w:tc>
        <w:tc>
          <w:tcPr>
            <w:tcW w:w="3929" w:type="dxa"/>
          </w:tcPr>
          <w:p w14:paraId="48D86BC0" w14:textId="77777777" w:rsidR="00562DD6" w:rsidRDefault="00562DD6" w:rsidP="00736995">
            <w:pPr>
              <w:pStyle w:val="NormalWeb"/>
              <w:ind w:right="-195"/>
              <w:rPr>
                <w:lang w:val="sr-Cyrl-RS"/>
              </w:rPr>
            </w:pPr>
            <w:r w:rsidRPr="0006026C">
              <w:rPr>
                <w:lang w:val="ru-RU"/>
              </w:rPr>
              <w:t xml:space="preserve">Садржај је прилагођен узрасту ученика и осмишљен тако да развија аналитичко и креативно мишљење кроз разноврсне задатке и активности, подржавајући ученика у свакој фази учења.  </w:t>
            </w:r>
            <w:r>
              <w:rPr>
                <w:lang w:val="sr-Cyrl-RS"/>
              </w:rPr>
              <w:t>3</w:t>
            </w:r>
          </w:p>
        </w:tc>
        <w:tc>
          <w:tcPr>
            <w:tcW w:w="1362" w:type="dxa"/>
          </w:tcPr>
          <w:p w14:paraId="31AA8316" w14:textId="77777777" w:rsidR="00562DD6" w:rsidRDefault="00562DD6" w:rsidP="00736995">
            <w:pPr>
              <w:pStyle w:val="NormalWeb"/>
              <w:ind w:right="-195"/>
              <w:rPr>
                <w:lang w:val="sr-Cyrl-RS"/>
              </w:rPr>
            </w:pPr>
            <w:r>
              <w:rPr>
                <w:lang w:val="sr-Cyrl-RS"/>
              </w:rPr>
              <w:t>3</w:t>
            </w:r>
          </w:p>
        </w:tc>
      </w:tr>
    </w:tbl>
    <w:p w14:paraId="72513DDF" w14:textId="77777777" w:rsidR="00562DD6" w:rsidRDefault="00562DD6" w:rsidP="00562DD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31BF78CB" w14:textId="77777777" w:rsidR="00562DD6" w:rsidRDefault="00562DD6" w:rsidP="00562DD6">
      <w:pPr>
        <w:pStyle w:val="NormalWeb"/>
        <w:rPr>
          <w:lang w:val="sr-Cyrl-RS"/>
        </w:rPr>
      </w:pPr>
    </w:p>
    <w:p w14:paraId="1989C310" w14:textId="77777777" w:rsidR="00562DD6" w:rsidRPr="00C62FC8" w:rsidRDefault="00562DD6" w:rsidP="00562DD6">
      <w:pPr>
        <w:pStyle w:val="NormalWeb"/>
        <w:rPr>
          <w:lang w:val="ru-RU"/>
        </w:rPr>
      </w:pPr>
      <w:r w:rsidRPr="00C62FC8">
        <w:rPr>
          <w:b/>
          <w:bCs/>
          <w:lang w:val="ru-RU"/>
        </w:rPr>
        <w:t>НАПОМЕНА:</w:t>
      </w:r>
      <w:r w:rsidRPr="00C62FC8">
        <w:rPr>
          <w:lang w:val="ru-RU"/>
        </w:rPr>
        <w:t xml:space="preserve"> Након разматрања понуда, актив наставника математике је анализирао уџбенике издавача Вулкан, Нови Логос, Едука, БИГЗ, </w:t>
      </w:r>
      <w:proofErr w:type="spellStart"/>
      <w:r w:rsidRPr="00C62FC8">
        <w:t>Klett</w:t>
      </w:r>
      <w:proofErr w:type="spellEnd"/>
      <w:r w:rsidRPr="00C62FC8">
        <w:rPr>
          <w:lang w:val="ru-RU"/>
        </w:rPr>
        <w:t xml:space="preserve"> и Архикњига. Уџбеници Архикњига оцењени су као најадекватнији за наставу у осмом разреду, са јасном структуром градива и постепеним увођењем математичких појмова. Садржај је систематично организован, са примерима и задацима који прате наставни програм и подстичу аналитичко размишљање.</w:t>
      </w:r>
    </w:p>
    <w:p w14:paraId="550D02F2" w14:textId="77777777" w:rsidR="00562DD6" w:rsidRPr="00C62FC8" w:rsidRDefault="00562DD6" w:rsidP="00562DD6">
      <w:pPr>
        <w:pStyle w:val="NormalWeb"/>
        <w:rPr>
          <w:lang w:val="ru-RU"/>
        </w:rPr>
      </w:pPr>
      <w:r w:rsidRPr="00C62FC8">
        <w:rPr>
          <w:lang w:val="ru-RU"/>
        </w:rPr>
        <w:lastRenderedPageBreak/>
        <w:t>Посебно се истичу диференцирани задаци који омогућавају рад са ученицима различитих нивоа знања, као и материјали који пружају подршку ученицима са тешкоћама у учењу. Уџбеник интегрише теорију, практичне задатке и контролне активности у један комплетан садржај, што олакшава наставницима планирање и реализацију наставе.</w:t>
      </w:r>
    </w:p>
    <w:p w14:paraId="6F36D85A" w14:textId="77777777" w:rsidR="00562DD6" w:rsidRPr="00C62FC8" w:rsidRDefault="00562DD6" w:rsidP="00562DD6">
      <w:pPr>
        <w:pStyle w:val="NormalWeb"/>
        <w:rPr>
          <w:lang w:val="ru-RU"/>
        </w:rPr>
      </w:pPr>
      <w:r w:rsidRPr="00C62FC8">
        <w:rPr>
          <w:lang w:val="ru-RU"/>
        </w:rPr>
        <w:t>На основу свега наведеног, актив наставника математике се опредељује за уџбенике издавача Архикњига као најприкладнији избор за осми разред.</w:t>
      </w:r>
    </w:p>
    <w:p w14:paraId="2616D7C1" w14:textId="3FBCFB7F" w:rsidR="00562DD6" w:rsidRDefault="00562DD6" w:rsidP="00562DD6">
      <w:pPr>
        <w:pStyle w:val="NormalWeb"/>
        <w:rPr>
          <w:lang w:val="sr-Cyrl-RS"/>
        </w:rPr>
      </w:pPr>
      <w:r>
        <w:rPr>
          <w:lang w:val="sr-Cyrl-RS"/>
        </w:rPr>
        <w:t>Јелена Хриц,</w:t>
      </w:r>
      <w:r>
        <w:rPr>
          <w:lang w:val="sr-Latn-RS"/>
        </w:rPr>
        <w:t xml:space="preserve"> </w:t>
      </w:r>
      <w:r>
        <w:rPr>
          <w:lang w:val="sr-Cyrl-RS"/>
        </w:rPr>
        <w:t>Славица Васић Илић,</w:t>
      </w:r>
      <w:r>
        <w:rPr>
          <w:lang w:val="sr-Latn-RS"/>
        </w:rPr>
        <w:t xml:space="preserve"> </w:t>
      </w:r>
      <w:r>
        <w:rPr>
          <w:lang w:val="sr-Cyrl-RS"/>
        </w:rPr>
        <w:t>Борис Дураковић,</w:t>
      </w:r>
      <w:r>
        <w:rPr>
          <w:lang w:val="sr-Latn-RS"/>
        </w:rPr>
        <w:t xml:space="preserve"> </w:t>
      </w:r>
      <w:r>
        <w:rPr>
          <w:lang w:val="sr-Cyrl-RS"/>
        </w:rPr>
        <w:t>Стеван Ђорђевић</w:t>
      </w:r>
    </w:p>
    <w:p w14:paraId="088B103B" w14:textId="77777777" w:rsidR="00562DD6" w:rsidRDefault="00562DD6" w:rsidP="00562DD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225"/>
        <w:gridCol w:w="1362"/>
        <w:gridCol w:w="2023"/>
        <w:gridCol w:w="3712"/>
        <w:gridCol w:w="4200"/>
        <w:gridCol w:w="1376"/>
      </w:tblGrid>
      <w:tr w:rsidR="00562DD6" w14:paraId="3ECA4C5F" w14:textId="77777777" w:rsidTr="00736995">
        <w:trPr>
          <w:trHeight w:val="251"/>
        </w:trPr>
        <w:tc>
          <w:tcPr>
            <w:tcW w:w="2587" w:type="dxa"/>
            <w:gridSpan w:val="2"/>
            <w:vMerge w:val="restart"/>
          </w:tcPr>
          <w:p w14:paraId="59FA68EB" w14:textId="77777777" w:rsidR="00562DD6" w:rsidRDefault="00562DD6" w:rsidP="00736995">
            <w:pPr>
              <w:pStyle w:val="NormalWeb"/>
              <w:spacing w:before="0" w:beforeAutospacing="0" w:after="0" w:afterAutospacing="0"/>
              <w:ind w:right="-158"/>
              <w:rPr>
                <w:lang w:val="sr-Cyrl-RS"/>
              </w:rPr>
            </w:pPr>
            <w:r>
              <w:rPr>
                <w:lang w:val="sr-Cyrl-RS"/>
              </w:rPr>
              <w:t>ПРЕДМЕТ</w:t>
            </w:r>
          </w:p>
        </w:tc>
        <w:tc>
          <w:tcPr>
            <w:tcW w:w="11311" w:type="dxa"/>
            <w:gridSpan w:val="4"/>
          </w:tcPr>
          <w:p w14:paraId="7697F621" w14:textId="77777777" w:rsidR="00562DD6" w:rsidRPr="006B306E" w:rsidRDefault="00562DD6" w:rsidP="00736995">
            <w:pPr>
              <w:pStyle w:val="NormalWeb"/>
              <w:ind w:right="-195"/>
              <w:jc w:val="center"/>
              <w:rPr>
                <w:b/>
                <w:lang w:val="sr-Cyrl-RS"/>
              </w:rPr>
            </w:pPr>
            <w:r>
              <w:rPr>
                <w:b/>
                <w:lang w:val="sr-Cyrl-RS"/>
              </w:rPr>
              <w:t>НЕМАЧКИ ЈЕЗИК</w:t>
            </w:r>
          </w:p>
        </w:tc>
      </w:tr>
      <w:tr w:rsidR="00562DD6" w14:paraId="5AF61A5D" w14:textId="77777777" w:rsidTr="00736995">
        <w:trPr>
          <w:trHeight w:val="265"/>
        </w:trPr>
        <w:tc>
          <w:tcPr>
            <w:tcW w:w="2587" w:type="dxa"/>
            <w:gridSpan w:val="2"/>
            <w:vMerge/>
          </w:tcPr>
          <w:p w14:paraId="71E0A011" w14:textId="77777777" w:rsidR="00562DD6" w:rsidRDefault="00562DD6" w:rsidP="00736995">
            <w:pPr>
              <w:pStyle w:val="NormalWeb"/>
              <w:spacing w:before="0" w:beforeAutospacing="0" w:after="0" w:afterAutospacing="0"/>
              <w:ind w:right="-158"/>
              <w:rPr>
                <w:lang w:val="sr-Cyrl-RS"/>
              </w:rPr>
            </w:pPr>
          </w:p>
        </w:tc>
        <w:tc>
          <w:tcPr>
            <w:tcW w:w="11311" w:type="dxa"/>
            <w:gridSpan w:val="4"/>
          </w:tcPr>
          <w:p w14:paraId="516997EC" w14:textId="77777777" w:rsidR="00562DD6" w:rsidRDefault="00562DD6" w:rsidP="00736995">
            <w:pPr>
              <w:pStyle w:val="NormalWeb"/>
              <w:ind w:right="-195"/>
              <w:jc w:val="center"/>
              <w:rPr>
                <w:b/>
                <w:lang w:val="sr-Cyrl-RS"/>
              </w:rPr>
            </w:pPr>
            <w:r>
              <w:rPr>
                <w:b/>
                <w:lang w:val="sr-Cyrl-RS"/>
              </w:rPr>
              <w:t>Критеријуми за процену уџбеника</w:t>
            </w:r>
          </w:p>
        </w:tc>
      </w:tr>
      <w:tr w:rsidR="00562DD6" w14:paraId="40C1604D" w14:textId="77777777" w:rsidTr="008E3C04">
        <w:trPr>
          <w:trHeight w:val="1286"/>
        </w:trPr>
        <w:tc>
          <w:tcPr>
            <w:tcW w:w="1225" w:type="dxa"/>
          </w:tcPr>
          <w:p w14:paraId="2E5E55A0" w14:textId="77777777" w:rsidR="00562DD6" w:rsidRDefault="00562DD6" w:rsidP="00736995">
            <w:pPr>
              <w:pStyle w:val="NormalWeb"/>
              <w:rPr>
                <w:b/>
                <w:lang w:val="sr-Cyrl-RS"/>
              </w:rPr>
            </w:pPr>
            <w:r>
              <w:rPr>
                <w:b/>
                <w:lang w:val="sr-Cyrl-RS"/>
              </w:rPr>
              <w:t>Издавач</w:t>
            </w:r>
          </w:p>
        </w:tc>
        <w:tc>
          <w:tcPr>
            <w:tcW w:w="1362" w:type="dxa"/>
          </w:tcPr>
          <w:p w14:paraId="7407ADEB" w14:textId="77777777" w:rsidR="00562DD6" w:rsidRDefault="00562DD6" w:rsidP="00736995">
            <w:pPr>
              <w:pStyle w:val="NormalWeb"/>
              <w:spacing w:before="0" w:beforeAutospacing="0" w:after="0" w:afterAutospacing="0"/>
              <w:ind w:right="-158"/>
              <w:rPr>
                <w:b/>
                <w:lang w:val="sr-Cyrl-RS"/>
              </w:rPr>
            </w:pPr>
            <w:r>
              <w:rPr>
                <w:b/>
                <w:lang w:val="sr-Cyrl-RS"/>
              </w:rPr>
              <w:t>Аутор/</w:t>
            </w:r>
          </w:p>
          <w:p w14:paraId="65A8058F" w14:textId="77777777" w:rsidR="00562DD6" w:rsidRDefault="00562DD6" w:rsidP="00736995">
            <w:pPr>
              <w:pStyle w:val="NormalWeb"/>
              <w:spacing w:before="0" w:beforeAutospacing="0" w:after="0" w:afterAutospacing="0"/>
              <w:ind w:right="-158"/>
              <w:rPr>
                <w:b/>
                <w:lang w:val="sr-Cyrl-RS"/>
              </w:rPr>
            </w:pPr>
            <w:r>
              <w:rPr>
                <w:b/>
                <w:lang w:val="sr-Cyrl-RS"/>
              </w:rPr>
              <w:t>Аутори</w:t>
            </w:r>
          </w:p>
        </w:tc>
        <w:tc>
          <w:tcPr>
            <w:tcW w:w="2023" w:type="dxa"/>
          </w:tcPr>
          <w:p w14:paraId="79EA1C15" w14:textId="77777777" w:rsidR="00562DD6" w:rsidRDefault="00562DD6" w:rsidP="00736995">
            <w:pPr>
              <w:pStyle w:val="NormalWeb"/>
              <w:ind w:right="-195"/>
              <w:rPr>
                <w:b/>
                <w:lang w:val="sr-Cyrl-RS"/>
              </w:rPr>
            </w:pPr>
            <w:r>
              <w:rPr>
                <w:b/>
                <w:lang w:val="sr-Cyrl-RS"/>
              </w:rPr>
              <w:t>Усклађеност са програмом наставе и учења</w:t>
            </w:r>
          </w:p>
        </w:tc>
        <w:tc>
          <w:tcPr>
            <w:tcW w:w="3712" w:type="dxa"/>
          </w:tcPr>
          <w:p w14:paraId="2544495E" w14:textId="77777777" w:rsidR="00562DD6" w:rsidRDefault="00562DD6" w:rsidP="00736995">
            <w:pPr>
              <w:pStyle w:val="NormalWeb"/>
              <w:spacing w:before="0" w:beforeAutospacing="0" w:after="0" w:afterAutospacing="0"/>
              <w:ind w:right="-195"/>
              <w:rPr>
                <w:b/>
                <w:lang w:val="sr-Cyrl-RS"/>
              </w:rPr>
            </w:pPr>
            <w:r>
              <w:rPr>
                <w:b/>
                <w:lang w:val="sr-Cyrl-RS"/>
              </w:rPr>
              <w:t xml:space="preserve">Квалитет садржаја </w:t>
            </w:r>
          </w:p>
          <w:p w14:paraId="47BF58D0" w14:textId="77777777" w:rsidR="00562DD6" w:rsidRDefault="00562DD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4200" w:type="dxa"/>
          </w:tcPr>
          <w:p w14:paraId="12BF1036" w14:textId="77777777" w:rsidR="00562DD6" w:rsidRDefault="00562DD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6" w:type="dxa"/>
          </w:tcPr>
          <w:p w14:paraId="46DDA9A1" w14:textId="77777777" w:rsidR="00562DD6" w:rsidRDefault="00562DD6" w:rsidP="00736995">
            <w:pPr>
              <w:pStyle w:val="NormalWeb"/>
              <w:ind w:right="-195"/>
              <w:rPr>
                <w:b/>
                <w:lang w:val="sr-Cyrl-RS"/>
              </w:rPr>
            </w:pPr>
            <w:r>
              <w:rPr>
                <w:b/>
                <w:lang w:val="sr-Cyrl-RS"/>
              </w:rPr>
              <w:t>Просечна оцена уџбеника</w:t>
            </w:r>
          </w:p>
        </w:tc>
      </w:tr>
      <w:tr w:rsidR="00562DD6" w:rsidRPr="002C23CD" w14:paraId="489D569A" w14:textId="77777777" w:rsidTr="008E3C04">
        <w:trPr>
          <w:trHeight w:val="251"/>
        </w:trPr>
        <w:tc>
          <w:tcPr>
            <w:tcW w:w="1225" w:type="dxa"/>
          </w:tcPr>
          <w:p w14:paraId="55984981" w14:textId="77777777" w:rsidR="00562DD6" w:rsidRPr="002C23CD" w:rsidRDefault="00562DD6" w:rsidP="00736995">
            <w:pPr>
              <w:pStyle w:val="NormalWeb"/>
              <w:rPr>
                <w:lang w:val="sr-Latn-RS"/>
              </w:rPr>
            </w:pPr>
            <w:r>
              <w:rPr>
                <w:lang w:val="sr-Latn-RS"/>
              </w:rPr>
              <w:t>Klett</w:t>
            </w:r>
          </w:p>
        </w:tc>
        <w:tc>
          <w:tcPr>
            <w:tcW w:w="1362" w:type="dxa"/>
          </w:tcPr>
          <w:p w14:paraId="4E48CA68" w14:textId="77777777" w:rsidR="00562DD6" w:rsidRPr="002C23CD" w:rsidRDefault="00562DD6" w:rsidP="00736995">
            <w:pPr>
              <w:pStyle w:val="NormalWeb"/>
              <w:spacing w:before="0" w:beforeAutospacing="0" w:after="0" w:afterAutospacing="0"/>
              <w:ind w:right="-158"/>
              <w:rPr>
                <w:lang w:val="sr-Latn-RS"/>
              </w:rPr>
            </w:pPr>
            <w:bookmarkStart w:id="1" w:name="_Hlk225165745"/>
            <w:r>
              <w:rPr>
                <w:lang w:val="sr-Latn-RS"/>
              </w:rPr>
              <w:t xml:space="preserve">Đorđo Mota, Elžbijeta Krulak – Kempisti, Dagmar Glik, Kerstin Rajnke </w:t>
            </w:r>
            <w:bookmarkEnd w:id="1"/>
          </w:p>
        </w:tc>
        <w:tc>
          <w:tcPr>
            <w:tcW w:w="2023" w:type="dxa"/>
          </w:tcPr>
          <w:p w14:paraId="5989CAE0" w14:textId="77777777" w:rsidR="00562DD6" w:rsidRDefault="00562DD6" w:rsidP="00736995">
            <w:pPr>
              <w:pStyle w:val="NormalWeb"/>
              <w:ind w:right="-195"/>
              <w:jc w:val="center"/>
              <w:rPr>
                <w:b/>
                <w:lang w:val="sr-Latn-RS"/>
              </w:rPr>
            </w:pPr>
          </w:p>
          <w:p w14:paraId="1638DE13" w14:textId="77777777" w:rsidR="00562DD6" w:rsidRDefault="00562DD6" w:rsidP="00736995">
            <w:pPr>
              <w:pStyle w:val="NormalWeb"/>
              <w:ind w:right="-195"/>
              <w:jc w:val="center"/>
              <w:rPr>
                <w:b/>
                <w:lang w:val="sr-Latn-RS"/>
              </w:rPr>
            </w:pPr>
          </w:p>
          <w:p w14:paraId="1EAC4B8E" w14:textId="77777777" w:rsidR="00562DD6" w:rsidRPr="009E2A11" w:rsidRDefault="00562DD6" w:rsidP="00736995">
            <w:pPr>
              <w:pStyle w:val="NormalWeb"/>
              <w:ind w:right="-195"/>
              <w:jc w:val="center"/>
              <w:rPr>
                <w:b/>
                <w:lang w:val="sr-Latn-RS"/>
              </w:rPr>
            </w:pPr>
            <w:r>
              <w:rPr>
                <w:b/>
                <w:lang w:val="sr-Latn-RS"/>
              </w:rPr>
              <w:t>3</w:t>
            </w:r>
          </w:p>
        </w:tc>
        <w:tc>
          <w:tcPr>
            <w:tcW w:w="3712" w:type="dxa"/>
          </w:tcPr>
          <w:p w14:paraId="52DB5975" w14:textId="77777777" w:rsidR="00562DD6" w:rsidRDefault="00562DD6" w:rsidP="00736995">
            <w:pPr>
              <w:pStyle w:val="NormalWeb"/>
              <w:spacing w:before="0" w:beforeAutospacing="0" w:after="0" w:afterAutospacing="0"/>
              <w:ind w:right="-195"/>
              <w:rPr>
                <w:b/>
                <w:lang w:val="sr-Latn-RS"/>
              </w:rPr>
            </w:pPr>
            <w:r>
              <w:rPr>
                <w:b/>
                <w:lang w:val="sr-Latn-RS"/>
              </w:rPr>
              <w:t xml:space="preserve">  </w:t>
            </w:r>
          </w:p>
          <w:p w14:paraId="4403B34C" w14:textId="77777777" w:rsidR="00562DD6" w:rsidRDefault="00562DD6" w:rsidP="00736995">
            <w:pPr>
              <w:pStyle w:val="NormalWeb"/>
              <w:spacing w:before="0" w:beforeAutospacing="0" w:after="0" w:afterAutospacing="0"/>
              <w:ind w:right="-195"/>
              <w:rPr>
                <w:b/>
                <w:lang w:val="sr-Latn-RS"/>
              </w:rPr>
            </w:pPr>
          </w:p>
          <w:p w14:paraId="5D02439F" w14:textId="77777777" w:rsidR="00562DD6" w:rsidRDefault="00562DD6" w:rsidP="00736995">
            <w:pPr>
              <w:pStyle w:val="NormalWeb"/>
              <w:spacing w:before="0" w:beforeAutospacing="0" w:after="0" w:afterAutospacing="0"/>
              <w:ind w:right="-195"/>
              <w:rPr>
                <w:b/>
                <w:lang w:val="sr-Latn-RS"/>
              </w:rPr>
            </w:pPr>
          </w:p>
          <w:p w14:paraId="3AE922DF" w14:textId="77777777" w:rsidR="00562DD6" w:rsidRDefault="00562DD6" w:rsidP="00736995">
            <w:pPr>
              <w:pStyle w:val="NormalWeb"/>
              <w:spacing w:before="0" w:beforeAutospacing="0" w:after="0" w:afterAutospacing="0"/>
              <w:ind w:right="-195"/>
              <w:rPr>
                <w:b/>
                <w:lang w:val="sr-Latn-RS"/>
              </w:rPr>
            </w:pPr>
          </w:p>
          <w:p w14:paraId="1CEBA55F" w14:textId="77777777" w:rsidR="00562DD6" w:rsidRPr="009E2A11" w:rsidRDefault="00562DD6" w:rsidP="00736995">
            <w:pPr>
              <w:pStyle w:val="NormalWeb"/>
              <w:spacing w:before="0" w:beforeAutospacing="0" w:after="0" w:afterAutospacing="0"/>
              <w:ind w:right="-195"/>
              <w:jc w:val="center"/>
              <w:rPr>
                <w:b/>
                <w:lang w:val="sr-Latn-RS"/>
              </w:rPr>
            </w:pPr>
            <w:r>
              <w:rPr>
                <w:b/>
                <w:lang w:val="sr-Latn-RS"/>
              </w:rPr>
              <w:t>3</w:t>
            </w:r>
          </w:p>
        </w:tc>
        <w:tc>
          <w:tcPr>
            <w:tcW w:w="4200" w:type="dxa"/>
          </w:tcPr>
          <w:p w14:paraId="1733F79E" w14:textId="77777777" w:rsidR="00562DD6" w:rsidRDefault="00562DD6" w:rsidP="00736995">
            <w:pPr>
              <w:pStyle w:val="NormalWeb"/>
              <w:ind w:right="-195"/>
              <w:jc w:val="center"/>
              <w:rPr>
                <w:b/>
                <w:lang w:val="sr-Latn-RS"/>
              </w:rPr>
            </w:pPr>
          </w:p>
          <w:p w14:paraId="3FAF3487" w14:textId="77777777" w:rsidR="00562DD6" w:rsidRDefault="00562DD6" w:rsidP="00736995">
            <w:pPr>
              <w:pStyle w:val="NormalWeb"/>
              <w:ind w:right="-195"/>
              <w:jc w:val="center"/>
              <w:rPr>
                <w:b/>
                <w:lang w:val="sr-Latn-RS"/>
              </w:rPr>
            </w:pPr>
          </w:p>
          <w:p w14:paraId="3F7EE780" w14:textId="77777777" w:rsidR="00562DD6" w:rsidRPr="009E2A11" w:rsidRDefault="00562DD6" w:rsidP="00736995">
            <w:pPr>
              <w:pStyle w:val="NormalWeb"/>
              <w:ind w:right="-195"/>
              <w:jc w:val="center"/>
              <w:rPr>
                <w:b/>
                <w:lang w:val="sr-Latn-RS"/>
              </w:rPr>
            </w:pPr>
            <w:r>
              <w:rPr>
                <w:b/>
                <w:lang w:val="sr-Latn-RS"/>
              </w:rPr>
              <w:t>3</w:t>
            </w:r>
          </w:p>
        </w:tc>
        <w:tc>
          <w:tcPr>
            <w:tcW w:w="1376" w:type="dxa"/>
          </w:tcPr>
          <w:p w14:paraId="0283E5C8" w14:textId="77777777" w:rsidR="00562DD6" w:rsidRDefault="00562DD6" w:rsidP="00736995">
            <w:pPr>
              <w:pStyle w:val="NormalWeb"/>
              <w:ind w:right="-195"/>
              <w:jc w:val="center"/>
              <w:rPr>
                <w:lang w:val="sr-Latn-RS"/>
              </w:rPr>
            </w:pPr>
          </w:p>
          <w:p w14:paraId="1912D9B0" w14:textId="77777777" w:rsidR="00562DD6" w:rsidRDefault="00562DD6" w:rsidP="00736995">
            <w:pPr>
              <w:pStyle w:val="NormalWeb"/>
              <w:ind w:right="-195"/>
              <w:jc w:val="center"/>
              <w:rPr>
                <w:lang w:val="sr-Latn-RS"/>
              </w:rPr>
            </w:pPr>
          </w:p>
          <w:p w14:paraId="0335F8FB" w14:textId="77777777" w:rsidR="00562DD6" w:rsidRPr="009E2A11" w:rsidRDefault="00562DD6" w:rsidP="00736995">
            <w:pPr>
              <w:pStyle w:val="NormalWeb"/>
              <w:ind w:right="-195"/>
              <w:jc w:val="center"/>
              <w:rPr>
                <w:lang w:val="sr-Latn-RS"/>
              </w:rPr>
            </w:pPr>
            <w:r>
              <w:rPr>
                <w:lang w:val="sr-Latn-RS"/>
              </w:rPr>
              <w:t>3</w:t>
            </w:r>
          </w:p>
        </w:tc>
      </w:tr>
      <w:tr w:rsidR="00562DD6" w:rsidRPr="002C23CD" w14:paraId="3DC5322D" w14:textId="77777777" w:rsidTr="008E3C04">
        <w:trPr>
          <w:trHeight w:val="251"/>
        </w:trPr>
        <w:tc>
          <w:tcPr>
            <w:tcW w:w="1225" w:type="dxa"/>
          </w:tcPr>
          <w:p w14:paraId="57102C3C" w14:textId="77777777" w:rsidR="00562DD6" w:rsidRPr="002C23CD" w:rsidRDefault="00562DD6" w:rsidP="00736995">
            <w:pPr>
              <w:pStyle w:val="NormalWeb"/>
              <w:rPr>
                <w:lang w:val="sr-Latn-RS"/>
              </w:rPr>
            </w:pPr>
            <w:r>
              <w:rPr>
                <w:lang w:val="sr-Latn-RS"/>
              </w:rPr>
              <w:t>Data Status</w:t>
            </w:r>
          </w:p>
        </w:tc>
        <w:tc>
          <w:tcPr>
            <w:tcW w:w="1362" w:type="dxa"/>
          </w:tcPr>
          <w:p w14:paraId="227DE5EC" w14:textId="77777777" w:rsidR="00562DD6" w:rsidRPr="002C23CD" w:rsidRDefault="00562DD6" w:rsidP="00736995">
            <w:pPr>
              <w:pStyle w:val="NormalWeb"/>
              <w:spacing w:before="0" w:beforeAutospacing="0" w:after="0" w:afterAutospacing="0"/>
              <w:ind w:right="-158"/>
              <w:rPr>
                <w:lang w:val="sr-Latn-RS"/>
              </w:rPr>
            </w:pPr>
            <w:r w:rsidRPr="002C23CD">
              <w:rPr>
                <w:lang w:val="sr-Latn-RS"/>
              </w:rPr>
              <w:t>Frederike Jin, Megdalena Michalak, Lutz Rohrmann</w:t>
            </w:r>
          </w:p>
        </w:tc>
        <w:tc>
          <w:tcPr>
            <w:tcW w:w="2023" w:type="dxa"/>
          </w:tcPr>
          <w:p w14:paraId="52EA4655" w14:textId="77777777" w:rsidR="00562DD6" w:rsidRDefault="00562DD6" w:rsidP="00736995">
            <w:pPr>
              <w:pStyle w:val="NormalWeb"/>
              <w:ind w:right="-195"/>
              <w:jc w:val="center"/>
              <w:rPr>
                <w:lang w:val="sr-Latn-RS"/>
              </w:rPr>
            </w:pPr>
          </w:p>
          <w:p w14:paraId="0098FC2E" w14:textId="77777777" w:rsidR="00562DD6" w:rsidRPr="009E2A11" w:rsidRDefault="00562DD6" w:rsidP="00736995">
            <w:pPr>
              <w:pStyle w:val="NormalWeb"/>
              <w:ind w:right="-195"/>
              <w:jc w:val="center"/>
              <w:rPr>
                <w:lang w:val="sr-Latn-RS"/>
              </w:rPr>
            </w:pPr>
            <w:r>
              <w:rPr>
                <w:lang w:val="sr-Latn-RS"/>
              </w:rPr>
              <w:t>2</w:t>
            </w:r>
          </w:p>
        </w:tc>
        <w:tc>
          <w:tcPr>
            <w:tcW w:w="3712" w:type="dxa"/>
          </w:tcPr>
          <w:p w14:paraId="080F2743" w14:textId="77777777" w:rsidR="00562DD6" w:rsidRDefault="00562DD6" w:rsidP="00736995">
            <w:pPr>
              <w:pStyle w:val="NormalWeb"/>
              <w:ind w:right="-195"/>
              <w:jc w:val="center"/>
              <w:rPr>
                <w:lang w:val="sr-Latn-RS"/>
              </w:rPr>
            </w:pPr>
          </w:p>
          <w:p w14:paraId="4861F1CF" w14:textId="77777777" w:rsidR="00562DD6" w:rsidRPr="009E2A11" w:rsidRDefault="00562DD6" w:rsidP="00736995">
            <w:pPr>
              <w:pStyle w:val="NormalWeb"/>
              <w:ind w:right="-195"/>
              <w:jc w:val="center"/>
              <w:rPr>
                <w:lang w:val="sr-Latn-RS"/>
              </w:rPr>
            </w:pPr>
            <w:r>
              <w:rPr>
                <w:lang w:val="sr-Latn-RS"/>
              </w:rPr>
              <w:t>2</w:t>
            </w:r>
          </w:p>
        </w:tc>
        <w:tc>
          <w:tcPr>
            <w:tcW w:w="4200" w:type="dxa"/>
          </w:tcPr>
          <w:p w14:paraId="70866794" w14:textId="77777777" w:rsidR="00562DD6" w:rsidRDefault="00562DD6" w:rsidP="00736995">
            <w:pPr>
              <w:pStyle w:val="NormalWeb"/>
              <w:ind w:right="-195"/>
              <w:rPr>
                <w:lang w:val="sr-Latn-RS"/>
              </w:rPr>
            </w:pPr>
          </w:p>
          <w:p w14:paraId="6F4084F6" w14:textId="77777777" w:rsidR="00562DD6" w:rsidRPr="009E2A11" w:rsidRDefault="00562DD6" w:rsidP="00736995">
            <w:pPr>
              <w:pStyle w:val="NormalWeb"/>
              <w:ind w:right="-195"/>
              <w:jc w:val="center"/>
              <w:rPr>
                <w:lang w:val="sr-Latn-RS"/>
              </w:rPr>
            </w:pPr>
            <w:r>
              <w:rPr>
                <w:lang w:val="sr-Latn-RS"/>
              </w:rPr>
              <w:t>2</w:t>
            </w:r>
          </w:p>
        </w:tc>
        <w:tc>
          <w:tcPr>
            <w:tcW w:w="1376" w:type="dxa"/>
          </w:tcPr>
          <w:p w14:paraId="1939B64C" w14:textId="77777777" w:rsidR="00562DD6" w:rsidRDefault="00562DD6" w:rsidP="00736995">
            <w:pPr>
              <w:pStyle w:val="NormalWeb"/>
              <w:ind w:right="-195"/>
              <w:jc w:val="center"/>
              <w:rPr>
                <w:lang w:val="sr-Latn-RS"/>
              </w:rPr>
            </w:pPr>
          </w:p>
          <w:p w14:paraId="56134EDC" w14:textId="77777777" w:rsidR="00562DD6" w:rsidRPr="009E2A11" w:rsidRDefault="00562DD6" w:rsidP="00736995">
            <w:pPr>
              <w:pStyle w:val="NormalWeb"/>
              <w:ind w:right="-195"/>
              <w:jc w:val="center"/>
              <w:rPr>
                <w:lang w:val="sr-Latn-RS"/>
              </w:rPr>
            </w:pPr>
            <w:r>
              <w:rPr>
                <w:lang w:val="sr-Latn-RS"/>
              </w:rPr>
              <w:t>2</w:t>
            </w:r>
          </w:p>
        </w:tc>
      </w:tr>
      <w:tr w:rsidR="00562DD6" w:rsidRPr="002C23CD" w14:paraId="4AD113F5" w14:textId="77777777" w:rsidTr="008E3C04">
        <w:trPr>
          <w:trHeight w:val="251"/>
        </w:trPr>
        <w:tc>
          <w:tcPr>
            <w:tcW w:w="1225" w:type="dxa"/>
          </w:tcPr>
          <w:p w14:paraId="5122C389" w14:textId="77777777" w:rsidR="00562DD6" w:rsidRPr="002C23CD" w:rsidRDefault="00562DD6" w:rsidP="00736995">
            <w:pPr>
              <w:pStyle w:val="NormalWeb"/>
              <w:rPr>
                <w:lang w:val="sr-Latn-RS"/>
              </w:rPr>
            </w:pPr>
            <w:r>
              <w:rPr>
                <w:lang w:val="sr-Latn-RS"/>
              </w:rPr>
              <w:t>BIGZ</w:t>
            </w:r>
          </w:p>
        </w:tc>
        <w:tc>
          <w:tcPr>
            <w:tcW w:w="1362" w:type="dxa"/>
          </w:tcPr>
          <w:p w14:paraId="3DB43AC8" w14:textId="77777777" w:rsidR="00562DD6" w:rsidRPr="009E2A11" w:rsidRDefault="00562DD6" w:rsidP="00736995">
            <w:pPr>
              <w:pStyle w:val="NormalWeb"/>
              <w:spacing w:before="0" w:beforeAutospacing="0" w:after="0" w:afterAutospacing="0"/>
              <w:ind w:right="-158"/>
              <w:rPr>
                <w:lang w:val="sr-Latn-RS"/>
              </w:rPr>
            </w:pPr>
            <w:r>
              <w:rPr>
                <w:lang w:val="sr-Latn-RS"/>
              </w:rPr>
              <w:t>Marija Travica</w:t>
            </w:r>
          </w:p>
        </w:tc>
        <w:tc>
          <w:tcPr>
            <w:tcW w:w="2023" w:type="dxa"/>
          </w:tcPr>
          <w:p w14:paraId="463FE698" w14:textId="77777777" w:rsidR="00562DD6" w:rsidRPr="009E2A11" w:rsidRDefault="00562DD6" w:rsidP="00736995">
            <w:pPr>
              <w:pStyle w:val="NormalWeb"/>
              <w:ind w:right="-195"/>
              <w:jc w:val="center"/>
              <w:rPr>
                <w:lang w:val="sr-Latn-RS"/>
              </w:rPr>
            </w:pPr>
            <w:r>
              <w:rPr>
                <w:lang w:val="sr-Latn-RS"/>
              </w:rPr>
              <w:t>2</w:t>
            </w:r>
          </w:p>
        </w:tc>
        <w:tc>
          <w:tcPr>
            <w:tcW w:w="3712" w:type="dxa"/>
          </w:tcPr>
          <w:p w14:paraId="1C7E2A31" w14:textId="77777777" w:rsidR="00562DD6" w:rsidRPr="009E2A11" w:rsidRDefault="00562DD6" w:rsidP="00736995">
            <w:pPr>
              <w:pStyle w:val="NormalWeb"/>
              <w:ind w:right="-195"/>
              <w:jc w:val="center"/>
              <w:rPr>
                <w:lang w:val="sr-Latn-RS"/>
              </w:rPr>
            </w:pPr>
            <w:r>
              <w:rPr>
                <w:lang w:val="sr-Latn-RS"/>
              </w:rPr>
              <w:t>2</w:t>
            </w:r>
          </w:p>
        </w:tc>
        <w:tc>
          <w:tcPr>
            <w:tcW w:w="4200" w:type="dxa"/>
          </w:tcPr>
          <w:p w14:paraId="2F254C87" w14:textId="77777777" w:rsidR="00562DD6" w:rsidRPr="009E2A11" w:rsidRDefault="00562DD6" w:rsidP="00736995">
            <w:pPr>
              <w:pStyle w:val="NormalWeb"/>
              <w:ind w:right="-195"/>
              <w:jc w:val="center"/>
              <w:rPr>
                <w:lang w:val="sr-Latn-RS"/>
              </w:rPr>
            </w:pPr>
            <w:r>
              <w:rPr>
                <w:lang w:val="sr-Latn-RS"/>
              </w:rPr>
              <w:t>2</w:t>
            </w:r>
          </w:p>
        </w:tc>
        <w:tc>
          <w:tcPr>
            <w:tcW w:w="1376" w:type="dxa"/>
          </w:tcPr>
          <w:p w14:paraId="44F5AFC2" w14:textId="77777777" w:rsidR="00562DD6" w:rsidRDefault="00562DD6" w:rsidP="00736995">
            <w:pPr>
              <w:pStyle w:val="NormalWeb"/>
              <w:ind w:right="-195"/>
              <w:jc w:val="center"/>
              <w:rPr>
                <w:lang w:val="sr-Latn-RS"/>
              </w:rPr>
            </w:pPr>
            <w:r>
              <w:rPr>
                <w:lang w:val="sr-Latn-RS"/>
              </w:rPr>
              <w:t>2</w:t>
            </w:r>
          </w:p>
          <w:p w14:paraId="206481B7" w14:textId="77777777" w:rsidR="00562DD6" w:rsidRPr="009E2A11" w:rsidRDefault="00562DD6" w:rsidP="00736995">
            <w:pPr>
              <w:pStyle w:val="NormalWeb"/>
              <w:ind w:right="-195"/>
              <w:rPr>
                <w:lang w:val="sr-Latn-RS"/>
              </w:rPr>
            </w:pPr>
          </w:p>
        </w:tc>
      </w:tr>
    </w:tbl>
    <w:p w14:paraId="6A3CEB55" w14:textId="77777777" w:rsidR="008E3C04" w:rsidRDefault="008E3C04" w:rsidP="00562DD6">
      <w:pPr>
        <w:pStyle w:val="NormalWeb"/>
        <w:rPr>
          <w:lang w:val="sr-Cyrl-RS"/>
        </w:rPr>
      </w:pPr>
    </w:p>
    <w:p w14:paraId="738D79CC" w14:textId="77777777" w:rsidR="008E3C04" w:rsidRDefault="008E3C04" w:rsidP="00562DD6">
      <w:pPr>
        <w:pStyle w:val="NormalWeb"/>
        <w:rPr>
          <w:lang w:val="sr-Cyrl-RS"/>
        </w:rPr>
      </w:pPr>
    </w:p>
    <w:p w14:paraId="642763A3" w14:textId="77777777" w:rsidR="008E3C04" w:rsidRDefault="008E3C04" w:rsidP="00562DD6">
      <w:pPr>
        <w:pStyle w:val="NormalWeb"/>
        <w:rPr>
          <w:lang w:val="sr-Cyrl-RS"/>
        </w:rPr>
      </w:pPr>
    </w:p>
    <w:p w14:paraId="1612FAA5" w14:textId="77777777" w:rsidR="008E3C04" w:rsidRDefault="008E3C04" w:rsidP="00562DD6">
      <w:pPr>
        <w:pStyle w:val="NormalWeb"/>
        <w:rPr>
          <w:lang w:val="sr-Cyrl-RS"/>
        </w:rPr>
      </w:pPr>
    </w:p>
    <w:p w14:paraId="24427D37" w14:textId="56264ADE" w:rsidR="00562DD6" w:rsidRDefault="00562DD6" w:rsidP="00562DD6">
      <w:pPr>
        <w:pStyle w:val="NormalWeb"/>
        <w:rPr>
          <w:lang w:val="sr-Cyrl-RS"/>
        </w:rPr>
      </w:pPr>
      <w:r>
        <w:rPr>
          <w:lang w:val="sr-Cyrl-RS"/>
        </w:rPr>
        <w:lastRenderedPageBreak/>
        <w:t>НАПОМЕНА:  Сваки од поменутих критеријума се оцењује са оценом: 1 – незадовољава, 2 –  делимично задовољава или 3 – у потпуности задовољава.</w:t>
      </w:r>
    </w:p>
    <w:p w14:paraId="25CA7D3A" w14:textId="77777777" w:rsidR="00562DD6" w:rsidRPr="009E2A11" w:rsidRDefault="00562DD6" w:rsidP="00562DD6">
      <w:pPr>
        <w:pStyle w:val="NormalWeb"/>
        <w:rPr>
          <w:lang w:val="sr-Cyrl-RS"/>
        </w:rPr>
      </w:pPr>
      <w:r w:rsidRPr="009E2A11">
        <w:rPr>
          <w:lang w:val="sr-Cyrl-RS"/>
        </w:rPr>
        <w:t>ОБРАЗЛОЖЕЊЕ:</w:t>
      </w:r>
    </w:p>
    <w:p w14:paraId="6432D02B" w14:textId="77777777" w:rsidR="00562DD6" w:rsidRPr="009E2A11" w:rsidRDefault="00562DD6" w:rsidP="00562DD6">
      <w:pPr>
        <w:pStyle w:val="NormalWeb"/>
        <w:shd w:val="clear" w:color="auto" w:fill="FFFFFF"/>
        <w:rPr>
          <w:color w:val="222222"/>
          <w:lang w:val="sr-Cyrl-RS"/>
        </w:rPr>
      </w:pPr>
      <w:r w:rsidRPr="009E2A11">
        <w:rPr>
          <w:color w:val="222222"/>
          <w:lang w:val="sr-Cyrl-RS"/>
        </w:rPr>
        <w:t>1. Уџбеник (Издавач КЛЕТТ):</w:t>
      </w:r>
    </w:p>
    <w:p w14:paraId="0C68E102" w14:textId="77777777" w:rsidR="00562DD6" w:rsidRPr="009E2A11" w:rsidRDefault="00562DD6" w:rsidP="00562DD6">
      <w:pPr>
        <w:pStyle w:val="NormalWeb"/>
        <w:shd w:val="clear" w:color="auto" w:fill="FFFFFF"/>
        <w:rPr>
          <w:color w:val="222222"/>
          <w:lang w:val="sr-Cyrl-RS"/>
        </w:rPr>
      </w:pPr>
      <w:r w:rsidRPr="009E2A11">
        <w:rPr>
          <w:color w:val="222222"/>
          <w:lang w:val="sr-Cyrl-RS"/>
        </w:rPr>
        <w:t>Овај уџбеник се издваја по јасној структури, великом броју разноврсних примера и задатака који омогућавају ученицима да на систематичан начин усвоје наставне садржаје. Посебно је значајно што су кључни појмови и вештине додатно обрађени у радној свесци, чиме се обезбеђује континуитет у учењу и утврђивању градива. Садржај је у потпуности прилагођен узрасту ученика, како тематски тако и језички. Визуелна организација је прегледна, јасна и функционална, што додатно олакшава сналажење и рад. Уџбеник у целини пружа квалитетну подршку наставном процесу.</w:t>
      </w:r>
    </w:p>
    <w:p w14:paraId="2E8CC5F8" w14:textId="77777777" w:rsidR="00562DD6" w:rsidRPr="009E2A11" w:rsidRDefault="00562DD6" w:rsidP="00562DD6">
      <w:pPr>
        <w:rPr>
          <w:lang w:val="sr-Cyrl-RS"/>
        </w:rPr>
      </w:pPr>
      <w:r w:rsidRPr="009E2A11">
        <w:rPr>
          <w:color w:val="222222"/>
          <w:lang w:val="sr-Cyrl-RS"/>
        </w:rPr>
        <w:br/>
      </w:r>
    </w:p>
    <w:p w14:paraId="6993966E" w14:textId="77777777" w:rsidR="00562DD6" w:rsidRPr="009E2A11" w:rsidRDefault="00562DD6" w:rsidP="00562DD6">
      <w:pPr>
        <w:pStyle w:val="NormalWeb"/>
        <w:shd w:val="clear" w:color="auto" w:fill="FFFFFF"/>
        <w:rPr>
          <w:color w:val="222222"/>
          <w:lang w:val="sr-Cyrl-RS"/>
        </w:rPr>
      </w:pPr>
    </w:p>
    <w:p w14:paraId="5DFEE3E8" w14:textId="77777777" w:rsidR="00562DD6" w:rsidRPr="009E2A11" w:rsidRDefault="00562DD6" w:rsidP="00562DD6">
      <w:pPr>
        <w:pStyle w:val="NormalWeb"/>
        <w:shd w:val="clear" w:color="auto" w:fill="FFFFFF"/>
        <w:rPr>
          <w:color w:val="222222"/>
          <w:lang w:val="sr-Cyrl-RS"/>
        </w:rPr>
      </w:pPr>
      <w:r w:rsidRPr="009E2A11">
        <w:rPr>
          <w:color w:val="222222"/>
          <w:lang w:val="sr-Cyrl-RS"/>
        </w:rPr>
        <w:t>2. Уџбеник (ДАТА СТАТУС)</w:t>
      </w:r>
    </w:p>
    <w:p w14:paraId="167A3558" w14:textId="77777777" w:rsidR="00562DD6" w:rsidRPr="009E2A11" w:rsidRDefault="00562DD6" w:rsidP="00562DD6">
      <w:pPr>
        <w:pStyle w:val="NormalWeb"/>
        <w:shd w:val="clear" w:color="auto" w:fill="FFFFFF"/>
        <w:rPr>
          <w:color w:val="222222"/>
          <w:lang w:val="sr-Cyrl-RS"/>
        </w:rPr>
      </w:pPr>
      <w:r w:rsidRPr="009E2A11">
        <w:rPr>
          <w:color w:val="222222"/>
          <w:lang w:val="sr-Cyrl-RS"/>
        </w:rPr>
        <w:t>Уџбеник садржи одређене квалитетне елементе, али оставља простор за унапређење у погледу броја примера и задатака који би додатно подржали усвајање градива. Такође, уочава се да би јасније истицање кључних појмова и граматичких целина допринело бољој прегледности. Визуелни елементи су присутни и доприносе динамици уџбеника, уз могућност бољег баланса са наставним садржајем.</w:t>
      </w:r>
    </w:p>
    <w:p w14:paraId="695D2052" w14:textId="77777777" w:rsidR="00562DD6" w:rsidRPr="009E2A11" w:rsidRDefault="00562DD6" w:rsidP="00562DD6">
      <w:r>
        <w:pict w14:anchorId="4D3F1811">
          <v:rect id="_x0000_i1025" style="width:0;height:1.5pt" o:hralign="center" o:hrstd="t" o:hr="t" fillcolor="#a0a0a0" stroked="f"/>
        </w:pict>
      </w:r>
    </w:p>
    <w:p w14:paraId="34ADE233" w14:textId="77777777" w:rsidR="00562DD6" w:rsidRDefault="00562DD6" w:rsidP="00562DD6">
      <w:pPr>
        <w:pStyle w:val="NormalWeb"/>
        <w:shd w:val="clear" w:color="auto" w:fill="FFFFFF"/>
        <w:rPr>
          <w:color w:val="222222"/>
          <w:lang w:val="sr-Cyrl-RS"/>
        </w:rPr>
      </w:pPr>
    </w:p>
    <w:p w14:paraId="0DCB9466" w14:textId="77777777" w:rsidR="00562DD6" w:rsidRDefault="00562DD6" w:rsidP="00562DD6">
      <w:pPr>
        <w:pStyle w:val="NormalWeb"/>
        <w:shd w:val="clear" w:color="auto" w:fill="FFFFFF"/>
        <w:rPr>
          <w:color w:val="222222"/>
          <w:lang w:val="sr-Cyrl-RS"/>
        </w:rPr>
      </w:pPr>
    </w:p>
    <w:p w14:paraId="5608C6AC" w14:textId="77777777" w:rsidR="00562DD6" w:rsidRPr="009E2A11" w:rsidRDefault="00562DD6" w:rsidP="00562DD6">
      <w:pPr>
        <w:pStyle w:val="NormalWeb"/>
        <w:shd w:val="clear" w:color="auto" w:fill="FFFFFF"/>
        <w:rPr>
          <w:color w:val="222222"/>
          <w:lang w:val="sr-Cyrl-RS"/>
        </w:rPr>
      </w:pPr>
      <w:r w:rsidRPr="0050722A">
        <w:rPr>
          <w:color w:val="222222"/>
          <w:lang w:val="sr-Cyrl-RS"/>
        </w:rPr>
        <w:t>3. Уџбеник</w:t>
      </w:r>
      <w:r w:rsidRPr="009E2A11">
        <w:rPr>
          <w:color w:val="222222"/>
          <w:lang w:val="sr-Cyrl-RS"/>
        </w:rPr>
        <w:t xml:space="preserve"> (БИГЗ)</w:t>
      </w:r>
    </w:p>
    <w:p w14:paraId="29BAA87A" w14:textId="77777777" w:rsidR="00562DD6" w:rsidRDefault="00562DD6" w:rsidP="00562DD6">
      <w:pPr>
        <w:pStyle w:val="NormalWeb"/>
        <w:shd w:val="clear" w:color="auto" w:fill="FFFFFF"/>
        <w:rPr>
          <w:color w:val="222222"/>
          <w:shd w:val="clear" w:color="auto" w:fill="FFFFFF"/>
          <w:lang w:val="sr-Cyrl-RS"/>
        </w:rPr>
      </w:pPr>
      <w:r w:rsidRPr="006B306E">
        <w:rPr>
          <w:color w:val="222222"/>
          <w:lang w:val="sr-Cyrl-RS"/>
        </w:rPr>
        <w:t>Уџбеник нуди основ за обраду наставних садржаја, али постоји могућност додатног унапређења у делу који се односи на већи број примера и задатака ради ефикаснијег увежбавања. Кључни појмови и граматичке целине могли би бити јасније истакнути како би били уочљивији ученицима.</w:t>
      </w:r>
      <w:r w:rsidRPr="009E2A11">
        <w:rPr>
          <w:color w:val="222222"/>
          <w:lang w:val="sr-Cyrl-RS"/>
        </w:rPr>
        <w:t xml:space="preserve"> </w:t>
      </w:r>
      <w:r w:rsidRPr="009E2A11">
        <w:rPr>
          <w:color w:val="222222"/>
          <w:shd w:val="clear" w:color="auto" w:fill="FFFFFF"/>
          <w:lang w:val="sr-Cyrl-RS"/>
        </w:rPr>
        <w:t>Уџбеник се издваја по веома привлачном и квалитетном визуелном дизајну, са пажљиво одабраним и естетски допадљивим илустрацијама које могу мотивисати ученике за рад.</w:t>
      </w:r>
    </w:p>
    <w:p w14:paraId="78DE0AB0" w14:textId="77777777" w:rsidR="00562DD6" w:rsidRDefault="00562DD6" w:rsidP="00562DD6">
      <w:pPr>
        <w:pStyle w:val="NormalWeb"/>
        <w:shd w:val="clear" w:color="auto" w:fill="FFFFFF"/>
        <w:rPr>
          <w:color w:val="222222"/>
          <w:shd w:val="clear" w:color="auto" w:fill="FFFFFF"/>
          <w:lang w:val="sr-Cyrl-RS"/>
        </w:rPr>
      </w:pPr>
      <w:r>
        <w:rPr>
          <w:color w:val="222222"/>
          <w:shd w:val="clear" w:color="auto" w:fill="FFFFFF"/>
          <w:lang w:val="sr-Cyrl-RS"/>
        </w:rPr>
        <w:t>Стога сам се определила за издавача КЛЕТТ.</w:t>
      </w:r>
    </w:p>
    <w:p w14:paraId="794CEEE1" w14:textId="77777777" w:rsidR="00562DD6" w:rsidRDefault="00562DD6" w:rsidP="00562DD6">
      <w:pPr>
        <w:pStyle w:val="NormalWeb"/>
        <w:shd w:val="clear" w:color="auto" w:fill="FFFFFF"/>
        <w:rPr>
          <w:lang w:val="sr-Cyrl-RS"/>
        </w:rPr>
      </w:pPr>
      <w:r>
        <w:rPr>
          <w:color w:val="222222"/>
          <w:shd w:val="clear" w:color="auto" w:fill="FFFFFF"/>
          <w:lang w:val="sr-Cyrl-RS"/>
        </w:rPr>
        <w:t xml:space="preserve">АУТОРИ:  </w:t>
      </w:r>
      <w:r>
        <w:rPr>
          <w:lang w:val="sr-Latn-RS"/>
        </w:rPr>
        <w:t>Đorđo Mota, Elžbijeta Krulak – Kempisti, Dagmar Glik, Kerstin Rajnke</w:t>
      </w:r>
    </w:p>
    <w:p w14:paraId="17753224" w14:textId="77777777" w:rsidR="00562DD6" w:rsidRPr="006B306E" w:rsidRDefault="00562DD6" w:rsidP="00562DD6">
      <w:pPr>
        <w:pStyle w:val="NormalWeb"/>
        <w:shd w:val="clear" w:color="auto" w:fill="FFFFFF"/>
        <w:rPr>
          <w:lang w:val="sr-Cyrl-RS"/>
        </w:rPr>
      </w:pPr>
      <w:r>
        <w:rPr>
          <w:lang w:val="sr-Cyrl-RS"/>
        </w:rPr>
        <w:t>Наставник немачког језика Ана Укота</w:t>
      </w:r>
    </w:p>
    <w:p w14:paraId="50090390" w14:textId="3D297BC6" w:rsidR="00562DD6" w:rsidRDefault="00562DD6" w:rsidP="00562DD6">
      <w:pPr>
        <w:pStyle w:val="NormalWeb"/>
        <w:rPr>
          <w:lang w:val="sr-Cyrl-RS"/>
        </w:rPr>
      </w:pPr>
    </w:p>
    <w:p w14:paraId="7295327C" w14:textId="77777777" w:rsidR="00562DD6" w:rsidRDefault="00562DD6" w:rsidP="00562DD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222"/>
        <w:gridCol w:w="1515"/>
        <w:gridCol w:w="2010"/>
        <w:gridCol w:w="3648"/>
        <w:gridCol w:w="4131"/>
        <w:gridCol w:w="1372"/>
      </w:tblGrid>
      <w:tr w:rsidR="00562DD6" w14:paraId="3A9E99F6" w14:textId="77777777" w:rsidTr="00736995">
        <w:trPr>
          <w:trHeight w:val="251"/>
        </w:trPr>
        <w:tc>
          <w:tcPr>
            <w:tcW w:w="2587" w:type="dxa"/>
            <w:gridSpan w:val="2"/>
            <w:vMerge w:val="restart"/>
          </w:tcPr>
          <w:p w14:paraId="60BEB5E2" w14:textId="77777777" w:rsidR="00562DD6" w:rsidRDefault="00562DD6" w:rsidP="00736995">
            <w:pPr>
              <w:pStyle w:val="NormalWeb"/>
              <w:spacing w:before="0" w:beforeAutospacing="0" w:after="0" w:afterAutospacing="0"/>
              <w:ind w:right="-158"/>
              <w:rPr>
                <w:lang w:val="sr-Cyrl-RS"/>
              </w:rPr>
            </w:pPr>
            <w:r>
              <w:rPr>
                <w:lang w:val="sr-Cyrl-RS"/>
              </w:rPr>
              <w:t>ПРЕДМЕТ</w:t>
            </w:r>
          </w:p>
        </w:tc>
        <w:tc>
          <w:tcPr>
            <w:tcW w:w="11311" w:type="dxa"/>
            <w:gridSpan w:val="4"/>
          </w:tcPr>
          <w:p w14:paraId="0F54932B" w14:textId="77777777" w:rsidR="00562DD6" w:rsidRDefault="00562DD6" w:rsidP="00736995">
            <w:pPr>
              <w:pStyle w:val="NormalWeb"/>
              <w:ind w:right="-195"/>
              <w:jc w:val="center"/>
              <w:rPr>
                <w:b/>
                <w:lang w:val="sr-Cyrl-RS"/>
              </w:rPr>
            </w:pPr>
            <w:r>
              <w:rPr>
                <w:b/>
                <w:lang w:val="sr-Cyrl-RS"/>
              </w:rPr>
              <w:t>СРПСКИ ЈЕЗИК</w:t>
            </w:r>
          </w:p>
        </w:tc>
      </w:tr>
      <w:tr w:rsidR="00562DD6" w14:paraId="5F7A75C0" w14:textId="77777777" w:rsidTr="00736995">
        <w:trPr>
          <w:trHeight w:val="265"/>
        </w:trPr>
        <w:tc>
          <w:tcPr>
            <w:tcW w:w="2587" w:type="dxa"/>
            <w:gridSpan w:val="2"/>
            <w:vMerge/>
          </w:tcPr>
          <w:p w14:paraId="718534D3" w14:textId="77777777" w:rsidR="00562DD6" w:rsidRDefault="00562DD6" w:rsidP="00736995">
            <w:pPr>
              <w:pStyle w:val="NormalWeb"/>
              <w:spacing w:before="0" w:beforeAutospacing="0" w:after="0" w:afterAutospacing="0"/>
              <w:ind w:right="-158"/>
              <w:rPr>
                <w:lang w:val="sr-Cyrl-RS"/>
              </w:rPr>
            </w:pPr>
          </w:p>
        </w:tc>
        <w:tc>
          <w:tcPr>
            <w:tcW w:w="11311" w:type="dxa"/>
            <w:gridSpan w:val="4"/>
          </w:tcPr>
          <w:p w14:paraId="1E488747" w14:textId="77777777" w:rsidR="00562DD6" w:rsidRDefault="00562DD6" w:rsidP="00736995">
            <w:pPr>
              <w:pStyle w:val="NormalWeb"/>
              <w:ind w:right="-195"/>
              <w:jc w:val="center"/>
              <w:rPr>
                <w:b/>
                <w:lang w:val="sr-Cyrl-RS"/>
              </w:rPr>
            </w:pPr>
            <w:r>
              <w:rPr>
                <w:b/>
                <w:lang w:val="sr-Cyrl-RS"/>
              </w:rPr>
              <w:t>Критеријуми за процену уџбеника</w:t>
            </w:r>
          </w:p>
        </w:tc>
      </w:tr>
      <w:tr w:rsidR="00562DD6" w14:paraId="2A92C413" w14:textId="77777777" w:rsidTr="00736995">
        <w:trPr>
          <w:trHeight w:val="1286"/>
        </w:trPr>
        <w:tc>
          <w:tcPr>
            <w:tcW w:w="1225" w:type="dxa"/>
          </w:tcPr>
          <w:p w14:paraId="7804211C" w14:textId="77777777" w:rsidR="00562DD6" w:rsidRDefault="00562DD6" w:rsidP="00736995">
            <w:pPr>
              <w:pStyle w:val="NormalWeb"/>
              <w:rPr>
                <w:b/>
                <w:lang w:val="sr-Cyrl-RS"/>
              </w:rPr>
            </w:pPr>
            <w:r>
              <w:rPr>
                <w:b/>
                <w:lang w:val="sr-Cyrl-RS"/>
              </w:rPr>
              <w:t>Издавач</w:t>
            </w:r>
          </w:p>
        </w:tc>
        <w:tc>
          <w:tcPr>
            <w:tcW w:w="1362" w:type="dxa"/>
          </w:tcPr>
          <w:p w14:paraId="5177319F" w14:textId="77777777" w:rsidR="00562DD6" w:rsidRDefault="00562DD6" w:rsidP="00736995">
            <w:pPr>
              <w:pStyle w:val="NormalWeb"/>
              <w:spacing w:before="0" w:beforeAutospacing="0" w:after="0" w:afterAutospacing="0"/>
              <w:ind w:right="-158"/>
              <w:rPr>
                <w:b/>
                <w:lang w:val="sr-Cyrl-RS"/>
              </w:rPr>
            </w:pPr>
            <w:r>
              <w:rPr>
                <w:b/>
                <w:lang w:val="sr-Cyrl-RS"/>
              </w:rPr>
              <w:t>Аутор/</w:t>
            </w:r>
          </w:p>
          <w:p w14:paraId="64B783BD" w14:textId="77777777" w:rsidR="00562DD6" w:rsidRDefault="00562DD6" w:rsidP="00736995">
            <w:pPr>
              <w:pStyle w:val="NormalWeb"/>
              <w:spacing w:before="0" w:beforeAutospacing="0" w:after="0" w:afterAutospacing="0"/>
              <w:ind w:right="-158"/>
              <w:rPr>
                <w:b/>
                <w:lang w:val="sr-Cyrl-RS"/>
              </w:rPr>
            </w:pPr>
            <w:r>
              <w:rPr>
                <w:b/>
                <w:lang w:val="sr-Cyrl-RS"/>
              </w:rPr>
              <w:t>Аутори</w:t>
            </w:r>
          </w:p>
        </w:tc>
        <w:tc>
          <w:tcPr>
            <w:tcW w:w="2023" w:type="dxa"/>
          </w:tcPr>
          <w:p w14:paraId="6F45E7D6" w14:textId="77777777" w:rsidR="00562DD6" w:rsidRDefault="00562DD6" w:rsidP="00736995">
            <w:pPr>
              <w:pStyle w:val="NormalWeb"/>
              <w:ind w:right="-195"/>
              <w:rPr>
                <w:b/>
                <w:lang w:val="sr-Cyrl-RS"/>
              </w:rPr>
            </w:pPr>
            <w:r>
              <w:rPr>
                <w:b/>
                <w:lang w:val="sr-Cyrl-RS"/>
              </w:rPr>
              <w:t>Усклађеност са програмом наставе и учења</w:t>
            </w:r>
          </w:p>
        </w:tc>
        <w:tc>
          <w:tcPr>
            <w:tcW w:w="3712" w:type="dxa"/>
          </w:tcPr>
          <w:p w14:paraId="67DBF872" w14:textId="77777777" w:rsidR="00562DD6" w:rsidRDefault="00562DD6" w:rsidP="00736995">
            <w:pPr>
              <w:pStyle w:val="NormalWeb"/>
              <w:spacing w:before="0" w:beforeAutospacing="0" w:after="0" w:afterAutospacing="0"/>
              <w:ind w:right="-195"/>
              <w:rPr>
                <w:b/>
                <w:lang w:val="sr-Cyrl-RS"/>
              </w:rPr>
            </w:pPr>
            <w:r>
              <w:rPr>
                <w:b/>
                <w:lang w:val="sr-Cyrl-RS"/>
              </w:rPr>
              <w:t xml:space="preserve">Квалитет садржаја </w:t>
            </w:r>
          </w:p>
          <w:p w14:paraId="7CD7296B" w14:textId="77777777" w:rsidR="00562DD6" w:rsidRDefault="00562DD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4200" w:type="dxa"/>
          </w:tcPr>
          <w:p w14:paraId="655CDF50" w14:textId="77777777" w:rsidR="00562DD6" w:rsidRDefault="00562DD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74" w:type="dxa"/>
          </w:tcPr>
          <w:p w14:paraId="36EFDA34" w14:textId="77777777" w:rsidR="00562DD6" w:rsidRDefault="00562DD6" w:rsidP="00736995">
            <w:pPr>
              <w:pStyle w:val="NormalWeb"/>
              <w:ind w:right="-195"/>
              <w:rPr>
                <w:b/>
                <w:lang w:val="sr-Cyrl-RS"/>
              </w:rPr>
            </w:pPr>
            <w:r>
              <w:rPr>
                <w:b/>
                <w:lang w:val="sr-Cyrl-RS"/>
              </w:rPr>
              <w:t>Просечна оцена уџбеника</w:t>
            </w:r>
          </w:p>
        </w:tc>
      </w:tr>
      <w:tr w:rsidR="00562DD6" w14:paraId="3EDA3BB6" w14:textId="77777777" w:rsidTr="00736995">
        <w:trPr>
          <w:trHeight w:val="251"/>
        </w:trPr>
        <w:tc>
          <w:tcPr>
            <w:tcW w:w="1225" w:type="dxa"/>
          </w:tcPr>
          <w:p w14:paraId="5B78D5CE" w14:textId="77777777" w:rsidR="00562DD6" w:rsidRPr="00755B9D" w:rsidRDefault="00562DD6" w:rsidP="00736995">
            <w:pPr>
              <w:pStyle w:val="NormalWeb"/>
              <w:rPr>
                <w:lang w:val="sr-Latn-RS"/>
              </w:rPr>
            </w:pPr>
            <w:r>
              <w:rPr>
                <w:lang w:val="sr-Latn-RS"/>
              </w:rPr>
              <w:t>Нови Логос</w:t>
            </w:r>
          </w:p>
        </w:tc>
        <w:tc>
          <w:tcPr>
            <w:tcW w:w="1362" w:type="dxa"/>
          </w:tcPr>
          <w:p w14:paraId="45AF35EC" w14:textId="77777777" w:rsidR="00562DD6" w:rsidRDefault="00562DD6" w:rsidP="00736995">
            <w:pPr>
              <w:pStyle w:val="NormalWeb"/>
              <w:spacing w:before="0" w:beforeAutospacing="0" w:after="0" w:afterAutospacing="0"/>
              <w:ind w:right="-158"/>
              <w:rPr>
                <w:lang w:val="sr-Cyrl-RS"/>
              </w:rPr>
            </w:pPr>
            <w:r>
              <w:rPr>
                <w:lang w:val="sr-Cyrl-RS"/>
              </w:rPr>
              <w:t>Наташа Станковић Шошо,</w:t>
            </w:r>
          </w:p>
          <w:p w14:paraId="6DB482C3" w14:textId="77777777" w:rsidR="00562DD6" w:rsidRDefault="00562DD6" w:rsidP="00736995">
            <w:pPr>
              <w:pStyle w:val="NormalWeb"/>
              <w:spacing w:before="0" w:beforeAutospacing="0" w:after="0" w:afterAutospacing="0"/>
              <w:ind w:right="-158"/>
              <w:rPr>
                <w:lang w:val="sr-Cyrl-RS"/>
              </w:rPr>
            </w:pPr>
            <w:r>
              <w:rPr>
                <w:lang w:val="sr-Cyrl-RS"/>
              </w:rPr>
              <w:t>Бошко Сувајџић,</w:t>
            </w:r>
          </w:p>
          <w:p w14:paraId="41095F7C" w14:textId="77777777" w:rsidR="00562DD6" w:rsidRDefault="00562DD6" w:rsidP="00736995">
            <w:pPr>
              <w:pStyle w:val="NormalWeb"/>
              <w:spacing w:before="0" w:beforeAutospacing="0" w:after="0" w:afterAutospacing="0"/>
              <w:ind w:right="-158"/>
              <w:rPr>
                <w:lang w:val="sr-Cyrl-RS"/>
              </w:rPr>
            </w:pPr>
            <w:r>
              <w:rPr>
                <w:lang w:val="sr-Cyrl-RS"/>
              </w:rPr>
              <w:t>Светлана Слијепчевић Бјеливук</w:t>
            </w:r>
          </w:p>
          <w:p w14:paraId="1FA10093" w14:textId="77777777" w:rsidR="00562DD6" w:rsidRDefault="00562DD6" w:rsidP="00736995">
            <w:pPr>
              <w:pStyle w:val="NormalWeb"/>
              <w:spacing w:before="0" w:beforeAutospacing="0" w:after="0" w:afterAutospacing="0"/>
              <w:ind w:right="-158"/>
              <w:rPr>
                <w:lang w:val="sr-Cyrl-RS"/>
              </w:rPr>
            </w:pPr>
          </w:p>
        </w:tc>
        <w:tc>
          <w:tcPr>
            <w:tcW w:w="2023" w:type="dxa"/>
          </w:tcPr>
          <w:p w14:paraId="7E9FC9C9" w14:textId="77777777" w:rsidR="00562DD6" w:rsidRDefault="00562DD6" w:rsidP="00736995">
            <w:pPr>
              <w:pStyle w:val="NormalWeb"/>
              <w:ind w:right="-195"/>
              <w:rPr>
                <w:b/>
                <w:lang w:val="sr-Cyrl-RS"/>
              </w:rPr>
            </w:pPr>
            <w:r>
              <w:rPr>
                <w:b/>
                <w:lang w:val="sr-Cyrl-RS"/>
              </w:rPr>
              <w:t>Уџбеник је у потпуности усклађени са наставним планом и програмом 3</w:t>
            </w:r>
          </w:p>
        </w:tc>
        <w:tc>
          <w:tcPr>
            <w:tcW w:w="3712" w:type="dxa"/>
          </w:tcPr>
          <w:p w14:paraId="530D21AC" w14:textId="77777777" w:rsidR="00562DD6" w:rsidRDefault="00562DD6" w:rsidP="00736995">
            <w:pPr>
              <w:pStyle w:val="NormalWeb"/>
              <w:spacing w:before="0" w:beforeAutospacing="0" w:after="0" w:afterAutospacing="0"/>
              <w:ind w:right="-195"/>
              <w:rPr>
                <w:b/>
                <w:lang w:val="sr-Cyrl-RS"/>
              </w:rPr>
            </w:pPr>
            <w:r>
              <w:rPr>
                <w:b/>
                <w:lang w:val="sr-Cyrl-RS"/>
              </w:rPr>
              <w:t>Садржај је јасно структуиран, нови појмови су повезани са претходно стеченим знањем и ти делови су јасно истакнути. Уџбеници су прегледни. 3</w:t>
            </w:r>
          </w:p>
        </w:tc>
        <w:tc>
          <w:tcPr>
            <w:tcW w:w="4200" w:type="dxa"/>
          </w:tcPr>
          <w:p w14:paraId="39D1B4DA" w14:textId="77777777" w:rsidR="00562DD6" w:rsidRDefault="00562DD6" w:rsidP="00736995">
            <w:pPr>
              <w:pStyle w:val="NormalWeb"/>
              <w:ind w:right="-195"/>
              <w:rPr>
                <w:b/>
                <w:lang w:val="sr-Cyrl-RS"/>
              </w:rPr>
            </w:pPr>
            <w:r>
              <w:rPr>
                <w:b/>
                <w:lang w:val="sr-Cyrl-RS"/>
              </w:rPr>
              <w:t>Садржај је прилагођен узрасту ученика, а задаци омогућавају диференциран приступ, велики број задатака различитих нивоа омогућава да ученици са тешкоћама у учењу лакше савладају градиво. Садржајна обрада градива. 3</w:t>
            </w:r>
          </w:p>
        </w:tc>
        <w:tc>
          <w:tcPr>
            <w:tcW w:w="1374" w:type="dxa"/>
          </w:tcPr>
          <w:p w14:paraId="3D13E237" w14:textId="77777777" w:rsidR="00562DD6" w:rsidRDefault="00562DD6" w:rsidP="00736995">
            <w:pPr>
              <w:pStyle w:val="NormalWeb"/>
              <w:ind w:right="-195"/>
              <w:rPr>
                <w:lang w:val="sr-Cyrl-RS"/>
              </w:rPr>
            </w:pPr>
            <w:r>
              <w:rPr>
                <w:lang w:val="sr-Cyrl-RS"/>
              </w:rPr>
              <w:t>3</w:t>
            </w:r>
          </w:p>
        </w:tc>
      </w:tr>
      <w:tr w:rsidR="00562DD6" w14:paraId="33B16760" w14:textId="77777777" w:rsidTr="00736995">
        <w:trPr>
          <w:trHeight w:val="251"/>
        </w:trPr>
        <w:tc>
          <w:tcPr>
            <w:tcW w:w="1225" w:type="dxa"/>
          </w:tcPr>
          <w:p w14:paraId="553185E4" w14:textId="77777777" w:rsidR="00562DD6" w:rsidRDefault="00562DD6" w:rsidP="00736995">
            <w:pPr>
              <w:pStyle w:val="NormalWeb"/>
              <w:rPr>
                <w:lang w:val="sr-Cyrl-RS"/>
              </w:rPr>
            </w:pPr>
            <w:r>
              <w:rPr>
                <w:lang w:val="sr-Cyrl-RS"/>
              </w:rPr>
              <w:t>Клетт</w:t>
            </w:r>
          </w:p>
        </w:tc>
        <w:tc>
          <w:tcPr>
            <w:tcW w:w="1362" w:type="dxa"/>
          </w:tcPr>
          <w:p w14:paraId="67EA4E52" w14:textId="77777777" w:rsidR="00562DD6" w:rsidRDefault="00562DD6" w:rsidP="00736995">
            <w:pPr>
              <w:pStyle w:val="NormalWeb"/>
              <w:spacing w:before="0" w:beforeAutospacing="0" w:after="0" w:afterAutospacing="0"/>
              <w:ind w:right="-158"/>
              <w:rPr>
                <w:lang w:val="sr-Cyrl-RS"/>
              </w:rPr>
            </w:pPr>
            <w:r>
              <w:rPr>
                <w:lang w:val="sr-Cyrl-RS"/>
              </w:rPr>
              <w:t>Зона Мркаљ,</w:t>
            </w:r>
          </w:p>
          <w:p w14:paraId="22CB9F78" w14:textId="77777777" w:rsidR="00562DD6" w:rsidRDefault="00562DD6" w:rsidP="00736995">
            <w:pPr>
              <w:pStyle w:val="NormalWeb"/>
              <w:spacing w:before="0" w:beforeAutospacing="0" w:after="0" w:afterAutospacing="0"/>
              <w:ind w:right="-158"/>
              <w:rPr>
                <w:lang w:val="sr-Cyrl-RS"/>
              </w:rPr>
            </w:pPr>
            <w:r>
              <w:rPr>
                <w:lang w:val="sr-Cyrl-RS"/>
              </w:rPr>
              <w:t>Зорица Несторовић,</w:t>
            </w:r>
          </w:p>
          <w:p w14:paraId="78B185D9" w14:textId="77777777" w:rsidR="00562DD6" w:rsidRDefault="00562DD6" w:rsidP="00736995">
            <w:pPr>
              <w:pStyle w:val="NormalWeb"/>
              <w:spacing w:before="0" w:beforeAutospacing="0" w:after="0" w:afterAutospacing="0"/>
              <w:ind w:right="-158"/>
              <w:rPr>
                <w:lang w:val="sr-Cyrl-RS"/>
              </w:rPr>
            </w:pPr>
            <w:r>
              <w:rPr>
                <w:lang w:val="sr-Cyrl-RS"/>
              </w:rPr>
              <w:t>Весна Ломпар</w:t>
            </w:r>
          </w:p>
        </w:tc>
        <w:tc>
          <w:tcPr>
            <w:tcW w:w="2023" w:type="dxa"/>
          </w:tcPr>
          <w:p w14:paraId="4D68CC12" w14:textId="77777777" w:rsidR="00562DD6" w:rsidRDefault="00562DD6" w:rsidP="00736995">
            <w:pPr>
              <w:pStyle w:val="NormalWeb"/>
              <w:ind w:right="-195"/>
              <w:rPr>
                <w:lang w:val="sr-Cyrl-RS"/>
              </w:rPr>
            </w:pPr>
            <w:r>
              <w:rPr>
                <w:b/>
                <w:lang w:val="sr-Cyrl-RS"/>
              </w:rPr>
              <w:t>Уџбеници су у потпуности усклађени са наставним планом и програмом 3</w:t>
            </w:r>
          </w:p>
        </w:tc>
        <w:tc>
          <w:tcPr>
            <w:tcW w:w="3712" w:type="dxa"/>
          </w:tcPr>
          <w:p w14:paraId="48699A4B" w14:textId="77777777" w:rsidR="00562DD6" w:rsidRDefault="00562DD6" w:rsidP="00736995">
            <w:pPr>
              <w:pStyle w:val="NormalWeb"/>
              <w:ind w:right="-195"/>
              <w:rPr>
                <w:lang w:val="sr-Cyrl-RS"/>
              </w:rPr>
            </w:pPr>
            <w:r>
              <w:rPr>
                <w:b/>
                <w:lang w:val="sr-Cyrl-RS"/>
              </w:rPr>
              <w:t>Садржај је јасно структуиран, нови појмови су повезани са претходно стеченим знањем и ти делови су јасно истакнути. Уџбеници су прегледни. 3</w:t>
            </w:r>
          </w:p>
        </w:tc>
        <w:tc>
          <w:tcPr>
            <w:tcW w:w="4200" w:type="dxa"/>
          </w:tcPr>
          <w:p w14:paraId="1650FB3A" w14:textId="77777777" w:rsidR="00562DD6" w:rsidRPr="00660251" w:rsidRDefault="00562DD6" w:rsidP="00736995">
            <w:pPr>
              <w:pStyle w:val="NormalWeb"/>
              <w:ind w:right="-195"/>
              <w:rPr>
                <w:b/>
                <w:lang w:val="sr-Cyrl-RS"/>
              </w:rPr>
            </w:pPr>
            <w:r w:rsidRPr="00660251">
              <w:rPr>
                <w:b/>
                <w:lang w:val="sr-Cyrl-RS"/>
              </w:rPr>
              <w:t>Садржај је прилагођен узрасту ученика, задаци су диференцирани, са напоменом да је мањи број задатака за ученике са бољим постигнућима.</w:t>
            </w:r>
            <w:r>
              <w:rPr>
                <w:b/>
                <w:lang w:val="sr-Cyrl-RS"/>
              </w:rPr>
              <w:t xml:space="preserve"> 2,5</w:t>
            </w:r>
          </w:p>
        </w:tc>
        <w:tc>
          <w:tcPr>
            <w:tcW w:w="1374" w:type="dxa"/>
          </w:tcPr>
          <w:p w14:paraId="3BC29A97" w14:textId="77777777" w:rsidR="00562DD6" w:rsidRDefault="00562DD6" w:rsidP="00736995">
            <w:pPr>
              <w:pStyle w:val="NormalWeb"/>
              <w:ind w:right="-195"/>
              <w:rPr>
                <w:lang w:val="sr-Cyrl-RS"/>
              </w:rPr>
            </w:pPr>
            <w:r>
              <w:rPr>
                <w:lang w:val="sr-Cyrl-RS"/>
              </w:rPr>
              <w:t>2,83</w:t>
            </w:r>
          </w:p>
        </w:tc>
      </w:tr>
      <w:tr w:rsidR="00562DD6" w14:paraId="2C392A56" w14:textId="77777777" w:rsidTr="00736995">
        <w:trPr>
          <w:trHeight w:val="251"/>
        </w:trPr>
        <w:tc>
          <w:tcPr>
            <w:tcW w:w="1225" w:type="dxa"/>
          </w:tcPr>
          <w:p w14:paraId="37D7A385" w14:textId="77777777" w:rsidR="00562DD6" w:rsidRPr="00173F70" w:rsidRDefault="00562DD6" w:rsidP="00736995">
            <w:pPr>
              <w:pStyle w:val="NormalWeb"/>
              <w:rPr>
                <w:lang w:val="sr-Cyrl-RS"/>
              </w:rPr>
            </w:pPr>
            <w:r>
              <w:rPr>
                <w:lang w:val="sr-Cyrl-RS"/>
              </w:rPr>
              <w:t>Архи књига</w:t>
            </w:r>
          </w:p>
        </w:tc>
        <w:tc>
          <w:tcPr>
            <w:tcW w:w="1362" w:type="dxa"/>
          </w:tcPr>
          <w:p w14:paraId="66A8F064" w14:textId="77777777" w:rsidR="00562DD6" w:rsidRDefault="00562DD6" w:rsidP="00736995">
            <w:pPr>
              <w:pStyle w:val="NormalWeb"/>
              <w:spacing w:before="0" w:beforeAutospacing="0" w:after="0" w:afterAutospacing="0"/>
              <w:ind w:right="-158"/>
              <w:rPr>
                <w:lang w:val="sr-Cyrl-RS"/>
              </w:rPr>
            </w:pPr>
            <w:r>
              <w:rPr>
                <w:lang w:val="sr-Cyrl-RS"/>
              </w:rPr>
              <w:t>Биљана Бранић Латиновић,</w:t>
            </w:r>
          </w:p>
          <w:p w14:paraId="7A1B2CAD" w14:textId="77777777" w:rsidR="00562DD6" w:rsidRDefault="00562DD6" w:rsidP="00736995">
            <w:pPr>
              <w:pStyle w:val="NormalWeb"/>
              <w:spacing w:before="0" w:beforeAutospacing="0" w:after="0" w:afterAutospacing="0"/>
              <w:ind w:right="-158"/>
              <w:rPr>
                <w:lang w:val="sr-Cyrl-RS"/>
              </w:rPr>
            </w:pPr>
            <w:r>
              <w:rPr>
                <w:lang w:val="sr-Cyrl-RS"/>
              </w:rPr>
              <w:t>Снежана Булат (5. разред)</w:t>
            </w:r>
          </w:p>
          <w:p w14:paraId="7F8DEED1" w14:textId="77777777" w:rsidR="00562DD6" w:rsidRDefault="00562DD6" w:rsidP="00736995">
            <w:pPr>
              <w:pStyle w:val="NormalWeb"/>
              <w:spacing w:before="0" w:beforeAutospacing="0" w:after="0" w:afterAutospacing="0"/>
              <w:ind w:right="-158"/>
              <w:rPr>
                <w:lang w:val="sr-Cyrl-RS"/>
              </w:rPr>
            </w:pPr>
            <w:r>
              <w:rPr>
                <w:lang w:val="sr-Cyrl-RS"/>
              </w:rPr>
              <w:t>Владан Бајчета, Јанко Ивановић; Марина Николић, Јована Јовановић</w:t>
            </w:r>
          </w:p>
        </w:tc>
        <w:tc>
          <w:tcPr>
            <w:tcW w:w="2023" w:type="dxa"/>
          </w:tcPr>
          <w:p w14:paraId="030FBF71" w14:textId="77777777" w:rsidR="00562DD6" w:rsidRPr="00660251" w:rsidRDefault="00562DD6" w:rsidP="00736995">
            <w:pPr>
              <w:pStyle w:val="NormalWeb"/>
              <w:ind w:right="-195"/>
              <w:rPr>
                <w:b/>
                <w:lang w:val="sr-Cyrl-RS"/>
              </w:rPr>
            </w:pPr>
            <w:r w:rsidRPr="00660251">
              <w:rPr>
                <w:b/>
                <w:lang w:val="sr-Cyrl-RS"/>
              </w:rPr>
              <w:t>Уџбеници нису у потпуности усклађени са наставним планом и програмом 2</w:t>
            </w:r>
          </w:p>
        </w:tc>
        <w:tc>
          <w:tcPr>
            <w:tcW w:w="3712" w:type="dxa"/>
          </w:tcPr>
          <w:p w14:paraId="0E2FFABD" w14:textId="77777777" w:rsidR="00562DD6" w:rsidRPr="00660251" w:rsidRDefault="00562DD6" w:rsidP="00736995">
            <w:pPr>
              <w:pStyle w:val="NormalWeb"/>
              <w:ind w:right="-195"/>
              <w:rPr>
                <w:b/>
                <w:lang w:val="sr-Cyrl-RS"/>
              </w:rPr>
            </w:pPr>
            <w:r w:rsidRPr="00660251">
              <w:rPr>
                <w:b/>
                <w:lang w:val="sr-Cyrl-RS"/>
              </w:rPr>
              <w:t>У структури садржаја слабија је повезаност са претходно стеченим градивом, мада су кључне речи јасно истакнуте. 2,5</w:t>
            </w:r>
          </w:p>
        </w:tc>
        <w:tc>
          <w:tcPr>
            <w:tcW w:w="4200" w:type="dxa"/>
          </w:tcPr>
          <w:p w14:paraId="61B2F057" w14:textId="77777777" w:rsidR="00562DD6" w:rsidRPr="00660251" w:rsidRDefault="00562DD6" w:rsidP="00736995">
            <w:pPr>
              <w:pStyle w:val="NormalWeb"/>
              <w:ind w:right="-195"/>
              <w:rPr>
                <w:b/>
                <w:lang w:val="sr-Cyrl-RS"/>
              </w:rPr>
            </w:pPr>
            <w:r w:rsidRPr="00660251">
              <w:rPr>
                <w:b/>
                <w:lang w:val="sr-Cyrl-RS"/>
              </w:rPr>
              <w:t>Уџбеници имају мање вежби и задатака, задаци нису довољно диференцирани 2,5</w:t>
            </w:r>
          </w:p>
        </w:tc>
        <w:tc>
          <w:tcPr>
            <w:tcW w:w="1374" w:type="dxa"/>
          </w:tcPr>
          <w:p w14:paraId="28BB159F" w14:textId="77777777" w:rsidR="00562DD6" w:rsidRDefault="00562DD6" w:rsidP="00736995">
            <w:pPr>
              <w:pStyle w:val="NormalWeb"/>
              <w:ind w:right="-195"/>
              <w:rPr>
                <w:lang w:val="sr-Cyrl-RS"/>
              </w:rPr>
            </w:pPr>
            <w:r>
              <w:rPr>
                <w:lang w:val="sr-Cyrl-RS"/>
              </w:rPr>
              <w:t>2,16</w:t>
            </w:r>
          </w:p>
        </w:tc>
      </w:tr>
      <w:tr w:rsidR="00562DD6" w14:paraId="37423742" w14:textId="77777777" w:rsidTr="00736995">
        <w:trPr>
          <w:trHeight w:val="251"/>
        </w:trPr>
        <w:tc>
          <w:tcPr>
            <w:tcW w:w="1225" w:type="dxa"/>
          </w:tcPr>
          <w:p w14:paraId="2819FA36" w14:textId="77777777" w:rsidR="00562DD6" w:rsidRDefault="00562DD6" w:rsidP="00736995">
            <w:pPr>
              <w:pStyle w:val="NormalWeb"/>
              <w:rPr>
                <w:lang w:val="sr-Cyrl-RS"/>
              </w:rPr>
            </w:pPr>
          </w:p>
        </w:tc>
        <w:tc>
          <w:tcPr>
            <w:tcW w:w="1362" w:type="dxa"/>
          </w:tcPr>
          <w:p w14:paraId="07A0C2B6" w14:textId="77777777" w:rsidR="00562DD6" w:rsidRDefault="00562DD6" w:rsidP="00736995">
            <w:pPr>
              <w:pStyle w:val="NormalWeb"/>
              <w:spacing w:before="0" w:beforeAutospacing="0" w:after="0" w:afterAutospacing="0"/>
              <w:ind w:right="-158"/>
              <w:rPr>
                <w:lang w:val="sr-Cyrl-RS"/>
              </w:rPr>
            </w:pPr>
          </w:p>
        </w:tc>
        <w:tc>
          <w:tcPr>
            <w:tcW w:w="2023" w:type="dxa"/>
          </w:tcPr>
          <w:p w14:paraId="3D5A7278" w14:textId="77777777" w:rsidR="00562DD6" w:rsidRDefault="00562DD6" w:rsidP="00736995">
            <w:pPr>
              <w:pStyle w:val="NormalWeb"/>
              <w:ind w:right="-195"/>
              <w:rPr>
                <w:lang w:val="sr-Cyrl-RS"/>
              </w:rPr>
            </w:pPr>
          </w:p>
        </w:tc>
        <w:tc>
          <w:tcPr>
            <w:tcW w:w="3712" w:type="dxa"/>
          </w:tcPr>
          <w:p w14:paraId="51E641D4" w14:textId="77777777" w:rsidR="00562DD6" w:rsidRDefault="00562DD6" w:rsidP="00736995">
            <w:pPr>
              <w:pStyle w:val="NormalWeb"/>
              <w:ind w:right="-195"/>
              <w:rPr>
                <w:lang w:val="sr-Cyrl-RS"/>
              </w:rPr>
            </w:pPr>
          </w:p>
        </w:tc>
        <w:tc>
          <w:tcPr>
            <w:tcW w:w="4200" w:type="dxa"/>
          </w:tcPr>
          <w:p w14:paraId="097852DC" w14:textId="77777777" w:rsidR="00562DD6" w:rsidRDefault="00562DD6" w:rsidP="00736995">
            <w:pPr>
              <w:pStyle w:val="NormalWeb"/>
              <w:ind w:right="-195"/>
              <w:rPr>
                <w:lang w:val="sr-Cyrl-RS"/>
              </w:rPr>
            </w:pPr>
          </w:p>
        </w:tc>
        <w:tc>
          <w:tcPr>
            <w:tcW w:w="1374" w:type="dxa"/>
          </w:tcPr>
          <w:p w14:paraId="680F8A86" w14:textId="77777777" w:rsidR="00562DD6" w:rsidRDefault="00562DD6" w:rsidP="00736995">
            <w:pPr>
              <w:pStyle w:val="NormalWeb"/>
              <w:ind w:right="-195"/>
              <w:rPr>
                <w:lang w:val="sr-Cyrl-RS"/>
              </w:rPr>
            </w:pPr>
          </w:p>
        </w:tc>
      </w:tr>
      <w:tr w:rsidR="00562DD6" w14:paraId="6026BA8D" w14:textId="77777777" w:rsidTr="00736995">
        <w:trPr>
          <w:trHeight w:val="251"/>
        </w:trPr>
        <w:tc>
          <w:tcPr>
            <w:tcW w:w="1225" w:type="dxa"/>
          </w:tcPr>
          <w:p w14:paraId="024EAD22" w14:textId="77777777" w:rsidR="00562DD6" w:rsidRDefault="00562DD6" w:rsidP="00736995">
            <w:pPr>
              <w:pStyle w:val="NormalWeb"/>
              <w:rPr>
                <w:lang w:val="sr-Cyrl-RS"/>
              </w:rPr>
            </w:pPr>
          </w:p>
        </w:tc>
        <w:tc>
          <w:tcPr>
            <w:tcW w:w="1362" w:type="dxa"/>
          </w:tcPr>
          <w:p w14:paraId="1F548FC6" w14:textId="77777777" w:rsidR="00562DD6" w:rsidRDefault="00562DD6" w:rsidP="00736995">
            <w:pPr>
              <w:pStyle w:val="NormalWeb"/>
              <w:spacing w:before="0" w:beforeAutospacing="0" w:after="0" w:afterAutospacing="0"/>
              <w:ind w:right="-158"/>
              <w:rPr>
                <w:lang w:val="sr-Cyrl-RS"/>
              </w:rPr>
            </w:pPr>
          </w:p>
        </w:tc>
        <w:tc>
          <w:tcPr>
            <w:tcW w:w="2023" w:type="dxa"/>
          </w:tcPr>
          <w:p w14:paraId="0A1C6F09" w14:textId="77777777" w:rsidR="00562DD6" w:rsidRDefault="00562DD6" w:rsidP="00736995">
            <w:pPr>
              <w:pStyle w:val="NormalWeb"/>
              <w:ind w:right="-195"/>
              <w:rPr>
                <w:lang w:val="sr-Cyrl-RS"/>
              </w:rPr>
            </w:pPr>
          </w:p>
        </w:tc>
        <w:tc>
          <w:tcPr>
            <w:tcW w:w="3712" w:type="dxa"/>
          </w:tcPr>
          <w:p w14:paraId="7FDC570D" w14:textId="77777777" w:rsidR="00562DD6" w:rsidRDefault="00562DD6" w:rsidP="00736995">
            <w:pPr>
              <w:pStyle w:val="NormalWeb"/>
              <w:ind w:right="-195"/>
              <w:rPr>
                <w:lang w:val="sr-Cyrl-RS"/>
              </w:rPr>
            </w:pPr>
          </w:p>
        </w:tc>
        <w:tc>
          <w:tcPr>
            <w:tcW w:w="4200" w:type="dxa"/>
          </w:tcPr>
          <w:p w14:paraId="4304830F" w14:textId="77777777" w:rsidR="00562DD6" w:rsidRDefault="00562DD6" w:rsidP="00736995">
            <w:pPr>
              <w:pStyle w:val="NormalWeb"/>
              <w:ind w:right="-195"/>
              <w:rPr>
                <w:lang w:val="sr-Cyrl-RS"/>
              </w:rPr>
            </w:pPr>
          </w:p>
        </w:tc>
        <w:tc>
          <w:tcPr>
            <w:tcW w:w="1374" w:type="dxa"/>
          </w:tcPr>
          <w:p w14:paraId="1F24C1AD" w14:textId="77777777" w:rsidR="00562DD6" w:rsidRDefault="00562DD6" w:rsidP="00736995">
            <w:pPr>
              <w:pStyle w:val="NormalWeb"/>
              <w:ind w:right="-195"/>
              <w:rPr>
                <w:lang w:val="sr-Cyrl-RS"/>
              </w:rPr>
            </w:pPr>
          </w:p>
        </w:tc>
      </w:tr>
      <w:tr w:rsidR="00562DD6" w14:paraId="295327D8" w14:textId="77777777" w:rsidTr="00736995">
        <w:trPr>
          <w:trHeight w:val="251"/>
        </w:trPr>
        <w:tc>
          <w:tcPr>
            <w:tcW w:w="1225" w:type="dxa"/>
          </w:tcPr>
          <w:p w14:paraId="48CF8F9C" w14:textId="77777777" w:rsidR="00562DD6" w:rsidRDefault="00562DD6" w:rsidP="00736995">
            <w:pPr>
              <w:pStyle w:val="NormalWeb"/>
              <w:rPr>
                <w:lang w:val="sr-Cyrl-RS"/>
              </w:rPr>
            </w:pPr>
          </w:p>
        </w:tc>
        <w:tc>
          <w:tcPr>
            <w:tcW w:w="1362" w:type="dxa"/>
          </w:tcPr>
          <w:p w14:paraId="5DC52C16" w14:textId="77777777" w:rsidR="00562DD6" w:rsidRDefault="00562DD6" w:rsidP="00736995">
            <w:pPr>
              <w:pStyle w:val="NormalWeb"/>
              <w:spacing w:before="0" w:beforeAutospacing="0" w:after="0" w:afterAutospacing="0"/>
              <w:ind w:right="-158"/>
              <w:rPr>
                <w:lang w:val="sr-Cyrl-RS"/>
              </w:rPr>
            </w:pPr>
          </w:p>
        </w:tc>
        <w:tc>
          <w:tcPr>
            <w:tcW w:w="2023" w:type="dxa"/>
          </w:tcPr>
          <w:p w14:paraId="70392EB7" w14:textId="77777777" w:rsidR="00562DD6" w:rsidRDefault="00562DD6" w:rsidP="00736995">
            <w:pPr>
              <w:pStyle w:val="NormalWeb"/>
              <w:ind w:right="-195"/>
              <w:rPr>
                <w:lang w:val="sr-Cyrl-RS"/>
              </w:rPr>
            </w:pPr>
          </w:p>
        </w:tc>
        <w:tc>
          <w:tcPr>
            <w:tcW w:w="3712" w:type="dxa"/>
          </w:tcPr>
          <w:p w14:paraId="5CC223CE" w14:textId="77777777" w:rsidR="00562DD6" w:rsidRDefault="00562DD6" w:rsidP="00736995">
            <w:pPr>
              <w:pStyle w:val="NormalWeb"/>
              <w:ind w:right="-195"/>
              <w:rPr>
                <w:lang w:val="sr-Cyrl-RS"/>
              </w:rPr>
            </w:pPr>
          </w:p>
        </w:tc>
        <w:tc>
          <w:tcPr>
            <w:tcW w:w="4200" w:type="dxa"/>
          </w:tcPr>
          <w:p w14:paraId="1EE48375" w14:textId="77777777" w:rsidR="00562DD6" w:rsidRDefault="00562DD6" w:rsidP="00736995">
            <w:pPr>
              <w:pStyle w:val="NormalWeb"/>
              <w:ind w:right="-195"/>
              <w:rPr>
                <w:lang w:val="sr-Cyrl-RS"/>
              </w:rPr>
            </w:pPr>
          </w:p>
        </w:tc>
        <w:tc>
          <w:tcPr>
            <w:tcW w:w="1374" w:type="dxa"/>
          </w:tcPr>
          <w:p w14:paraId="3F93EF61" w14:textId="77777777" w:rsidR="00562DD6" w:rsidRDefault="00562DD6" w:rsidP="00736995">
            <w:pPr>
              <w:pStyle w:val="NormalWeb"/>
              <w:ind w:right="-195"/>
              <w:rPr>
                <w:lang w:val="sr-Cyrl-RS"/>
              </w:rPr>
            </w:pPr>
          </w:p>
        </w:tc>
      </w:tr>
      <w:tr w:rsidR="00562DD6" w14:paraId="7A724906" w14:textId="77777777" w:rsidTr="00736995">
        <w:trPr>
          <w:trHeight w:val="251"/>
        </w:trPr>
        <w:tc>
          <w:tcPr>
            <w:tcW w:w="1225" w:type="dxa"/>
          </w:tcPr>
          <w:p w14:paraId="762C4782" w14:textId="77777777" w:rsidR="00562DD6" w:rsidRDefault="00562DD6" w:rsidP="00736995">
            <w:pPr>
              <w:pStyle w:val="NormalWeb"/>
              <w:rPr>
                <w:lang w:val="sr-Cyrl-RS"/>
              </w:rPr>
            </w:pPr>
          </w:p>
        </w:tc>
        <w:tc>
          <w:tcPr>
            <w:tcW w:w="1362" w:type="dxa"/>
          </w:tcPr>
          <w:p w14:paraId="1BC02F5A" w14:textId="77777777" w:rsidR="00562DD6" w:rsidRDefault="00562DD6" w:rsidP="00736995">
            <w:pPr>
              <w:pStyle w:val="NormalWeb"/>
              <w:spacing w:before="0" w:beforeAutospacing="0" w:after="0" w:afterAutospacing="0"/>
              <w:ind w:right="-158"/>
              <w:rPr>
                <w:lang w:val="sr-Cyrl-RS"/>
              </w:rPr>
            </w:pPr>
          </w:p>
        </w:tc>
        <w:tc>
          <w:tcPr>
            <w:tcW w:w="2023" w:type="dxa"/>
          </w:tcPr>
          <w:p w14:paraId="36E5638A" w14:textId="77777777" w:rsidR="00562DD6" w:rsidRDefault="00562DD6" w:rsidP="00736995">
            <w:pPr>
              <w:pStyle w:val="NormalWeb"/>
              <w:ind w:right="-195"/>
              <w:rPr>
                <w:lang w:val="sr-Cyrl-RS"/>
              </w:rPr>
            </w:pPr>
          </w:p>
        </w:tc>
        <w:tc>
          <w:tcPr>
            <w:tcW w:w="3712" w:type="dxa"/>
          </w:tcPr>
          <w:p w14:paraId="192888CA" w14:textId="77777777" w:rsidR="00562DD6" w:rsidRDefault="00562DD6" w:rsidP="00736995">
            <w:pPr>
              <w:pStyle w:val="NormalWeb"/>
              <w:ind w:right="-195"/>
              <w:rPr>
                <w:lang w:val="sr-Cyrl-RS"/>
              </w:rPr>
            </w:pPr>
          </w:p>
        </w:tc>
        <w:tc>
          <w:tcPr>
            <w:tcW w:w="4200" w:type="dxa"/>
          </w:tcPr>
          <w:p w14:paraId="43147730" w14:textId="77777777" w:rsidR="00562DD6" w:rsidRDefault="00562DD6" w:rsidP="00736995">
            <w:pPr>
              <w:pStyle w:val="NormalWeb"/>
              <w:ind w:right="-195"/>
              <w:rPr>
                <w:lang w:val="sr-Cyrl-RS"/>
              </w:rPr>
            </w:pPr>
          </w:p>
        </w:tc>
        <w:tc>
          <w:tcPr>
            <w:tcW w:w="1374" w:type="dxa"/>
          </w:tcPr>
          <w:p w14:paraId="032D430F" w14:textId="77777777" w:rsidR="00562DD6" w:rsidRDefault="00562DD6" w:rsidP="00736995">
            <w:pPr>
              <w:pStyle w:val="NormalWeb"/>
              <w:ind w:right="-195"/>
              <w:rPr>
                <w:lang w:val="sr-Cyrl-RS"/>
              </w:rPr>
            </w:pPr>
          </w:p>
        </w:tc>
      </w:tr>
      <w:tr w:rsidR="00562DD6" w14:paraId="2BECC4F5" w14:textId="77777777" w:rsidTr="00736995">
        <w:trPr>
          <w:trHeight w:val="251"/>
        </w:trPr>
        <w:tc>
          <w:tcPr>
            <w:tcW w:w="1225" w:type="dxa"/>
          </w:tcPr>
          <w:p w14:paraId="0D685C54" w14:textId="77777777" w:rsidR="00562DD6" w:rsidRDefault="00562DD6" w:rsidP="00736995">
            <w:pPr>
              <w:pStyle w:val="NormalWeb"/>
              <w:rPr>
                <w:lang w:val="sr-Cyrl-RS"/>
              </w:rPr>
            </w:pPr>
          </w:p>
        </w:tc>
        <w:tc>
          <w:tcPr>
            <w:tcW w:w="1362" w:type="dxa"/>
          </w:tcPr>
          <w:p w14:paraId="77AAB158" w14:textId="77777777" w:rsidR="00562DD6" w:rsidRDefault="00562DD6" w:rsidP="00736995">
            <w:pPr>
              <w:pStyle w:val="NormalWeb"/>
              <w:spacing w:before="0" w:beforeAutospacing="0" w:after="0" w:afterAutospacing="0"/>
              <w:ind w:right="-158"/>
              <w:rPr>
                <w:lang w:val="sr-Cyrl-RS"/>
              </w:rPr>
            </w:pPr>
          </w:p>
        </w:tc>
        <w:tc>
          <w:tcPr>
            <w:tcW w:w="2023" w:type="dxa"/>
          </w:tcPr>
          <w:p w14:paraId="6A626AF6" w14:textId="77777777" w:rsidR="00562DD6" w:rsidRDefault="00562DD6" w:rsidP="00736995">
            <w:pPr>
              <w:pStyle w:val="NormalWeb"/>
              <w:ind w:right="-195"/>
              <w:rPr>
                <w:lang w:val="sr-Cyrl-RS"/>
              </w:rPr>
            </w:pPr>
          </w:p>
        </w:tc>
        <w:tc>
          <w:tcPr>
            <w:tcW w:w="3712" w:type="dxa"/>
          </w:tcPr>
          <w:p w14:paraId="5CAE5215" w14:textId="77777777" w:rsidR="00562DD6" w:rsidRDefault="00562DD6" w:rsidP="00736995">
            <w:pPr>
              <w:pStyle w:val="NormalWeb"/>
              <w:ind w:right="-195"/>
              <w:rPr>
                <w:lang w:val="sr-Cyrl-RS"/>
              </w:rPr>
            </w:pPr>
          </w:p>
        </w:tc>
        <w:tc>
          <w:tcPr>
            <w:tcW w:w="4200" w:type="dxa"/>
          </w:tcPr>
          <w:p w14:paraId="268FCCFE" w14:textId="77777777" w:rsidR="00562DD6" w:rsidRDefault="00562DD6" w:rsidP="00736995">
            <w:pPr>
              <w:pStyle w:val="NormalWeb"/>
              <w:ind w:right="-195"/>
              <w:rPr>
                <w:lang w:val="sr-Cyrl-RS"/>
              </w:rPr>
            </w:pPr>
          </w:p>
        </w:tc>
        <w:tc>
          <w:tcPr>
            <w:tcW w:w="1374" w:type="dxa"/>
          </w:tcPr>
          <w:p w14:paraId="75B7EC2F" w14:textId="77777777" w:rsidR="00562DD6" w:rsidRDefault="00562DD6" w:rsidP="00736995">
            <w:pPr>
              <w:pStyle w:val="NormalWeb"/>
              <w:ind w:right="-195"/>
              <w:rPr>
                <w:lang w:val="sr-Cyrl-RS"/>
              </w:rPr>
            </w:pPr>
          </w:p>
        </w:tc>
      </w:tr>
      <w:tr w:rsidR="00562DD6" w14:paraId="71757E9C" w14:textId="77777777" w:rsidTr="00736995">
        <w:trPr>
          <w:trHeight w:val="251"/>
        </w:trPr>
        <w:tc>
          <w:tcPr>
            <w:tcW w:w="1225" w:type="dxa"/>
          </w:tcPr>
          <w:p w14:paraId="354CA47A" w14:textId="77777777" w:rsidR="00562DD6" w:rsidRDefault="00562DD6" w:rsidP="00736995">
            <w:pPr>
              <w:pStyle w:val="NormalWeb"/>
              <w:rPr>
                <w:lang w:val="sr-Cyrl-RS"/>
              </w:rPr>
            </w:pPr>
          </w:p>
        </w:tc>
        <w:tc>
          <w:tcPr>
            <w:tcW w:w="1362" w:type="dxa"/>
          </w:tcPr>
          <w:p w14:paraId="584E9C02" w14:textId="77777777" w:rsidR="00562DD6" w:rsidRDefault="00562DD6" w:rsidP="00736995">
            <w:pPr>
              <w:pStyle w:val="NormalWeb"/>
              <w:spacing w:before="0" w:beforeAutospacing="0" w:after="0" w:afterAutospacing="0"/>
              <w:ind w:right="-158"/>
              <w:rPr>
                <w:lang w:val="sr-Cyrl-RS"/>
              </w:rPr>
            </w:pPr>
          </w:p>
        </w:tc>
        <w:tc>
          <w:tcPr>
            <w:tcW w:w="2023" w:type="dxa"/>
          </w:tcPr>
          <w:p w14:paraId="5AC3E1B3" w14:textId="77777777" w:rsidR="00562DD6" w:rsidRDefault="00562DD6" w:rsidP="00736995">
            <w:pPr>
              <w:pStyle w:val="NormalWeb"/>
              <w:ind w:right="-195"/>
              <w:rPr>
                <w:lang w:val="sr-Cyrl-RS"/>
              </w:rPr>
            </w:pPr>
          </w:p>
        </w:tc>
        <w:tc>
          <w:tcPr>
            <w:tcW w:w="3712" w:type="dxa"/>
          </w:tcPr>
          <w:p w14:paraId="27B67C3A" w14:textId="77777777" w:rsidR="00562DD6" w:rsidRDefault="00562DD6" w:rsidP="00736995">
            <w:pPr>
              <w:pStyle w:val="NormalWeb"/>
              <w:ind w:right="-195"/>
              <w:rPr>
                <w:lang w:val="sr-Cyrl-RS"/>
              </w:rPr>
            </w:pPr>
          </w:p>
        </w:tc>
        <w:tc>
          <w:tcPr>
            <w:tcW w:w="4200" w:type="dxa"/>
          </w:tcPr>
          <w:p w14:paraId="1EC87BA3" w14:textId="77777777" w:rsidR="00562DD6" w:rsidRDefault="00562DD6" w:rsidP="00736995">
            <w:pPr>
              <w:pStyle w:val="NormalWeb"/>
              <w:ind w:right="-195"/>
              <w:rPr>
                <w:lang w:val="sr-Cyrl-RS"/>
              </w:rPr>
            </w:pPr>
          </w:p>
        </w:tc>
        <w:tc>
          <w:tcPr>
            <w:tcW w:w="1374" w:type="dxa"/>
          </w:tcPr>
          <w:p w14:paraId="0C3BE965" w14:textId="77777777" w:rsidR="00562DD6" w:rsidRDefault="00562DD6" w:rsidP="00736995">
            <w:pPr>
              <w:pStyle w:val="NormalWeb"/>
              <w:ind w:right="-195"/>
              <w:rPr>
                <w:lang w:val="sr-Cyrl-RS"/>
              </w:rPr>
            </w:pPr>
          </w:p>
        </w:tc>
      </w:tr>
      <w:tr w:rsidR="00562DD6" w14:paraId="4D2D0949" w14:textId="77777777" w:rsidTr="00736995">
        <w:trPr>
          <w:trHeight w:val="251"/>
        </w:trPr>
        <w:tc>
          <w:tcPr>
            <w:tcW w:w="1225" w:type="dxa"/>
          </w:tcPr>
          <w:p w14:paraId="43872C58" w14:textId="77777777" w:rsidR="00562DD6" w:rsidRDefault="00562DD6" w:rsidP="00736995">
            <w:pPr>
              <w:pStyle w:val="NormalWeb"/>
              <w:rPr>
                <w:lang w:val="sr-Cyrl-RS"/>
              </w:rPr>
            </w:pPr>
          </w:p>
        </w:tc>
        <w:tc>
          <w:tcPr>
            <w:tcW w:w="1362" w:type="dxa"/>
          </w:tcPr>
          <w:p w14:paraId="33BD079B" w14:textId="77777777" w:rsidR="00562DD6" w:rsidRDefault="00562DD6" w:rsidP="00736995">
            <w:pPr>
              <w:pStyle w:val="NormalWeb"/>
              <w:spacing w:before="0" w:beforeAutospacing="0" w:after="0" w:afterAutospacing="0"/>
              <w:ind w:right="-158"/>
              <w:rPr>
                <w:lang w:val="sr-Cyrl-RS"/>
              </w:rPr>
            </w:pPr>
          </w:p>
        </w:tc>
        <w:tc>
          <w:tcPr>
            <w:tcW w:w="2023" w:type="dxa"/>
          </w:tcPr>
          <w:p w14:paraId="75D9A4C4" w14:textId="77777777" w:rsidR="00562DD6" w:rsidRDefault="00562DD6" w:rsidP="00736995">
            <w:pPr>
              <w:pStyle w:val="NormalWeb"/>
              <w:ind w:right="-195"/>
              <w:rPr>
                <w:lang w:val="sr-Cyrl-RS"/>
              </w:rPr>
            </w:pPr>
          </w:p>
        </w:tc>
        <w:tc>
          <w:tcPr>
            <w:tcW w:w="3712" w:type="dxa"/>
          </w:tcPr>
          <w:p w14:paraId="3992DCC7" w14:textId="77777777" w:rsidR="00562DD6" w:rsidRDefault="00562DD6" w:rsidP="00736995">
            <w:pPr>
              <w:pStyle w:val="NormalWeb"/>
              <w:ind w:right="-195"/>
              <w:rPr>
                <w:lang w:val="sr-Cyrl-RS"/>
              </w:rPr>
            </w:pPr>
          </w:p>
        </w:tc>
        <w:tc>
          <w:tcPr>
            <w:tcW w:w="4200" w:type="dxa"/>
          </w:tcPr>
          <w:p w14:paraId="522C9595" w14:textId="77777777" w:rsidR="00562DD6" w:rsidRDefault="00562DD6" w:rsidP="00736995">
            <w:pPr>
              <w:pStyle w:val="NormalWeb"/>
              <w:ind w:right="-195"/>
              <w:rPr>
                <w:lang w:val="sr-Cyrl-RS"/>
              </w:rPr>
            </w:pPr>
          </w:p>
        </w:tc>
        <w:tc>
          <w:tcPr>
            <w:tcW w:w="1374" w:type="dxa"/>
          </w:tcPr>
          <w:p w14:paraId="1373666C" w14:textId="77777777" w:rsidR="00562DD6" w:rsidRDefault="00562DD6" w:rsidP="00736995">
            <w:pPr>
              <w:pStyle w:val="NormalWeb"/>
              <w:ind w:right="-195"/>
              <w:rPr>
                <w:lang w:val="sr-Cyrl-RS"/>
              </w:rPr>
            </w:pPr>
          </w:p>
        </w:tc>
      </w:tr>
      <w:tr w:rsidR="00562DD6" w14:paraId="39FDA51D" w14:textId="77777777" w:rsidTr="00736995">
        <w:trPr>
          <w:trHeight w:val="251"/>
        </w:trPr>
        <w:tc>
          <w:tcPr>
            <w:tcW w:w="1225" w:type="dxa"/>
          </w:tcPr>
          <w:p w14:paraId="53CA1D5F" w14:textId="77777777" w:rsidR="00562DD6" w:rsidRDefault="00562DD6" w:rsidP="00736995">
            <w:pPr>
              <w:pStyle w:val="NormalWeb"/>
              <w:rPr>
                <w:lang w:val="sr-Cyrl-RS"/>
              </w:rPr>
            </w:pPr>
          </w:p>
        </w:tc>
        <w:tc>
          <w:tcPr>
            <w:tcW w:w="1362" w:type="dxa"/>
          </w:tcPr>
          <w:p w14:paraId="0BD595EA" w14:textId="77777777" w:rsidR="00562DD6" w:rsidRDefault="00562DD6" w:rsidP="00736995">
            <w:pPr>
              <w:pStyle w:val="NormalWeb"/>
              <w:spacing w:before="0" w:beforeAutospacing="0" w:after="0" w:afterAutospacing="0"/>
              <w:ind w:right="-158"/>
              <w:rPr>
                <w:lang w:val="sr-Cyrl-RS"/>
              </w:rPr>
            </w:pPr>
          </w:p>
        </w:tc>
        <w:tc>
          <w:tcPr>
            <w:tcW w:w="2023" w:type="dxa"/>
          </w:tcPr>
          <w:p w14:paraId="1BE4E1AA" w14:textId="77777777" w:rsidR="00562DD6" w:rsidRDefault="00562DD6" w:rsidP="00736995">
            <w:pPr>
              <w:pStyle w:val="NormalWeb"/>
              <w:ind w:right="-195"/>
              <w:rPr>
                <w:lang w:val="sr-Cyrl-RS"/>
              </w:rPr>
            </w:pPr>
          </w:p>
        </w:tc>
        <w:tc>
          <w:tcPr>
            <w:tcW w:w="3712" w:type="dxa"/>
          </w:tcPr>
          <w:p w14:paraId="36B1FE51" w14:textId="77777777" w:rsidR="00562DD6" w:rsidRDefault="00562DD6" w:rsidP="00736995">
            <w:pPr>
              <w:pStyle w:val="NormalWeb"/>
              <w:ind w:right="-195"/>
              <w:rPr>
                <w:lang w:val="sr-Cyrl-RS"/>
              </w:rPr>
            </w:pPr>
          </w:p>
        </w:tc>
        <w:tc>
          <w:tcPr>
            <w:tcW w:w="4200" w:type="dxa"/>
          </w:tcPr>
          <w:p w14:paraId="65762ECF" w14:textId="77777777" w:rsidR="00562DD6" w:rsidRDefault="00562DD6" w:rsidP="00736995">
            <w:pPr>
              <w:pStyle w:val="NormalWeb"/>
              <w:ind w:right="-195"/>
              <w:rPr>
                <w:lang w:val="sr-Cyrl-RS"/>
              </w:rPr>
            </w:pPr>
          </w:p>
        </w:tc>
        <w:tc>
          <w:tcPr>
            <w:tcW w:w="1374" w:type="dxa"/>
          </w:tcPr>
          <w:p w14:paraId="01EE9CAF" w14:textId="77777777" w:rsidR="00562DD6" w:rsidRDefault="00562DD6" w:rsidP="00736995">
            <w:pPr>
              <w:pStyle w:val="NormalWeb"/>
              <w:ind w:right="-195"/>
              <w:rPr>
                <w:lang w:val="sr-Cyrl-RS"/>
              </w:rPr>
            </w:pPr>
          </w:p>
        </w:tc>
      </w:tr>
    </w:tbl>
    <w:p w14:paraId="52B42493" w14:textId="77777777" w:rsidR="00562DD6" w:rsidRDefault="00562DD6" w:rsidP="00562DD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63EC007B" w14:textId="77777777" w:rsidR="00562DD6" w:rsidRDefault="00562DD6" w:rsidP="00562DD6">
      <w:pPr>
        <w:pStyle w:val="NormalWeb"/>
        <w:rPr>
          <w:lang w:val="sr-Cyrl-RS"/>
        </w:rPr>
      </w:pPr>
      <w:r>
        <w:rPr>
          <w:lang w:val="sr-Cyrl-RS"/>
        </w:rPr>
        <w:t>НАПОМЕНА:  Након прегледа свих пристиглих понуда издавача уџбеника, актив наставника српског језика и књижевности је одабрао три издавача за оцењивање. Уџбеници издавача Клетт и Нови Логос највише одговарају постигнућима наших уџбеника. Уџбеници издавача Архи књиге су узети у разматрање након сугестије Савета родитеља. Уџбеници Архи књиге су добри као допуна, али имају недостатака у погледу програма и диференцираности задатака. На основу извршене процене, уџбеници издавача Нови Логос у највећој мери одговарају потребама наставног процеса, уз добру усклађеност са програмом, јасну структуру садржаја и адекватну методику рада. Такође, у последњих шест година користимо уџбенике истог издавача како би ученици могли да наслеђују књиге, тако да је и економски фактор узет у обзир.</w:t>
      </w:r>
    </w:p>
    <w:p w14:paraId="6FDB49CB" w14:textId="77777777" w:rsidR="00562DD6" w:rsidRDefault="00562DD6" w:rsidP="00562DD6">
      <w:pPr>
        <w:pStyle w:val="NormalWeb"/>
        <w:rPr>
          <w:lang w:val="sr-Cyrl-RS"/>
        </w:rPr>
      </w:pPr>
      <w:r>
        <w:rPr>
          <w:lang w:val="sr-Cyrl-RS"/>
        </w:rPr>
        <w:t>Чланови стручног већа: Мирјана Мирковић, Софија Милошевић, Радинка Шљукић</w:t>
      </w:r>
    </w:p>
    <w:p w14:paraId="7F5EF221" w14:textId="77777777" w:rsidR="00562DD6" w:rsidRDefault="00562DD6" w:rsidP="00562DD6">
      <w:pPr>
        <w:pStyle w:val="Heading3"/>
        <w:jc w:val="center"/>
        <w:rPr>
          <w:rStyle w:val="citation-154"/>
          <w:b w:val="0"/>
          <w:sz w:val="24"/>
          <w:szCs w:val="24"/>
        </w:rPr>
      </w:pPr>
      <w:r>
        <w:rPr>
          <w:sz w:val="24"/>
          <w:szCs w:val="24"/>
        </w:rPr>
        <w:t>ОБРАЗАЦ ПРОЦЕНЕ УЏБЕНИКА</w:t>
      </w:r>
      <w:r>
        <w:rPr>
          <w:sz w:val="24"/>
          <w:szCs w:val="24"/>
          <w:lang w:val="sr-Cyrl-RS"/>
        </w:rPr>
        <w:t xml:space="preserve"> </w:t>
      </w:r>
      <w:r>
        <w:rPr>
          <w:rStyle w:val="citation-154"/>
          <w:b w:val="0"/>
          <w:sz w:val="24"/>
          <w:szCs w:val="24"/>
        </w:rPr>
        <w:t xml:space="preserve"> </w:t>
      </w:r>
    </w:p>
    <w:tbl>
      <w:tblPr>
        <w:tblStyle w:val="TableGrid"/>
        <w:tblW w:w="13898" w:type="dxa"/>
        <w:tblLook w:val="04A0" w:firstRow="1" w:lastRow="0" w:firstColumn="1" w:lastColumn="0" w:noHBand="0" w:noVBand="1"/>
      </w:tblPr>
      <w:tblGrid>
        <w:gridCol w:w="1711"/>
        <w:gridCol w:w="2376"/>
        <w:gridCol w:w="1619"/>
        <w:gridCol w:w="2901"/>
        <w:gridCol w:w="3929"/>
        <w:gridCol w:w="1362"/>
      </w:tblGrid>
      <w:tr w:rsidR="00562DD6" w14:paraId="3B7887E4" w14:textId="77777777" w:rsidTr="00736995">
        <w:trPr>
          <w:trHeight w:val="251"/>
        </w:trPr>
        <w:tc>
          <w:tcPr>
            <w:tcW w:w="4087" w:type="dxa"/>
            <w:gridSpan w:val="2"/>
            <w:vMerge w:val="restart"/>
          </w:tcPr>
          <w:p w14:paraId="787BE76D" w14:textId="77777777" w:rsidR="00562DD6" w:rsidRDefault="00562DD6" w:rsidP="00736995">
            <w:pPr>
              <w:pStyle w:val="NormalWeb"/>
              <w:spacing w:before="0" w:beforeAutospacing="0" w:after="0" w:afterAutospacing="0"/>
              <w:ind w:right="-158"/>
              <w:rPr>
                <w:lang w:val="sr-Cyrl-RS"/>
              </w:rPr>
            </w:pPr>
            <w:r>
              <w:rPr>
                <w:lang w:val="sr-Cyrl-RS"/>
              </w:rPr>
              <w:t>ПРЕДМЕТ</w:t>
            </w:r>
          </w:p>
        </w:tc>
        <w:tc>
          <w:tcPr>
            <w:tcW w:w="9811" w:type="dxa"/>
            <w:gridSpan w:val="4"/>
          </w:tcPr>
          <w:p w14:paraId="446A4226" w14:textId="77777777" w:rsidR="00562DD6" w:rsidRDefault="00562DD6" w:rsidP="00736995">
            <w:pPr>
              <w:pStyle w:val="NormalWeb"/>
              <w:ind w:right="-195"/>
              <w:jc w:val="center"/>
              <w:rPr>
                <w:b/>
                <w:lang w:val="sr-Cyrl-RS"/>
              </w:rPr>
            </w:pPr>
            <w:r>
              <w:rPr>
                <w:b/>
                <w:lang w:val="sr-Cyrl-RS"/>
              </w:rPr>
              <w:t>Техника и технологија</w:t>
            </w:r>
          </w:p>
        </w:tc>
      </w:tr>
      <w:tr w:rsidR="00562DD6" w14:paraId="6DE125E7" w14:textId="77777777" w:rsidTr="00736995">
        <w:trPr>
          <w:trHeight w:val="265"/>
        </w:trPr>
        <w:tc>
          <w:tcPr>
            <w:tcW w:w="4087" w:type="dxa"/>
            <w:gridSpan w:val="2"/>
            <w:vMerge/>
          </w:tcPr>
          <w:p w14:paraId="1A0218BC" w14:textId="77777777" w:rsidR="00562DD6" w:rsidRDefault="00562DD6" w:rsidP="00736995">
            <w:pPr>
              <w:pStyle w:val="NormalWeb"/>
              <w:spacing w:before="0" w:beforeAutospacing="0" w:after="0" w:afterAutospacing="0"/>
              <w:ind w:right="-158"/>
              <w:rPr>
                <w:lang w:val="sr-Cyrl-RS"/>
              </w:rPr>
            </w:pPr>
          </w:p>
        </w:tc>
        <w:tc>
          <w:tcPr>
            <w:tcW w:w="9811" w:type="dxa"/>
            <w:gridSpan w:val="4"/>
          </w:tcPr>
          <w:p w14:paraId="5D7BB525" w14:textId="77777777" w:rsidR="00562DD6" w:rsidRDefault="00562DD6" w:rsidP="00736995">
            <w:pPr>
              <w:pStyle w:val="NormalWeb"/>
              <w:ind w:right="-195"/>
              <w:jc w:val="center"/>
              <w:rPr>
                <w:b/>
                <w:lang w:val="sr-Cyrl-RS"/>
              </w:rPr>
            </w:pPr>
            <w:r>
              <w:rPr>
                <w:b/>
                <w:lang w:val="sr-Cyrl-RS"/>
              </w:rPr>
              <w:t>Критеријуми за процену уџбеника</w:t>
            </w:r>
          </w:p>
        </w:tc>
      </w:tr>
      <w:tr w:rsidR="00562DD6" w14:paraId="79BA3488" w14:textId="77777777" w:rsidTr="00736995">
        <w:trPr>
          <w:trHeight w:val="1286"/>
        </w:trPr>
        <w:tc>
          <w:tcPr>
            <w:tcW w:w="1711" w:type="dxa"/>
          </w:tcPr>
          <w:p w14:paraId="71780A79" w14:textId="77777777" w:rsidR="00562DD6" w:rsidRDefault="00562DD6" w:rsidP="00736995">
            <w:pPr>
              <w:pStyle w:val="NormalWeb"/>
              <w:rPr>
                <w:b/>
                <w:lang w:val="sr-Cyrl-RS"/>
              </w:rPr>
            </w:pPr>
            <w:r>
              <w:rPr>
                <w:b/>
                <w:lang w:val="sr-Cyrl-RS"/>
              </w:rPr>
              <w:t>Издавач</w:t>
            </w:r>
          </w:p>
        </w:tc>
        <w:tc>
          <w:tcPr>
            <w:tcW w:w="2376" w:type="dxa"/>
          </w:tcPr>
          <w:p w14:paraId="2536B207" w14:textId="77777777" w:rsidR="00562DD6" w:rsidRDefault="00562DD6" w:rsidP="00736995">
            <w:pPr>
              <w:pStyle w:val="NormalWeb"/>
              <w:spacing w:before="0" w:beforeAutospacing="0" w:after="0" w:afterAutospacing="0"/>
              <w:ind w:right="-158"/>
              <w:rPr>
                <w:b/>
                <w:lang w:val="sr-Cyrl-RS"/>
              </w:rPr>
            </w:pPr>
            <w:r>
              <w:rPr>
                <w:b/>
                <w:lang w:val="sr-Cyrl-RS"/>
              </w:rPr>
              <w:t>Аутор/</w:t>
            </w:r>
          </w:p>
          <w:p w14:paraId="3E5889F0" w14:textId="77777777" w:rsidR="00562DD6" w:rsidRDefault="00562DD6" w:rsidP="00736995">
            <w:pPr>
              <w:pStyle w:val="NormalWeb"/>
              <w:spacing w:before="0" w:beforeAutospacing="0" w:after="0" w:afterAutospacing="0"/>
              <w:ind w:right="-158"/>
              <w:rPr>
                <w:b/>
                <w:lang w:val="sr-Cyrl-RS"/>
              </w:rPr>
            </w:pPr>
            <w:r>
              <w:rPr>
                <w:b/>
                <w:lang w:val="sr-Cyrl-RS"/>
              </w:rPr>
              <w:t>Аутори</w:t>
            </w:r>
          </w:p>
        </w:tc>
        <w:tc>
          <w:tcPr>
            <w:tcW w:w="1619" w:type="dxa"/>
          </w:tcPr>
          <w:p w14:paraId="65B09C65" w14:textId="77777777" w:rsidR="00562DD6" w:rsidRDefault="00562DD6" w:rsidP="00736995">
            <w:pPr>
              <w:pStyle w:val="NormalWeb"/>
              <w:ind w:right="-195"/>
              <w:rPr>
                <w:b/>
                <w:lang w:val="sr-Cyrl-RS"/>
              </w:rPr>
            </w:pPr>
            <w:r>
              <w:rPr>
                <w:b/>
                <w:lang w:val="sr-Cyrl-RS"/>
              </w:rPr>
              <w:t>Усклађеност са програмом наставе и учења</w:t>
            </w:r>
          </w:p>
        </w:tc>
        <w:tc>
          <w:tcPr>
            <w:tcW w:w="2901" w:type="dxa"/>
          </w:tcPr>
          <w:p w14:paraId="436CB139" w14:textId="77777777" w:rsidR="00562DD6" w:rsidRDefault="00562DD6" w:rsidP="00736995">
            <w:pPr>
              <w:pStyle w:val="NormalWeb"/>
              <w:spacing w:before="0" w:beforeAutospacing="0" w:after="0" w:afterAutospacing="0"/>
              <w:ind w:right="-195"/>
              <w:rPr>
                <w:b/>
                <w:lang w:val="sr-Cyrl-RS"/>
              </w:rPr>
            </w:pPr>
            <w:r>
              <w:rPr>
                <w:b/>
                <w:lang w:val="sr-Cyrl-RS"/>
              </w:rPr>
              <w:t xml:space="preserve">Квалитет садржаја </w:t>
            </w:r>
          </w:p>
          <w:p w14:paraId="3BD7AC14" w14:textId="77777777" w:rsidR="00562DD6" w:rsidRDefault="00562DD6" w:rsidP="00736995">
            <w:pPr>
              <w:pStyle w:val="NormalWeb"/>
              <w:spacing w:before="0" w:beforeAutospacing="0"/>
              <w:ind w:right="-195"/>
              <w:rPr>
                <w:b/>
                <w:lang w:val="sr-Cyrl-RS"/>
              </w:rPr>
            </w:pPr>
            <w:r>
              <w:rPr>
                <w:lang w:val="sr-Cyrl-RS"/>
              </w:rPr>
              <w:t>(структура градива, постепено увођење појмова, формулација задатака, графичка прегледност и друго)</w:t>
            </w:r>
          </w:p>
        </w:tc>
        <w:tc>
          <w:tcPr>
            <w:tcW w:w="3929" w:type="dxa"/>
          </w:tcPr>
          <w:p w14:paraId="5BF142F8" w14:textId="77777777" w:rsidR="00562DD6" w:rsidRDefault="00562DD6" w:rsidP="00736995">
            <w:pPr>
              <w:pStyle w:val="NormalWeb"/>
              <w:ind w:right="-195"/>
              <w:rPr>
                <w:lang w:val="sr-Cyrl-RS"/>
              </w:rPr>
            </w:pPr>
            <w:r>
              <w:rPr>
                <w:b/>
                <w:lang w:val="sr-Cyrl-RS"/>
              </w:rPr>
              <w:t xml:space="preserve">Педагошка оправданост </w:t>
            </w:r>
            <w:r>
              <w:rPr>
                <w:lang w:val="sr-Cyrl-RS"/>
              </w:rPr>
              <w:t>(прилагођеност узрасту ученика, присуство диференцираних задатака, прилагођеност ученицима са тешкоћама у учењу и друго)</w:t>
            </w:r>
          </w:p>
        </w:tc>
        <w:tc>
          <w:tcPr>
            <w:tcW w:w="1362" w:type="dxa"/>
          </w:tcPr>
          <w:p w14:paraId="51A31DC7" w14:textId="77777777" w:rsidR="00562DD6" w:rsidRDefault="00562DD6" w:rsidP="00736995">
            <w:pPr>
              <w:pStyle w:val="NormalWeb"/>
              <w:ind w:right="-195"/>
              <w:rPr>
                <w:b/>
                <w:lang w:val="sr-Cyrl-RS"/>
              </w:rPr>
            </w:pPr>
            <w:r>
              <w:rPr>
                <w:b/>
                <w:lang w:val="sr-Cyrl-RS"/>
              </w:rPr>
              <w:t>Просечна оцена уџбеника</w:t>
            </w:r>
          </w:p>
        </w:tc>
      </w:tr>
      <w:tr w:rsidR="00562DD6" w14:paraId="2DC949D4" w14:textId="77777777" w:rsidTr="00736995">
        <w:trPr>
          <w:trHeight w:val="251"/>
        </w:trPr>
        <w:tc>
          <w:tcPr>
            <w:tcW w:w="1711" w:type="dxa"/>
          </w:tcPr>
          <w:p w14:paraId="777E2C0E" w14:textId="77777777" w:rsidR="00562DD6" w:rsidRPr="00C7121C" w:rsidRDefault="00562DD6" w:rsidP="00736995">
            <w:pPr>
              <w:pStyle w:val="NormalWeb"/>
              <w:rPr>
                <w:lang w:val="sr-Cyrl-RS"/>
              </w:rPr>
            </w:pPr>
            <w:r>
              <w:rPr>
                <w:lang w:val="sr-Cyrl-RS"/>
              </w:rPr>
              <w:t>Логос</w:t>
            </w:r>
          </w:p>
        </w:tc>
        <w:tc>
          <w:tcPr>
            <w:tcW w:w="2376" w:type="dxa"/>
          </w:tcPr>
          <w:p w14:paraId="3E6D0F98" w14:textId="77777777" w:rsidR="00562DD6" w:rsidRDefault="00562DD6" w:rsidP="00736995">
            <w:pPr>
              <w:pStyle w:val="NormalWeb"/>
              <w:spacing w:before="0" w:beforeAutospacing="0" w:after="0" w:afterAutospacing="0"/>
              <w:ind w:right="-158"/>
              <w:rPr>
                <w:lang w:val="sr-Cyrl-RS"/>
              </w:rPr>
            </w:pPr>
            <w:r>
              <w:rPr>
                <w:lang w:val="sr-Cyrl-RS"/>
              </w:rPr>
              <w:t>Борислав Дакић</w:t>
            </w:r>
            <w:r w:rsidRPr="00C7121C">
              <w:rPr>
                <w:lang w:val="sr-Cyrl-RS"/>
              </w:rPr>
              <w:t>, Жељко Васић</w:t>
            </w:r>
          </w:p>
        </w:tc>
        <w:tc>
          <w:tcPr>
            <w:tcW w:w="1619" w:type="dxa"/>
          </w:tcPr>
          <w:p w14:paraId="78FC1375" w14:textId="77777777" w:rsidR="00562DD6" w:rsidRDefault="00562DD6" w:rsidP="00736995">
            <w:pPr>
              <w:pStyle w:val="NormalWeb"/>
              <w:ind w:right="-195"/>
              <w:rPr>
                <w:bCs/>
                <w:lang w:val="sr-Cyrl-RS"/>
              </w:rPr>
            </w:pPr>
            <w:r w:rsidRPr="00C7121C">
              <w:rPr>
                <w:bCs/>
                <w:lang w:val="sr-Latn-RS"/>
              </w:rPr>
              <w:t>Уџбеник је у потпуности усклађени са наставним планом и програмом</w:t>
            </w:r>
          </w:p>
          <w:p w14:paraId="79835627" w14:textId="77777777" w:rsidR="00562DD6" w:rsidRPr="00C7121C" w:rsidRDefault="00562DD6" w:rsidP="00736995">
            <w:pPr>
              <w:pStyle w:val="NormalWeb"/>
              <w:ind w:right="-195"/>
              <w:rPr>
                <w:bCs/>
                <w:lang w:val="sr-Cyrl-RS"/>
              </w:rPr>
            </w:pPr>
            <w:r>
              <w:rPr>
                <w:bCs/>
                <w:lang w:val="sr-Cyrl-RS"/>
              </w:rPr>
              <w:t>3</w:t>
            </w:r>
          </w:p>
        </w:tc>
        <w:tc>
          <w:tcPr>
            <w:tcW w:w="2901" w:type="dxa"/>
          </w:tcPr>
          <w:p w14:paraId="3E8D10AD" w14:textId="77777777" w:rsidR="00562DD6" w:rsidRPr="00542CC1" w:rsidRDefault="00562DD6" w:rsidP="00736995">
            <w:pPr>
              <w:pStyle w:val="NormalWeb"/>
              <w:spacing w:before="0" w:beforeAutospacing="0" w:after="0" w:afterAutospacing="0"/>
              <w:ind w:right="-195"/>
              <w:rPr>
                <w:bCs/>
                <w:lang w:val="sr-Cyrl-RS"/>
              </w:rPr>
            </w:pPr>
            <w:r>
              <w:rPr>
                <w:bCs/>
                <w:lang w:val="sr-Cyrl-RS"/>
              </w:rPr>
              <w:t xml:space="preserve">Уџбеник задовољава све критеријуме извођења наставе, графички занимљив уџбеник, прегледан, јасних лекција, шема и цртежа.Уџбеник поседује кодове за дигиталну верзију уџбеника коју ђаци могу да отворе код куће или на било ком рачунару, са различитим </w:t>
            </w:r>
            <w:r>
              <w:rPr>
                <w:bCs/>
                <w:lang w:val="sr-Cyrl-RS"/>
              </w:rPr>
              <w:lastRenderedPageBreak/>
              <w:t>мултимедијалним садржајима.                     3</w:t>
            </w:r>
          </w:p>
        </w:tc>
        <w:tc>
          <w:tcPr>
            <w:tcW w:w="3929" w:type="dxa"/>
          </w:tcPr>
          <w:p w14:paraId="44C59616" w14:textId="77777777" w:rsidR="00562DD6" w:rsidRDefault="00562DD6" w:rsidP="00736995">
            <w:pPr>
              <w:pStyle w:val="NormalWeb"/>
              <w:ind w:right="-195"/>
              <w:rPr>
                <w:lang w:val="sr-Cyrl-RS"/>
              </w:rPr>
            </w:pPr>
            <w:r w:rsidRPr="0006026C">
              <w:rPr>
                <w:lang w:val="ru-RU"/>
              </w:rPr>
              <w:lastRenderedPageBreak/>
              <w:t xml:space="preserve">Поступна обрада тема, као и богат избор </w:t>
            </w:r>
            <w:r>
              <w:rPr>
                <w:lang w:val="ru-RU"/>
              </w:rPr>
              <w:t>различитих визуелних приказа. Повезаност целина и појмова.</w:t>
            </w:r>
            <w:r>
              <w:rPr>
                <w:lang w:val="sr-Latn-RS"/>
              </w:rPr>
              <w:t xml:space="preserve"> </w:t>
            </w:r>
          </w:p>
          <w:p w14:paraId="6B1BB0A4" w14:textId="77777777" w:rsidR="00562DD6" w:rsidRPr="00564985" w:rsidRDefault="00562DD6" w:rsidP="00736995">
            <w:pPr>
              <w:pStyle w:val="NormalWeb"/>
              <w:ind w:right="-195"/>
              <w:rPr>
                <w:lang w:val="sr-Cyrl-RS"/>
              </w:rPr>
            </w:pPr>
            <w:proofErr w:type="spellStart"/>
            <w:r w:rsidRPr="00564985">
              <w:t>Наставне</w:t>
            </w:r>
            <w:proofErr w:type="spellEnd"/>
            <w:r w:rsidRPr="00564985">
              <w:t xml:space="preserve"> </w:t>
            </w:r>
            <w:proofErr w:type="spellStart"/>
            <w:r w:rsidRPr="00564985">
              <w:t>јединице</w:t>
            </w:r>
            <w:proofErr w:type="spellEnd"/>
            <w:r w:rsidRPr="00564985">
              <w:t xml:space="preserve"> </w:t>
            </w:r>
            <w:proofErr w:type="spellStart"/>
            <w:r w:rsidRPr="00564985">
              <w:t>су</w:t>
            </w:r>
            <w:proofErr w:type="spellEnd"/>
            <w:r w:rsidRPr="00564985">
              <w:t xml:space="preserve"> </w:t>
            </w:r>
            <w:proofErr w:type="spellStart"/>
            <w:r w:rsidRPr="00564985">
              <w:t>јасно</w:t>
            </w:r>
            <w:proofErr w:type="spellEnd"/>
            <w:r w:rsidRPr="00564985">
              <w:t xml:space="preserve"> </w:t>
            </w:r>
            <w:proofErr w:type="spellStart"/>
            <w:r w:rsidRPr="00564985">
              <w:t>структуриране</w:t>
            </w:r>
            <w:proofErr w:type="spellEnd"/>
            <w:r w:rsidRPr="00564985">
              <w:t xml:space="preserve">, </w:t>
            </w:r>
            <w:proofErr w:type="spellStart"/>
            <w:r w:rsidRPr="00564985">
              <w:t>са</w:t>
            </w:r>
            <w:proofErr w:type="spellEnd"/>
            <w:r w:rsidRPr="00564985">
              <w:t xml:space="preserve"> </w:t>
            </w:r>
            <w:proofErr w:type="spellStart"/>
            <w:r w:rsidRPr="00564985">
              <w:t>постепеним</w:t>
            </w:r>
            <w:proofErr w:type="spellEnd"/>
            <w:r w:rsidRPr="00564985">
              <w:t xml:space="preserve"> </w:t>
            </w:r>
            <w:proofErr w:type="spellStart"/>
            <w:r w:rsidRPr="00564985">
              <w:t>увођењем</w:t>
            </w:r>
            <w:proofErr w:type="spellEnd"/>
            <w:r w:rsidRPr="00564985">
              <w:t xml:space="preserve"> </w:t>
            </w:r>
            <w:proofErr w:type="spellStart"/>
            <w:r w:rsidRPr="00564985">
              <w:t>појмова</w:t>
            </w:r>
            <w:proofErr w:type="spellEnd"/>
            <w:r w:rsidRPr="00564985">
              <w:t xml:space="preserve">, </w:t>
            </w:r>
            <w:proofErr w:type="spellStart"/>
            <w:r w:rsidRPr="00564985">
              <w:t>што</w:t>
            </w:r>
            <w:proofErr w:type="spellEnd"/>
            <w:r w:rsidRPr="00564985">
              <w:t xml:space="preserve"> </w:t>
            </w:r>
            <w:proofErr w:type="spellStart"/>
            <w:r w:rsidRPr="00564985">
              <w:t>омогућава</w:t>
            </w:r>
            <w:proofErr w:type="spellEnd"/>
            <w:r w:rsidRPr="00564985">
              <w:t xml:space="preserve"> </w:t>
            </w:r>
            <w:proofErr w:type="spellStart"/>
            <w:r w:rsidRPr="00564985">
              <w:t>лакше</w:t>
            </w:r>
            <w:proofErr w:type="spellEnd"/>
            <w:r w:rsidRPr="00564985">
              <w:t xml:space="preserve"> </w:t>
            </w:r>
            <w:proofErr w:type="spellStart"/>
            <w:r w:rsidRPr="00564985">
              <w:t>разумевање</w:t>
            </w:r>
            <w:proofErr w:type="spellEnd"/>
            <w:r w:rsidRPr="00564985">
              <w:t xml:space="preserve"> и </w:t>
            </w:r>
            <w:proofErr w:type="spellStart"/>
            <w:r w:rsidRPr="00564985">
              <w:t>усвајање</w:t>
            </w:r>
            <w:proofErr w:type="spellEnd"/>
            <w:r w:rsidRPr="00564985">
              <w:t xml:space="preserve"> </w:t>
            </w:r>
            <w:proofErr w:type="spellStart"/>
            <w:r w:rsidRPr="00564985">
              <w:t>знања</w:t>
            </w:r>
            <w:proofErr w:type="spellEnd"/>
            <w:r>
              <w:rPr>
                <w:lang w:val="sr-Cyrl-RS"/>
              </w:rPr>
              <w:t xml:space="preserve"> за све ђаке</w:t>
            </w:r>
          </w:p>
          <w:p w14:paraId="20547DF0" w14:textId="77777777" w:rsidR="00562DD6" w:rsidRPr="00542CC1" w:rsidRDefault="00562DD6" w:rsidP="00736995">
            <w:pPr>
              <w:pStyle w:val="NormalWeb"/>
              <w:ind w:right="-195"/>
              <w:rPr>
                <w:bCs/>
                <w:lang w:val="sr-Cyrl-RS"/>
              </w:rPr>
            </w:pPr>
            <w:r>
              <w:rPr>
                <w:lang w:val="sr-Cyrl-RS"/>
              </w:rPr>
              <w:t>3</w:t>
            </w:r>
          </w:p>
        </w:tc>
        <w:tc>
          <w:tcPr>
            <w:tcW w:w="1362" w:type="dxa"/>
          </w:tcPr>
          <w:p w14:paraId="64702B7D" w14:textId="77777777" w:rsidR="00562DD6" w:rsidRDefault="00562DD6" w:rsidP="00736995">
            <w:pPr>
              <w:pStyle w:val="NormalWeb"/>
              <w:ind w:right="-195"/>
              <w:rPr>
                <w:lang w:val="sr-Cyrl-RS"/>
              </w:rPr>
            </w:pPr>
          </w:p>
          <w:p w14:paraId="3E41494E" w14:textId="77777777" w:rsidR="00562DD6" w:rsidRDefault="00562DD6" w:rsidP="00736995">
            <w:pPr>
              <w:pStyle w:val="NormalWeb"/>
              <w:ind w:right="-195"/>
              <w:rPr>
                <w:lang w:val="sr-Cyrl-RS"/>
              </w:rPr>
            </w:pPr>
          </w:p>
          <w:p w14:paraId="69A60894" w14:textId="77777777" w:rsidR="00562DD6" w:rsidRDefault="00562DD6" w:rsidP="00736995">
            <w:pPr>
              <w:pStyle w:val="NormalWeb"/>
              <w:ind w:right="-195"/>
              <w:rPr>
                <w:lang w:val="sr-Cyrl-RS"/>
              </w:rPr>
            </w:pPr>
          </w:p>
          <w:p w14:paraId="21A40E67" w14:textId="77777777" w:rsidR="00562DD6" w:rsidRDefault="00562DD6" w:rsidP="00736995">
            <w:pPr>
              <w:pStyle w:val="NormalWeb"/>
              <w:ind w:right="-195"/>
              <w:rPr>
                <w:lang w:val="sr-Cyrl-RS"/>
              </w:rPr>
            </w:pPr>
            <w:r>
              <w:rPr>
                <w:lang w:val="sr-Cyrl-RS"/>
              </w:rPr>
              <w:t xml:space="preserve">    3</w:t>
            </w:r>
          </w:p>
        </w:tc>
      </w:tr>
      <w:tr w:rsidR="00562DD6" w14:paraId="20552298" w14:textId="77777777" w:rsidTr="00736995">
        <w:trPr>
          <w:trHeight w:val="251"/>
        </w:trPr>
        <w:tc>
          <w:tcPr>
            <w:tcW w:w="1711" w:type="dxa"/>
          </w:tcPr>
          <w:p w14:paraId="1E221DA3" w14:textId="77777777" w:rsidR="00562DD6" w:rsidRPr="00F3792C" w:rsidRDefault="00562DD6" w:rsidP="00736995">
            <w:pPr>
              <w:pStyle w:val="NormalWeb"/>
              <w:rPr>
                <w:lang w:val="ru-RU"/>
              </w:rPr>
            </w:pPr>
            <w:r>
              <w:rPr>
                <w:lang w:val="ru-RU"/>
              </w:rPr>
              <w:t xml:space="preserve">Архи књига </w:t>
            </w:r>
          </w:p>
        </w:tc>
        <w:tc>
          <w:tcPr>
            <w:tcW w:w="2376" w:type="dxa"/>
          </w:tcPr>
          <w:p w14:paraId="1DD7C4F8" w14:textId="77777777" w:rsidR="00562DD6" w:rsidRPr="00564985" w:rsidRDefault="00562DD6" w:rsidP="00736995">
            <w:pPr>
              <w:pStyle w:val="NormalWeb"/>
              <w:spacing w:before="0" w:beforeAutospacing="0" w:after="0" w:afterAutospacing="0"/>
              <w:ind w:right="-158"/>
              <w:rPr>
                <w:lang w:val="ru-RU"/>
              </w:rPr>
            </w:pPr>
            <w:proofErr w:type="spellStart"/>
            <w:r w:rsidRPr="00564985">
              <w:t>Душан</w:t>
            </w:r>
            <w:proofErr w:type="spellEnd"/>
            <w:r w:rsidRPr="00564985">
              <w:t xml:space="preserve"> </w:t>
            </w:r>
            <w:proofErr w:type="spellStart"/>
            <w:r w:rsidRPr="00564985">
              <w:t>Кнежевић</w:t>
            </w:r>
            <w:proofErr w:type="spellEnd"/>
            <w:r w:rsidRPr="00564985">
              <w:t xml:space="preserve">, </w:t>
            </w:r>
            <w:proofErr w:type="spellStart"/>
            <w:r w:rsidRPr="00564985">
              <w:t>Зоран</w:t>
            </w:r>
            <w:proofErr w:type="spellEnd"/>
            <w:r w:rsidRPr="00564985">
              <w:t xml:space="preserve"> </w:t>
            </w:r>
            <w:proofErr w:type="spellStart"/>
            <w:r w:rsidRPr="00564985">
              <w:t>Јовановић</w:t>
            </w:r>
            <w:proofErr w:type="spellEnd"/>
          </w:p>
        </w:tc>
        <w:tc>
          <w:tcPr>
            <w:tcW w:w="1619" w:type="dxa"/>
          </w:tcPr>
          <w:p w14:paraId="79AC0DE5" w14:textId="77777777" w:rsidR="00562DD6" w:rsidRDefault="00562DD6" w:rsidP="00736995">
            <w:pPr>
              <w:pStyle w:val="NormalWeb"/>
              <w:ind w:right="-195"/>
              <w:rPr>
                <w:bCs/>
                <w:lang w:val="sr-Cyrl-RS"/>
              </w:rPr>
            </w:pPr>
            <w:r w:rsidRPr="00C7121C">
              <w:rPr>
                <w:bCs/>
                <w:lang w:val="sr-Latn-RS"/>
              </w:rPr>
              <w:t xml:space="preserve">Уџбеник </w:t>
            </w:r>
            <w:r>
              <w:rPr>
                <w:bCs/>
                <w:lang w:val="sr-Cyrl-RS"/>
              </w:rPr>
              <w:t>је</w:t>
            </w:r>
            <w:r w:rsidRPr="00C7121C">
              <w:rPr>
                <w:bCs/>
                <w:lang w:val="sr-Latn-RS"/>
              </w:rPr>
              <w:t xml:space="preserve"> усклађен са наставним планом и програмом</w:t>
            </w:r>
            <w:r>
              <w:rPr>
                <w:bCs/>
                <w:lang w:val="sr-Cyrl-RS"/>
              </w:rPr>
              <w:t xml:space="preserve"> </w:t>
            </w:r>
          </w:p>
          <w:p w14:paraId="589E060C" w14:textId="77777777" w:rsidR="00562DD6" w:rsidRPr="00C7121C" w:rsidRDefault="00562DD6" w:rsidP="00736995">
            <w:pPr>
              <w:pStyle w:val="NormalWeb"/>
              <w:ind w:right="-195"/>
              <w:rPr>
                <w:bCs/>
                <w:lang w:val="sr-Cyrl-RS"/>
              </w:rPr>
            </w:pPr>
            <w:r>
              <w:rPr>
                <w:bCs/>
                <w:lang w:val="sr-Cyrl-RS"/>
              </w:rPr>
              <w:t>3</w:t>
            </w:r>
          </w:p>
        </w:tc>
        <w:tc>
          <w:tcPr>
            <w:tcW w:w="2901" w:type="dxa"/>
          </w:tcPr>
          <w:p w14:paraId="415ADDF0" w14:textId="77777777" w:rsidR="00562DD6" w:rsidRPr="00D55071" w:rsidRDefault="00562DD6" w:rsidP="00736995">
            <w:pPr>
              <w:pStyle w:val="NormalWeb"/>
              <w:ind w:right="-195"/>
              <w:rPr>
                <w:bCs/>
                <w:lang w:val="sr-Latn-RS"/>
              </w:rPr>
            </w:pPr>
            <w:r>
              <w:rPr>
                <w:bCs/>
                <w:lang w:val="sr-Cyrl-RS"/>
              </w:rPr>
              <w:t>Уџбеник задовољава критеријуме извођења наставе, али је графички незанимљив и једноличан. Прегледан, јасних лекција, шема и цртежа. Нема додатних садржаја у електронској форми.   1.5</w:t>
            </w:r>
          </w:p>
        </w:tc>
        <w:tc>
          <w:tcPr>
            <w:tcW w:w="3929" w:type="dxa"/>
          </w:tcPr>
          <w:p w14:paraId="56012963" w14:textId="77777777" w:rsidR="00562DD6" w:rsidRDefault="00562DD6" w:rsidP="00736995">
            <w:pPr>
              <w:pStyle w:val="NormalWeb"/>
              <w:ind w:right="-195"/>
              <w:rPr>
                <w:lang w:val="ru-RU"/>
              </w:rPr>
            </w:pPr>
            <w:r w:rsidRPr="0006026C">
              <w:rPr>
                <w:lang w:val="ru-RU"/>
              </w:rPr>
              <w:t>Садржај је прилагођен узрасту ученика и осмишљен тако да развија аналитичко и креативно мишљ</w:t>
            </w:r>
            <w:r>
              <w:rPr>
                <w:lang w:val="ru-RU"/>
              </w:rPr>
              <w:t>ење.</w:t>
            </w:r>
          </w:p>
          <w:p w14:paraId="059D95B5" w14:textId="77777777" w:rsidR="00562DD6" w:rsidRDefault="00562DD6" w:rsidP="00736995">
            <w:pPr>
              <w:pStyle w:val="NormalWeb"/>
              <w:ind w:right="-195"/>
              <w:rPr>
                <w:bCs/>
                <w:lang w:val="ru-RU"/>
              </w:rPr>
            </w:pPr>
            <w:r>
              <w:rPr>
                <w:bCs/>
                <w:lang w:val="ru-RU"/>
              </w:rPr>
              <w:t xml:space="preserve">                                                        3</w:t>
            </w:r>
          </w:p>
          <w:p w14:paraId="0984F2F6" w14:textId="77777777" w:rsidR="00562DD6" w:rsidRPr="0006026C" w:rsidRDefault="00562DD6" w:rsidP="00736995">
            <w:pPr>
              <w:pStyle w:val="NormalWeb"/>
              <w:ind w:right="-195"/>
              <w:rPr>
                <w:bCs/>
                <w:lang w:val="ru-RU"/>
              </w:rPr>
            </w:pPr>
          </w:p>
        </w:tc>
        <w:tc>
          <w:tcPr>
            <w:tcW w:w="1362" w:type="dxa"/>
          </w:tcPr>
          <w:p w14:paraId="4C696F4E" w14:textId="77777777" w:rsidR="00562DD6" w:rsidRDefault="00562DD6" w:rsidP="00736995">
            <w:pPr>
              <w:pStyle w:val="NormalWeb"/>
              <w:ind w:right="-195"/>
              <w:rPr>
                <w:lang w:val="sr-Cyrl-RS"/>
              </w:rPr>
            </w:pPr>
          </w:p>
          <w:p w14:paraId="03DFD610" w14:textId="77777777" w:rsidR="00562DD6" w:rsidRDefault="00562DD6" w:rsidP="00736995">
            <w:pPr>
              <w:pStyle w:val="NormalWeb"/>
              <w:ind w:right="-195"/>
              <w:rPr>
                <w:lang w:val="sr-Cyrl-RS"/>
              </w:rPr>
            </w:pPr>
          </w:p>
          <w:p w14:paraId="3D23C54E" w14:textId="77777777" w:rsidR="00562DD6" w:rsidRDefault="00562DD6" w:rsidP="00736995">
            <w:pPr>
              <w:pStyle w:val="NormalWeb"/>
              <w:ind w:right="-195"/>
              <w:rPr>
                <w:lang w:val="sr-Cyrl-RS"/>
              </w:rPr>
            </w:pPr>
            <w:r>
              <w:rPr>
                <w:lang w:val="sr-Cyrl-RS"/>
              </w:rPr>
              <w:t xml:space="preserve">  2.5</w:t>
            </w:r>
          </w:p>
        </w:tc>
      </w:tr>
      <w:tr w:rsidR="00562DD6" w14:paraId="3C654B21" w14:textId="77777777" w:rsidTr="00736995">
        <w:trPr>
          <w:trHeight w:val="251"/>
        </w:trPr>
        <w:tc>
          <w:tcPr>
            <w:tcW w:w="1711" w:type="dxa"/>
          </w:tcPr>
          <w:p w14:paraId="7D1CF236" w14:textId="77777777" w:rsidR="00562DD6" w:rsidRDefault="00562DD6" w:rsidP="00736995">
            <w:pPr>
              <w:pStyle w:val="NormalWeb"/>
              <w:rPr>
                <w:lang w:val="sr-Cyrl-RS"/>
              </w:rPr>
            </w:pPr>
            <w:r>
              <w:rPr>
                <w:lang w:val="sr-Cyrl-RS"/>
              </w:rPr>
              <w:t>МиГ Дакта</w:t>
            </w:r>
          </w:p>
        </w:tc>
        <w:tc>
          <w:tcPr>
            <w:tcW w:w="2376" w:type="dxa"/>
          </w:tcPr>
          <w:p w14:paraId="5A850F61" w14:textId="77777777" w:rsidR="00562DD6" w:rsidRPr="00043284" w:rsidRDefault="00562DD6" w:rsidP="00736995">
            <w:pPr>
              <w:pStyle w:val="NormalWeb"/>
              <w:spacing w:before="0" w:beforeAutospacing="0" w:after="0" w:afterAutospacing="0"/>
              <w:ind w:right="-158"/>
              <w:rPr>
                <w:lang w:val="sr-Cyrl-RS"/>
              </w:rPr>
            </w:pPr>
            <w:r>
              <w:rPr>
                <w:lang w:val="sr-Cyrl-RS"/>
              </w:rPr>
              <w:t>Милан Санадер, Гордана Санадер, Зоран Богатиновић, Миомир Филиповић</w:t>
            </w:r>
          </w:p>
        </w:tc>
        <w:tc>
          <w:tcPr>
            <w:tcW w:w="1619" w:type="dxa"/>
          </w:tcPr>
          <w:p w14:paraId="3DABEF8E" w14:textId="77777777" w:rsidR="00562DD6" w:rsidRDefault="00562DD6" w:rsidP="00736995">
            <w:pPr>
              <w:pStyle w:val="NormalWeb"/>
              <w:ind w:right="-195"/>
              <w:rPr>
                <w:lang w:val="sr-Cyrl-RS"/>
              </w:rPr>
            </w:pPr>
            <w:r w:rsidRPr="00043284">
              <w:rPr>
                <w:lang w:val="sr-Latn-RS"/>
              </w:rPr>
              <w:t>Уџбеник је у потпуности усклађени са наставним планом и програмом</w:t>
            </w:r>
            <w:r>
              <w:rPr>
                <w:lang w:val="sr-Cyrl-RS"/>
              </w:rPr>
              <w:t xml:space="preserve">  </w:t>
            </w:r>
          </w:p>
          <w:p w14:paraId="0811E2F8" w14:textId="77777777" w:rsidR="00562DD6" w:rsidRDefault="00562DD6" w:rsidP="00736995">
            <w:pPr>
              <w:pStyle w:val="NormalWeb"/>
              <w:ind w:right="-195"/>
              <w:jc w:val="center"/>
              <w:rPr>
                <w:lang w:val="sr-Cyrl-RS"/>
              </w:rPr>
            </w:pPr>
            <w:r>
              <w:rPr>
                <w:lang w:val="sr-Cyrl-RS"/>
              </w:rPr>
              <w:t>3</w:t>
            </w:r>
          </w:p>
          <w:p w14:paraId="313D0967" w14:textId="77777777" w:rsidR="00562DD6" w:rsidRPr="00564985" w:rsidRDefault="00562DD6" w:rsidP="00736995">
            <w:pPr>
              <w:pStyle w:val="NormalWeb"/>
              <w:ind w:right="-195"/>
              <w:rPr>
                <w:lang w:val="sr-Cyrl-RS"/>
              </w:rPr>
            </w:pPr>
          </w:p>
        </w:tc>
        <w:tc>
          <w:tcPr>
            <w:tcW w:w="2901" w:type="dxa"/>
          </w:tcPr>
          <w:p w14:paraId="0D9E8EEF" w14:textId="77777777" w:rsidR="00562DD6" w:rsidRDefault="00562DD6" w:rsidP="00736995">
            <w:pPr>
              <w:pStyle w:val="NormalWeb"/>
              <w:ind w:right="-195"/>
              <w:rPr>
                <w:bCs/>
                <w:lang w:val="sr-Cyrl-RS"/>
              </w:rPr>
            </w:pPr>
            <w:r>
              <w:rPr>
                <w:bCs/>
                <w:lang w:val="sr-Cyrl-RS"/>
              </w:rPr>
              <w:t>Уџбеник задовољава критеријуме извођења наставе, али је графички мање занимљив. Прегледан, јасних лекција, шема и цртежа. Нема додатних садржаја у електронској форми које би ђацима пружили додатна појашњења помоћу мултимедијалних садржаја</w:t>
            </w:r>
          </w:p>
          <w:p w14:paraId="16DE2A7D" w14:textId="77777777" w:rsidR="00562DD6" w:rsidRDefault="00562DD6" w:rsidP="00736995">
            <w:pPr>
              <w:pStyle w:val="NormalWeb"/>
              <w:ind w:right="-195"/>
              <w:jc w:val="center"/>
              <w:rPr>
                <w:lang w:val="sr-Cyrl-RS"/>
              </w:rPr>
            </w:pPr>
            <w:r>
              <w:rPr>
                <w:lang w:val="sr-Cyrl-RS"/>
              </w:rPr>
              <w:t>2</w:t>
            </w:r>
          </w:p>
        </w:tc>
        <w:tc>
          <w:tcPr>
            <w:tcW w:w="3929" w:type="dxa"/>
          </w:tcPr>
          <w:p w14:paraId="6410B1B5" w14:textId="77777777" w:rsidR="00562DD6" w:rsidRDefault="00562DD6" w:rsidP="00736995">
            <w:pPr>
              <w:pStyle w:val="NormalWeb"/>
              <w:ind w:right="-195"/>
              <w:rPr>
                <w:lang w:val="ru-RU"/>
              </w:rPr>
            </w:pPr>
            <w:r w:rsidRPr="0006026C">
              <w:rPr>
                <w:lang w:val="ru-RU"/>
              </w:rPr>
              <w:t>Садржај је прилагођен узрасту ученика и осмишљен тако да развија аналитичко и креативно мишљ</w:t>
            </w:r>
            <w:r>
              <w:rPr>
                <w:lang w:val="ru-RU"/>
              </w:rPr>
              <w:t>ење код свих ђака.</w:t>
            </w:r>
          </w:p>
          <w:p w14:paraId="6F7E64B6" w14:textId="77777777" w:rsidR="00562DD6" w:rsidRPr="00564985" w:rsidRDefault="00562DD6" w:rsidP="00736995">
            <w:pPr>
              <w:pStyle w:val="NormalWeb"/>
              <w:ind w:right="-195"/>
              <w:rPr>
                <w:lang w:val="sr-Cyrl-RS"/>
              </w:rPr>
            </w:pPr>
            <w:r>
              <w:rPr>
                <w:lang w:val="sr-Cyrl-RS"/>
              </w:rPr>
              <w:t>3</w:t>
            </w:r>
          </w:p>
        </w:tc>
        <w:tc>
          <w:tcPr>
            <w:tcW w:w="1362" w:type="dxa"/>
          </w:tcPr>
          <w:p w14:paraId="5EEA92E6" w14:textId="77777777" w:rsidR="00562DD6" w:rsidRDefault="00562DD6" w:rsidP="00736995">
            <w:pPr>
              <w:pStyle w:val="NormalWeb"/>
              <w:ind w:right="-195"/>
              <w:rPr>
                <w:lang w:val="sr-Cyrl-RS"/>
              </w:rPr>
            </w:pPr>
          </w:p>
          <w:p w14:paraId="68127A43" w14:textId="77777777" w:rsidR="00562DD6" w:rsidRDefault="00562DD6" w:rsidP="00736995">
            <w:pPr>
              <w:pStyle w:val="NormalWeb"/>
              <w:ind w:right="-195"/>
              <w:rPr>
                <w:lang w:val="sr-Cyrl-RS"/>
              </w:rPr>
            </w:pPr>
          </w:p>
          <w:p w14:paraId="27E94E15" w14:textId="77777777" w:rsidR="00562DD6" w:rsidRDefault="00562DD6" w:rsidP="00736995">
            <w:pPr>
              <w:pStyle w:val="NormalWeb"/>
              <w:ind w:right="-195"/>
              <w:rPr>
                <w:lang w:val="sr-Cyrl-RS"/>
              </w:rPr>
            </w:pPr>
            <w:r>
              <w:rPr>
                <w:lang w:val="sr-Cyrl-RS"/>
              </w:rPr>
              <w:t>2.66</w:t>
            </w:r>
          </w:p>
        </w:tc>
      </w:tr>
      <w:tr w:rsidR="00562DD6" w14:paraId="7F736AC0" w14:textId="77777777" w:rsidTr="00736995">
        <w:trPr>
          <w:trHeight w:val="251"/>
        </w:trPr>
        <w:tc>
          <w:tcPr>
            <w:tcW w:w="1711" w:type="dxa"/>
          </w:tcPr>
          <w:p w14:paraId="1500001E" w14:textId="77777777" w:rsidR="00562DD6" w:rsidRPr="004A0C77" w:rsidRDefault="00562DD6" w:rsidP="00736995">
            <w:pPr>
              <w:pStyle w:val="NormalWeb"/>
              <w:rPr>
                <w:lang w:val="sr-Cyrl-RS"/>
              </w:rPr>
            </w:pPr>
          </w:p>
        </w:tc>
        <w:tc>
          <w:tcPr>
            <w:tcW w:w="2376" w:type="dxa"/>
          </w:tcPr>
          <w:p w14:paraId="3C112B2E" w14:textId="77777777" w:rsidR="00562DD6" w:rsidRDefault="00562DD6" w:rsidP="00736995">
            <w:pPr>
              <w:pStyle w:val="NormalWeb"/>
              <w:spacing w:before="0" w:beforeAutospacing="0" w:after="0" w:afterAutospacing="0"/>
              <w:ind w:right="-158"/>
              <w:rPr>
                <w:lang w:val="sr-Cyrl-RS"/>
              </w:rPr>
            </w:pPr>
          </w:p>
        </w:tc>
        <w:tc>
          <w:tcPr>
            <w:tcW w:w="1619" w:type="dxa"/>
          </w:tcPr>
          <w:p w14:paraId="79B26AF5" w14:textId="77777777" w:rsidR="00562DD6" w:rsidRPr="00C62FC8" w:rsidRDefault="00562DD6" w:rsidP="00736995">
            <w:pPr>
              <w:pStyle w:val="NormalWeb"/>
              <w:ind w:right="-195"/>
              <w:rPr>
                <w:lang w:val="sr-Latn-RS"/>
              </w:rPr>
            </w:pPr>
          </w:p>
        </w:tc>
        <w:tc>
          <w:tcPr>
            <w:tcW w:w="2901" w:type="dxa"/>
          </w:tcPr>
          <w:p w14:paraId="4CBE44BF" w14:textId="77777777" w:rsidR="00562DD6" w:rsidRDefault="00562DD6" w:rsidP="00736995">
            <w:pPr>
              <w:pStyle w:val="NormalWeb"/>
              <w:ind w:right="-195"/>
              <w:rPr>
                <w:lang w:val="sr-Cyrl-RS"/>
              </w:rPr>
            </w:pPr>
          </w:p>
        </w:tc>
        <w:tc>
          <w:tcPr>
            <w:tcW w:w="3929" w:type="dxa"/>
          </w:tcPr>
          <w:p w14:paraId="3A602416" w14:textId="77777777" w:rsidR="00562DD6" w:rsidRDefault="00562DD6" w:rsidP="00736995">
            <w:pPr>
              <w:pStyle w:val="NormalWeb"/>
              <w:ind w:right="-195"/>
              <w:rPr>
                <w:lang w:val="sr-Cyrl-RS"/>
              </w:rPr>
            </w:pPr>
          </w:p>
        </w:tc>
        <w:tc>
          <w:tcPr>
            <w:tcW w:w="1362" w:type="dxa"/>
          </w:tcPr>
          <w:p w14:paraId="15552B86" w14:textId="77777777" w:rsidR="00562DD6" w:rsidRDefault="00562DD6" w:rsidP="00736995">
            <w:pPr>
              <w:pStyle w:val="NormalWeb"/>
              <w:ind w:right="-195"/>
              <w:rPr>
                <w:lang w:val="sr-Cyrl-RS"/>
              </w:rPr>
            </w:pPr>
          </w:p>
        </w:tc>
      </w:tr>
    </w:tbl>
    <w:p w14:paraId="09D33500" w14:textId="77777777" w:rsidR="00562DD6" w:rsidRDefault="00562DD6" w:rsidP="00562DD6">
      <w:pPr>
        <w:pStyle w:val="NormalWeb"/>
        <w:rPr>
          <w:lang w:val="sr-Cyrl-RS"/>
        </w:rPr>
      </w:pPr>
      <w:r>
        <w:rPr>
          <w:lang w:val="sr-Cyrl-RS"/>
        </w:rPr>
        <w:t>НАПОМЕНА:  Сваки од поменутих критеријума се оцењује са оценом: 1 – незадовољава, 2 –  делимично задовољава или 3 – у потпуности задовољава.</w:t>
      </w:r>
    </w:p>
    <w:p w14:paraId="06A4EE30" w14:textId="77777777" w:rsidR="00562DD6" w:rsidRPr="00C62FC8" w:rsidRDefault="00562DD6" w:rsidP="00562DD6">
      <w:pPr>
        <w:pStyle w:val="NormalWeb"/>
        <w:rPr>
          <w:lang w:val="ru-RU"/>
        </w:rPr>
      </w:pPr>
      <w:r w:rsidRPr="00C62FC8">
        <w:rPr>
          <w:b/>
          <w:bCs/>
          <w:lang w:val="ru-RU"/>
        </w:rPr>
        <w:t>НАПОМЕНА:</w:t>
      </w:r>
      <w:r w:rsidRPr="00C62FC8">
        <w:rPr>
          <w:lang w:val="ru-RU"/>
        </w:rPr>
        <w:t xml:space="preserve"> Након разматрања понуда, актив наставника </w:t>
      </w:r>
      <w:r>
        <w:rPr>
          <w:lang w:val="ru-RU"/>
        </w:rPr>
        <w:t>технике и технологије</w:t>
      </w:r>
      <w:r w:rsidRPr="00C62FC8">
        <w:rPr>
          <w:lang w:val="ru-RU"/>
        </w:rPr>
        <w:t xml:space="preserve"> је </w:t>
      </w:r>
      <w:r>
        <w:rPr>
          <w:lang w:val="ru-RU"/>
        </w:rPr>
        <w:t xml:space="preserve">узео у убзир три издавача и </w:t>
      </w:r>
      <w:r w:rsidRPr="00C62FC8">
        <w:rPr>
          <w:lang w:val="ru-RU"/>
        </w:rPr>
        <w:t xml:space="preserve">анализирао уџбенике издавача </w:t>
      </w:r>
      <w:r>
        <w:rPr>
          <w:lang w:val="ru-RU"/>
        </w:rPr>
        <w:t>МиГ Дакта</w:t>
      </w:r>
      <w:r w:rsidRPr="00C62FC8">
        <w:rPr>
          <w:lang w:val="ru-RU"/>
        </w:rPr>
        <w:t xml:space="preserve">, Логос, Архикњига. Уџбеници </w:t>
      </w:r>
      <w:r>
        <w:rPr>
          <w:lang w:val="ru-RU"/>
        </w:rPr>
        <w:t>Логос</w:t>
      </w:r>
      <w:r w:rsidRPr="00C62FC8">
        <w:rPr>
          <w:lang w:val="ru-RU"/>
        </w:rPr>
        <w:t xml:space="preserve"> оцењени су као најадекватнији за наставу у осмом разреду, са јасном структуром градива</w:t>
      </w:r>
      <w:r>
        <w:rPr>
          <w:lang w:val="ru-RU"/>
        </w:rPr>
        <w:t xml:space="preserve">, кодовима за дигитални уџбеник, са додатним мултимедијалним садржајима, који омогућују боље разумевање </w:t>
      </w:r>
      <w:r>
        <w:rPr>
          <w:lang w:val="sr-Cyrl-RS"/>
        </w:rPr>
        <w:t xml:space="preserve">појмова, садржаја и </w:t>
      </w:r>
      <w:r>
        <w:rPr>
          <w:lang w:val="ru-RU"/>
        </w:rPr>
        <w:t>лекција за све ђаке.</w:t>
      </w:r>
    </w:p>
    <w:p w14:paraId="005248DC" w14:textId="77777777" w:rsidR="00562DD6" w:rsidRPr="00C62FC8" w:rsidRDefault="00562DD6" w:rsidP="00562DD6">
      <w:pPr>
        <w:pStyle w:val="NormalWeb"/>
        <w:rPr>
          <w:lang w:val="ru-RU"/>
        </w:rPr>
      </w:pPr>
      <w:r w:rsidRPr="00C62FC8">
        <w:rPr>
          <w:lang w:val="ru-RU"/>
        </w:rPr>
        <w:t xml:space="preserve">На основу свега наведеног, актив наставника </w:t>
      </w:r>
      <w:r>
        <w:rPr>
          <w:lang w:val="ru-RU"/>
        </w:rPr>
        <w:t>техни</w:t>
      </w:r>
      <w:r w:rsidRPr="00C62FC8">
        <w:rPr>
          <w:lang w:val="ru-RU"/>
        </w:rPr>
        <w:t>ке</w:t>
      </w:r>
      <w:r>
        <w:rPr>
          <w:lang w:val="ru-RU"/>
        </w:rPr>
        <w:t xml:space="preserve"> и технологије</w:t>
      </w:r>
      <w:r w:rsidRPr="00C62FC8">
        <w:rPr>
          <w:lang w:val="ru-RU"/>
        </w:rPr>
        <w:t xml:space="preserve"> се опредељује за уџбенике издавача </w:t>
      </w:r>
      <w:r>
        <w:rPr>
          <w:lang w:val="ru-RU"/>
        </w:rPr>
        <w:t>Логос</w:t>
      </w:r>
      <w:r w:rsidRPr="00C62FC8">
        <w:rPr>
          <w:lang w:val="ru-RU"/>
        </w:rPr>
        <w:t xml:space="preserve"> као најприкладнији избор за осми разред.</w:t>
      </w:r>
    </w:p>
    <w:p w14:paraId="4A89624A" w14:textId="566B9D76" w:rsidR="00562DD6" w:rsidRDefault="00562DD6" w:rsidP="008E3C04">
      <w:pPr>
        <w:pStyle w:val="NormalWeb"/>
        <w:rPr>
          <w:lang w:val="sr-Cyrl-RS"/>
        </w:rPr>
      </w:pPr>
      <w:r>
        <w:rPr>
          <w:lang w:val="sr-Cyrl-RS"/>
        </w:rPr>
        <w:t>Бојан Ивошевић,</w:t>
      </w:r>
      <w:r>
        <w:rPr>
          <w:lang w:val="sr-Latn-RS"/>
        </w:rPr>
        <w:t xml:space="preserve"> </w:t>
      </w:r>
      <w:r>
        <w:rPr>
          <w:lang w:val="sr-Cyrl-RS"/>
        </w:rPr>
        <w:t>Стеван Ђорђевић</w:t>
      </w:r>
    </w:p>
    <w:p w14:paraId="66EAF48B" w14:textId="77777777" w:rsidR="008E3C04" w:rsidRDefault="008E3C04" w:rsidP="008E3C04">
      <w:pPr>
        <w:pStyle w:val="NormalWeb"/>
        <w:jc w:val="center"/>
        <w:rPr>
          <w:lang w:val="sr-Cyrl-RS"/>
        </w:rPr>
      </w:pPr>
    </w:p>
    <w:p w14:paraId="4C2B40D6" w14:textId="77777777" w:rsidR="008E3C04" w:rsidRDefault="008E3C04" w:rsidP="008E3C04">
      <w:pPr>
        <w:pStyle w:val="NormalWeb"/>
        <w:jc w:val="center"/>
        <w:rPr>
          <w:lang w:val="sr-Cyrl-RS"/>
        </w:rPr>
      </w:pPr>
    </w:p>
    <w:p w14:paraId="23FE689C" w14:textId="77777777" w:rsidR="008E3C04" w:rsidRDefault="008E3C04" w:rsidP="008E3C04">
      <w:pPr>
        <w:pStyle w:val="NormalWeb"/>
        <w:jc w:val="center"/>
        <w:rPr>
          <w:lang w:val="sr-Cyrl-RS"/>
        </w:rPr>
      </w:pPr>
    </w:p>
    <w:p w14:paraId="02F4C9B8" w14:textId="77777777" w:rsidR="008E3C04" w:rsidRDefault="008E3C04" w:rsidP="008E3C04">
      <w:pPr>
        <w:pStyle w:val="NormalWeb"/>
        <w:jc w:val="center"/>
        <w:rPr>
          <w:lang w:val="sr-Cyrl-RS"/>
        </w:rPr>
      </w:pPr>
    </w:p>
    <w:p w14:paraId="1091C413" w14:textId="71FFF206" w:rsidR="00562DD6" w:rsidRPr="00562DD6" w:rsidRDefault="00562DD6" w:rsidP="008E3C04">
      <w:pPr>
        <w:pStyle w:val="NormalWeb"/>
        <w:jc w:val="center"/>
        <w:rPr>
          <w:lang w:val="sr-Cyrl-RS"/>
        </w:rPr>
      </w:pPr>
      <w:r>
        <w:rPr>
          <w:lang w:val="sr-Cyrl-RS"/>
        </w:rPr>
        <w:t>Образложење</w:t>
      </w:r>
    </w:p>
    <w:p w14:paraId="1B4A22EE" w14:textId="0C6694EA" w:rsidR="008E3C04" w:rsidRDefault="008E3C04" w:rsidP="008E3C04">
      <w:pPr>
        <w:pStyle w:val="NormalWeb"/>
        <w:spacing w:before="0" w:beforeAutospacing="0" w:after="0" w:afterAutospacing="0"/>
        <w:jc w:val="both"/>
        <w:rPr>
          <w:lang w:val="sr-Cyrl-RS"/>
        </w:rPr>
      </w:pPr>
      <w:r>
        <w:rPr>
          <w:rStyle w:val="citation-248"/>
          <w:lang w:val="sr-Cyrl-RS"/>
        </w:rPr>
        <w:tab/>
      </w:r>
      <w:r>
        <w:rPr>
          <w:rStyle w:val="citation-248"/>
          <w:lang w:val="sr-Cyrl-RS"/>
        </w:rPr>
        <w:t>П</w:t>
      </w:r>
      <w:proofErr w:type="spellStart"/>
      <w:r w:rsidRPr="00927490">
        <w:rPr>
          <w:rStyle w:val="citation-248"/>
        </w:rPr>
        <w:t>оступак</w:t>
      </w:r>
      <w:proofErr w:type="spellEnd"/>
      <w:r w:rsidRPr="00927490">
        <w:rPr>
          <w:rStyle w:val="citation-248"/>
          <w:lang w:val="sr-Cyrl-RS"/>
        </w:rPr>
        <w:t xml:space="preserve"> избора уџбеника</w:t>
      </w:r>
      <w:r w:rsidRPr="00927490">
        <w:rPr>
          <w:rStyle w:val="citation-248"/>
        </w:rPr>
        <w:t xml:space="preserve">  </w:t>
      </w:r>
      <w:proofErr w:type="spellStart"/>
      <w:r w:rsidRPr="00927490">
        <w:rPr>
          <w:rStyle w:val="citation-248"/>
        </w:rPr>
        <w:t>спроведен</w:t>
      </w:r>
      <w:proofErr w:type="spellEnd"/>
      <w:r w:rsidRPr="00927490">
        <w:rPr>
          <w:rStyle w:val="citation-248"/>
        </w:rPr>
        <w:t xml:space="preserve"> </w:t>
      </w:r>
      <w:proofErr w:type="spellStart"/>
      <w:r w:rsidRPr="00927490">
        <w:rPr>
          <w:rStyle w:val="citation-248"/>
        </w:rPr>
        <w:t>уз</w:t>
      </w:r>
      <w:proofErr w:type="spellEnd"/>
      <w:r w:rsidRPr="00927490">
        <w:rPr>
          <w:rStyle w:val="citation-248"/>
        </w:rPr>
        <w:t xml:space="preserve"> </w:t>
      </w:r>
      <w:proofErr w:type="spellStart"/>
      <w:r w:rsidRPr="00927490">
        <w:rPr>
          <w:rStyle w:val="citation-248"/>
        </w:rPr>
        <w:t>пуно</w:t>
      </w:r>
      <w:proofErr w:type="spellEnd"/>
      <w:r w:rsidRPr="00927490">
        <w:rPr>
          <w:rStyle w:val="citation-248"/>
        </w:rPr>
        <w:t xml:space="preserve"> </w:t>
      </w:r>
      <w:proofErr w:type="spellStart"/>
      <w:r w:rsidRPr="00927490">
        <w:rPr>
          <w:rStyle w:val="citation-248"/>
        </w:rPr>
        <w:t>поштовање</w:t>
      </w:r>
      <w:proofErr w:type="spellEnd"/>
      <w:r w:rsidRPr="00927490">
        <w:rPr>
          <w:rStyle w:val="citation-248"/>
        </w:rPr>
        <w:t xml:space="preserve"> </w:t>
      </w:r>
      <w:proofErr w:type="spellStart"/>
      <w:r w:rsidRPr="00927490">
        <w:rPr>
          <w:rStyle w:val="citation-248"/>
        </w:rPr>
        <w:t>начела</w:t>
      </w:r>
      <w:proofErr w:type="spellEnd"/>
      <w:r w:rsidRPr="00927490">
        <w:rPr>
          <w:rStyle w:val="citation-248"/>
          <w:lang w:val="sr-Cyrl-RS"/>
        </w:rPr>
        <w:t xml:space="preserve"> прописаних чланом 34. Закона оуџбеницима</w:t>
      </w:r>
      <w:r>
        <w:rPr>
          <w:rStyle w:val="citation-248"/>
          <w:lang w:val="sr-Cyrl-RS"/>
        </w:rPr>
        <w:t xml:space="preserve">. Одлука </w:t>
      </w:r>
      <w:r w:rsidRPr="00927490">
        <w:rPr>
          <w:rStyle w:val="citation-247"/>
          <w:lang w:val="sr-Cyrl-RS"/>
        </w:rPr>
        <w:t>о избору уџбеника</w:t>
      </w:r>
      <w:r w:rsidRPr="00927490">
        <w:rPr>
          <w:rStyle w:val="citation-247"/>
        </w:rPr>
        <w:t xml:space="preserve"> </w:t>
      </w:r>
      <w:proofErr w:type="spellStart"/>
      <w:r w:rsidRPr="00927490">
        <w:rPr>
          <w:rStyle w:val="citation-247"/>
        </w:rPr>
        <w:t>донета</w:t>
      </w:r>
      <w:proofErr w:type="spellEnd"/>
      <w:r>
        <w:rPr>
          <w:rStyle w:val="citation-247"/>
          <w:lang w:val="sr-Cyrl-RS"/>
        </w:rPr>
        <w:t xml:space="preserve"> је </w:t>
      </w:r>
      <w:r w:rsidRPr="00927490">
        <w:rPr>
          <w:rStyle w:val="citation-247"/>
        </w:rPr>
        <w:t xml:space="preserve"> </w:t>
      </w:r>
      <w:proofErr w:type="spellStart"/>
      <w:r w:rsidRPr="00927490">
        <w:rPr>
          <w:rStyle w:val="citation-247"/>
        </w:rPr>
        <w:t>на</w:t>
      </w:r>
      <w:proofErr w:type="spellEnd"/>
      <w:r w:rsidRPr="00927490">
        <w:rPr>
          <w:rStyle w:val="citation-247"/>
        </w:rPr>
        <w:t xml:space="preserve"> </w:t>
      </w:r>
      <w:proofErr w:type="spellStart"/>
      <w:r w:rsidRPr="00927490">
        <w:rPr>
          <w:rStyle w:val="citation-247"/>
        </w:rPr>
        <w:t>основу</w:t>
      </w:r>
      <w:proofErr w:type="spellEnd"/>
      <w:r w:rsidRPr="00927490">
        <w:rPr>
          <w:rStyle w:val="citation-247"/>
        </w:rPr>
        <w:t xml:space="preserve"> </w:t>
      </w:r>
      <w:proofErr w:type="spellStart"/>
      <w:r w:rsidRPr="00927490">
        <w:rPr>
          <w:rStyle w:val="citation-247"/>
        </w:rPr>
        <w:t>образложених</w:t>
      </w:r>
      <w:proofErr w:type="spellEnd"/>
      <w:r w:rsidRPr="00927490">
        <w:rPr>
          <w:rStyle w:val="citation-247"/>
        </w:rPr>
        <w:t xml:space="preserve"> </w:t>
      </w:r>
      <w:proofErr w:type="spellStart"/>
      <w:r w:rsidRPr="00927490">
        <w:rPr>
          <w:rStyle w:val="citation-247"/>
        </w:rPr>
        <w:t>мишљења</w:t>
      </w:r>
      <w:proofErr w:type="spellEnd"/>
      <w:r w:rsidRPr="00927490">
        <w:rPr>
          <w:rStyle w:val="citation-247"/>
        </w:rPr>
        <w:t xml:space="preserve"> </w:t>
      </w:r>
      <w:proofErr w:type="spellStart"/>
      <w:r w:rsidRPr="00927490">
        <w:rPr>
          <w:rStyle w:val="citation-247"/>
        </w:rPr>
        <w:t>стручних</w:t>
      </w:r>
      <w:proofErr w:type="spellEnd"/>
      <w:r w:rsidRPr="00927490">
        <w:rPr>
          <w:rStyle w:val="citation-247"/>
        </w:rPr>
        <w:t xml:space="preserve"> </w:t>
      </w:r>
      <w:proofErr w:type="spellStart"/>
      <w:r w:rsidRPr="00927490">
        <w:rPr>
          <w:rStyle w:val="citation-247"/>
        </w:rPr>
        <w:t>већа</w:t>
      </w:r>
      <w:proofErr w:type="spellEnd"/>
      <w:r w:rsidRPr="00927490">
        <w:rPr>
          <w:rStyle w:val="citation-247"/>
        </w:rPr>
        <w:t xml:space="preserve"> </w:t>
      </w:r>
      <w:proofErr w:type="spellStart"/>
      <w:r w:rsidRPr="00927490">
        <w:rPr>
          <w:rStyle w:val="citation-247"/>
        </w:rPr>
        <w:t>за</w:t>
      </w:r>
      <w:proofErr w:type="spellEnd"/>
      <w:r w:rsidRPr="00927490">
        <w:rPr>
          <w:rStyle w:val="citation-247"/>
        </w:rPr>
        <w:t xml:space="preserve"> </w:t>
      </w:r>
      <w:proofErr w:type="spellStart"/>
      <w:r w:rsidRPr="00927490">
        <w:rPr>
          <w:rStyle w:val="citation-247"/>
        </w:rPr>
        <w:t>области</w:t>
      </w:r>
      <w:proofErr w:type="spellEnd"/>
      <w:r w:rsidRPr="00927490">
        <w:rPr>
          <w:rStyle w:val="citation-247"/>
        </w:rPr>
        <w:t xml:space="preserve"> </w:t>
      </w:r>
      <w:proofErr w:type="spellStart"/>
      <w:r w:rsidRPr="00927490">
        <w:rPr>
          <w:rStyle w:val="citation-247"/>
        </w:rPr>
        <w:t>предмета</w:t>
      </w:r>
      <w:proofErr w:type="spellEnd"/>
      <w:r w:rsidRPr="00927490">
        <w:rPr>
          <w:rStyle w:val="citation-247"/>
        </w:rPr>
        <w:t xml:space="preserve"> и </w:t>
      </w:r>
      <w:proofErr w:type="spellStart"/>
      <w:r w:rsidRPr="00927490">
        <w:rPr>
          <w:rStyle w:val="citation-247"/>
        </w:rPr>
        <w:t>разредну</w:t>
      </w:r>
      <w:proofErr w:type="spellEnd"/>
      <w:r w:rsidRPr="00927490">
        <w:rPr>
          <w:rStyle w:val="citation-247"/>
        </w:rPr>
        <w:t xml:space="preserve"> </w:t>
      </w:r>
      <w:proofErr w:type="spellStart"/>
      <w:r w:rsidRPr="00927490">
        <w:rPr>
          <w:rStyle w:val="citation-247"/>
        </w:rPr>
        <w:t>наставу</w:t>
      </w:r>
      <w:proofErr w:type="spellEnd"/>
      <w:r>
        <w:rPr>
          <w:lang w:val="sr-Cyrl-RS"/>
        </w:rPr>
        <w:t xml:space="preserve">. </w:t>
      </w:r>
      <w:r>
        <w:rPr>
          <w:rStyle w:val="citation-246"/>
          <w:lang w:val="sr-Cyrl-RS"/>
        </w:rPr>
        <w:t>С</w:t>
      </w:r>
      <w:proofErr w:type="spellStart"/>
      <w:r w:rsidRPr="00927490">
        <w:rPr>
          <w:rStyle w:val="citation-246"/>
        </w:rPr>
        <w:t>ви</w:t>
      </w:r>
      <w:proofErr w:type="spellEnd"/>
      <w:r w:rsidRPr="00927490">
        <w:rPr>
          <w:rStyle w:val="citation-246"/>
        </w:rPr>
        <w:t xml:space="preserve"> </w:t>
      </w:r>
      <w:proofErr w:type="spellStart"/>
      <w:r w:rsidRPr="00927490">
        <w:rPr>
          <w:rStyle w:val="citation-246"/>
        </w:rPr>
        <w:t>чланови</w:t>
      </w:r>
      <w:proofErr w:type="spellEnd"/>
      <w:r w:rsidRPr="00927490">
        <w:rPr>
          <w:rStyle w:val="citation-246"/>
        </w:rPr>
        <w:t xml:space="preserve"> </w:t>
      </w:r>
      <w:proofErr w:type="spellStart"/>
      <w:r w:rsidRPr="00927490">
        <w:rPr>
          <w:rStyle w:val="citation-246"/>
        </w:rPr>
        <w:t>стручних</w:t>
      </w:r>
      <w:proofErr w:type="spellEnd"/>
      <w:r w:rsidRPr="00927490">
        <w:rPr>
          <w:rStyle w:val="citation-246"/>
        </w:rPr>
        <w:t xml:space="preserve"> </w:t>
      </w:r>
      <w:proofErr w:type="spellStart"/>
      <w:r w:rsidRPr="00927490">
        <w:rPr>
          <w:rStyle w:val="citation-246"/>
        </w:rPr>
        <w:t>већа</w:t>
      </w:r>
      <w:proofErr w:type="spellEnd"/>
      <w:r w:rsidRPr="00927490">
        <w:rPr>
          <w:rStyle w:val="citation-246"/>
        </w:rPr>
        <w:t xml:space="preserve"> </w:t>
      </w:r>
      <w:proofErr w:type="spellStart"/>
      <w:r w:rsidRPr="00927490">
        <w:rPr>
          <w:rStyle w:val="citation-246"/>
        </w:rPr>
        <w:t>који</w:t>
      </w:r>
      <w:proofErr w:type="spellEnd"/>
      <w:r w:rsidRPr="00927490">
        <w:rPr>
          <w:rStyle w:val="citation-246"/>
        </w:rPr>
        <w:t xml:space="preserve"> </w:t>
      </w:r>
      <w:proofErr w:type="spellStart"/>
      <w:r w:rsidRPr="00927490">
        <w:rPr>
          <w:rStyle w:val="citation-246"/>
        </w:rPr>
        <w:t>су</w:t>
      </w:r>
      <w:proofErr w:type="spellEnd"/>
      <w:r w:rsidRPr="00927490">
        <w:rPr>
          <w:rStyle w:val="citation-246"/>
        </w:rPr>
        <w:t xml:space="preserve"> </w:t>
      </w:r>
      <w:proofErr w:type="spellStart"/>
      <w:r w:rsidRPr="00927490">
        <w:rPr>
          <w:rStyle w:val="citation-246"/>
        </w:rPr>
        <w:t>учествовали</w:t>
      </w:r>
      <w:proofErr w:type="spellEnd"/>
      <w:r w:rsidRPr="00927490">
        <w:rPr>
          <w:rStyle w:val="citation-246"/>
        </w:rPr>
        <w:t xml:space="preserve"> у </w:t>
      </w:r>
      <w:proofErr w:type="spellStart"/>
      <w:r w:rsidRPr="00927490">
        <w:rPr>
          <w:rStyle w:val="citation-246"/>
        </w:rPr>
        <w:t>избору</w:t>
      </w:r>
      <w:proofErr w:type="spellEnd"/>
      <w:r w:rsidRPr="00927490">
        <w:rPr>
          <w:rStyle w:val="citation-246"/>
        </w:rPr>
        <w:t xml:space="preserve"> </w:t>
      </w:r>
      <w:proofErr w:type="spellStart"/>
      <w:r w:rsidRPr="00927490">
        <w:rPr>
          <w:rStyle w:val="citation-246"/>
        </w:rPr>
        <w:t>потписали</w:t>
      </w:r>
      <w:proofErr w:type="spellEnd"/>
      <w:r>
        <w:rPr>
          <w:rStyle w:val="citation-246"/>
          <w:lang w:val="sr-Cyrl-RS"/>
        </w:rPr>
        <w:t xml:space="preserve"> су </w:t>
      </w:r>
      <w:r w:rsidRPr="00927490">
        <w:rPr>
          <w:rStyle w:val="citation-246"/>
        </w:rPr>
        <w:t xml:space="preserve"> </w:t>
      </w:r>
      <w:proofErr w:type="spellStart"/>
      <w:r w:rsidRPr="00927490">
        <w:rPr>
          <w:rStyle w:val="citation-246"/>
        </w:rPr>
        <w:t>изјаве</w:t>
      </w:r>
      <w:proofErr w:type="spellEnd"/>
      <w:r w:rsidRPr="00927490">
        <w:rPr>
          <w:rStyle w:val="citation-246"/>
        </w:rPr>
        <w:t xml:space="preserve"> </w:t>
      </w:r>
      <w:proofErr w:type="spellStart"/>
      <w:r w:rsidRPr="00927490">
        <w:rPr>
          <w:rStyle w:val="citation-246"/>
        </w:rPr>
        <w:t>под</w:t>
      </w:r>
      <w:proofErr w:type="spellEnd"/>
      <w:r w:rsidRPr="00927490">
        <w:rPr>
          <w:rStyle w:val="citation-246"/>
        </w:rPr>
        <w:t xml:space="preserve"> </w:t>
      </w:r>
      <w:proofErr w:type="spellStart"/>
      <w:r w:rsidRPr="00927490">
        <w:rPr>
          <w:rStyle w:val="citation-246"/>
        </w:rPr>
        <w:t>кривичном</w:t>
      </w:r>
      <w:proofErr w:type="spellEnd"/>
      <w:r w:rsidRPr="00927490">
        <w:rPr>
          <w:rStyle w:val="citation-246"/>
        </w:rPr>
        <w:t xml:space="preserve"> и </w:t>
      </w:r>
      <w:proofErr w:type="spellStart"/>
      <w:r w:rsidRPr="00927490">
        <w:rPr>
          <w:rStyle w:val="citation-246"/>
        </w:rPr>
        <w:t>материјалном</w:t>
      </w:r>
      <w:proofErr w:type="spellEnd"/>
      <w:r w:rsidRPr="00927490">
        <w:rPr>
          <w:rStyle w:val="citation-246"/>
        </w:rPr>
        <w:t xml:space="preserve"> </w:t>
      </w:r>
      <w:proofErr w:type="spellStart"/>
      <w:r w:rsidRPr="00927490">
        <w:rPr>
          <w:rStyle w:val="citation-246"/>
        </w:rPr>
        <w:t>одговорношћу</w:t>
      </w:r>
      <w:proofErr w:type="spellEnd"/>
      <w:r w:rsidRPr="00927490">
        <w:rPr>
          <w:rStyle w:val="citation-246"/>
        </w:rPr>
        <w:t xml:space="preserve"> </w:t>
      </w:r>
      <w:proofErr w:type="spellStart"/>
      <w:r w:rsidRPr="00927490">
        <w:rPr>
          <w:rStyle w:val="citation-246"/>
        </w:rPr>
        <w:t>да</w:t>
      </w:r>
      <w:proofErr w:type="spellEnd"/>
      <w:r w:rsidRPr="00927490">
        <w:rPr>
          <w:rStyle w:val="citation-246"/>
        </w:rPr>
        <w:t xml:space="preserve"> </w:t>
      </w:r>
      <w:proofErr w:type="spellStart"/>
      <w:r w:rsidRPr="00927490">
        <w:rPr>
          <w:rStyle w:val="citation-246"/>
        </w:rPr>
        <w:t>нису</w:t>
      </w:r>
      <w:proofErr w:type="spellEnd"/>
      <w:r w:rsidRPr="00927490">
        <w:rPr>
          <w:rStyle w:val="citation-246"/>
        </w:rPr>
        <w:t xml:space="preserve"> </w:t>
      </w:r>
      <w:proofErr w:type="spellStart"/>
      <w:r w:rsidRPr="00927490">
        <w:rPr>
          <w:rStyle w:val="citation-246"/>
        </w:rPr>
        <w:t>били</w:t>
      </w:r>
      <w:proofErr w:type="spellEnd"/>
      <w:r w:rsidRPr="00927490">
        <w:rPr>
          <w:rStyle w:val="citation-246"/>
        </w:rPr>
        <w:t xml:space="preserve"> у </w:t>
      </w:r>
      <w:proofErr w:type="spellStart"/>
      <w:r w:rsidRPr="00927490">
        <w:rPr>
          <w:rStyle w:val="citation-246"/>
        </w:rPr>
        <w:t>сукобу</w:t>
      </w:r>
      <w:proofErr w:type="spellEnd"/>
      <w:r w:rsidRPr="00927490">
        <w:rPr>
          <w:rStyle w:val="citation-246"/>
        </w:rPr>
        <w:t xml:space="preserve"> </w:t>
      </w:r>
      <w:proofErr w:type="spellStart"/>
      <w:r w:rsidRPr="00927490">
        <w:rPr>
          <w:rStyle w:val="citation-246"/>
        </w:rPr>
        <w:t>интереса</w:t>
      </w:r>
      <w:proofErr w:type="spellEnd"/>
      <w:r w:rsidRPr="00927490">
        <w:rPr>
          <w:rStyle w:val="citation-246"/>
        </w:rPr>
        <w:t xml:space="preserve"> </w:t>
      </w:r>
      <w:proofErr w:type="spellStart"/>
      <w:r w:rsidRPr="00927490">
        <w:rPr>
          <w:rStyle w:val="citation-246"/>
        </w:rPr>
        <w:t>нити</w:t>
      </w:r>
      <w:proofErr w:type="spellEnd"/>
      <w:r w:rsidRPr="00927490">
        <w:rPr>
          <w:rStyle w:val="citation-246"/>
        </w:rPr>
        <w:t xml:space="preserve"> </w:t>
      </w:r>
      <w:proofErr w:type="spellStart"/>
      <w:r w:rsidRPr="00927490">
        <w:rPr>
          <w:rStyle w:val="citation-246"/>
        </w:rPr>
        <w:t>под</w:t>
      </w:r>
      <w:proofErr w:type="spellEnd"/>
      <w:r w:rsidRPr="00927490">
        <w:rPr>
          <w:rStyle w:val="citation-246"/>
        </w:rPr>
        <w:t xml:space="preserve"> </w:t>
      </w:r>
      <w:proofErr w:type="spellStart"/>
      <w:r w:rsidRPr="00927490">
        <w:rPr>
          <w:rStyle w:val="citation-246"/>
        </w:rPr>
        <w:t>утицајем</w:t>
      </w:r>
      <w:proofErr w:type="spellEnd"/>
      <w:r w:rsidRPr="00927490">
        <w:rPr>
          <w:rStyle w:val="citation-246"/>
        </w:rPr>
        <w:t xml:space="preserve"> </w:t>
      </w:r>
      <w:proofErr w:type="spellStart"/>
      <w:r w:rsidRPr="00927490">
        <w:rPr>
          <w:rStyle w:val="citation-246"/>
        </w:rPr>
        <w:t>издавача</w:t>
      </w:r>
      <w:proofErr w:type="spellEnd"/>
      <w:r>
        <w:rPr>
          <w:lang w:val="sr-Cyrl-RS"/>
        </w:rPr>
        <w:t xml:space="preserve">. </w:t>
      </w:r>
    </w:p>
    <w:p w14:paraId="062ABA43" w14:textId="77777777" w:rsidR="008E3C04" w:rsidRPr="00927490" w:rsidRDefault="008E3C04" w:rsidP="008E3C04">
      <w:pPr>
        <w:pStyle w:val="NormalWeb"/>
        <w:spacing w:before="0" w:beforeAutospacing="0" w:after="0" w:afterAutospacing="0"/>
        <w:jc w:val="both"/>
      </w:pPr>
      <w:r>
        <w:rPr>
          <w:rStyle w:val="citation-242"/>
          <w:lang w:val="sr-Cyrl-RS"/>
        </w:rPr>
        <w:tab/>
        <w:t>Ш</w:t>
      </w:r>
      <w:proofErr w:type="spellStart"/>
      <w:r w:rsidRPr="00927490">
        <w:rPr>
          <w:rStyle w:val="citation-242"/>
        </w:rPr>
        <w:t>кола</w:t>
      </w:r>
      <w:proofErr w:type="spellEnd"/>
      <w:r w:rsidRPr="00927490">
        <w:rPr>
          <w:rStyle w:val="citation-242"/>
        </w:rPr>
        <w:t xml:space="preserve"> </w:t>
      </w:r>
      <w:proofErr w:type="spellStart"/>
      <w:r w:rsidRPr="00927490">
        <w:rPr>
          <w:rStyle w:val="citation-242"/>
        </w:rPr>
        <w:t>је</w:t>
      </w:r>
      <w:proofErr w:type="spellEnd"/>
      <w:r w:rsidRPr="00927490">
        <w:rPr>
          <w:rStyle w:val="citation-242"/>
        </w:rPr>
        <w:t xml:space="preserve"> у </w:t>
      </w:r>
      <w:proofErr w:type="spellStart"/>
      <w:r w:rsidRPr="00927490">
        <w:rPr>
          <w:rStyle w:val="citation-242"/>
        </w:rPr>
        <w:t>обавези</w:t>
      </w:r>
      <w:proofErr w:type="spellEnd"/>
      <w:r w:rsidRPr="00927490">
        <w:rPr>
          <w:rStyle w:val="citation-242"/>
        </w:rPr>
        <w:t xml:space="preserve"> </w:t>
      </w:r>
      <w:proofErr w:type="spellStart"/>
      <w:r w:rsidRPr="00927490">
        <w:rPr>
          <w:rStyle w:val="citation-242"/>
        </w:rPr>
        <w:t>да</w:t>
      </w:r>
      <w:proofErr w:type="spellEnd"/>
      <w:r w:rsidRPr="00927490">
        <w:rPr>
          <w:rStyle w:val="citation-242"/>
        </w:rPr>
        <w:t xml:space="preserve"> о </w:t>
      </w:r>
      <w:proofErr w:type="spellStart"/>
      <w:r w:rsidRPr="00927490">
        <w:rPr>
          <w:rStyle w:val="citation-242"/>
        </w:rPr>
        <w:t>овој</w:t>
      </w:r>
      <w:proofErr w:type="spellEnd"/>
      <w:r w:rsidRPr="00927490">
        <w:rPr>
          <w:rStyle w:val="citation-242"/>
        </w:rPr>
        <w:t xml:space="preserve"> </w:t>
      </w:r>
      <w:proofErr w:type="spellStart"/>
      <w:r w:rsidRPr="00927490">
        <w:rPr>
          <w:rStyle w:val="citation-242"/>
        </w:rPr>
        <w:t>одлуци</w:t>
      </w:r>
      <w:proofErr w:type="spellEnd"/>
      <w:r w:rsidRPr="00927490">
        <w:rPr>
          <w:rStyle w:val="citation-242"/>
        </w:rPr>
        <w:t xml:space="preserve"> </w:t>
      </w:r>
      <w:proofErr w:type="spellStart"/>
      <w:r w:rsidRPr="00927490">
        <w:rPr>
          <w:rStyle w:val="citation-242"/>
        </w:rPr>
        <w:t>обавести</w:t>
      </w:r>
      <w:proofErr w:type="spellEnd"/>
      <w:r w:rsidRPr="00927490">
        <w:rPr>
          <w:rStyle w:val="citation-242"/>
        </w:rPr>
        <w:t xml:space="preserve"> и </w:t>
      </w:r>
      <w:proofErr w:type="spellStart"/>
      <w:r w:rsidRPr="00927490">
        <w:rPr>
          <w:rStyle w:val="citation-242"/>
        </w:rPr>
        <w:t>надлежну</w:t>
      </w:r>
      <w:proofErr w:type="spellEnd"/>
      <w:r w:rsidRPr="00927490">
        <w:rPr>
          <w:rStyle w:val="citation-242"/>
        </w:rPr>
        <w:t xml:space="preserve"> </w:t>
      </w:r>
      <w:proofErr w:type="spellStart"/>
      <w:r w:rsidRPr="00927490">
        <w:rPr>
          <w:rStyle w:val="citation-242"/>
        </w:rPr>
        <w:t>школску</w:t>
      </w:r>
      <w:proofErr w:type="spellEnd"/>
      <w:r w:rsidRPr="00927490">
        <w:rPr>
          <w:rStyle w:val="citation-242"/>
        </w:rPr>
        <w:t xml:space="preserve"> </w:t>
      </w:r>
      <w:proofErr w:type="spellStart"/>
      <w:r w:rsidRPr="00927490">
        <w:rPr>
          <w:rStyle w:val="citation-242"/>
        </w:rPr>
        <w:t>управу</w:t>
      </w:r>
      <w:proofErr w:type="spellEnd"/>
      <w:r w:rsidRPr="00927490">
        <w:rPr>
          <w:rStyle w:val="citation-242"/>
        </w:rPr>
        <w:t xml:space="preserve"> у </w:t>
      </w:r>
      <w:proofErr w:type="spellStart"/>
      <w:r w:rsidRPr="00927490">
        <w:rPr>
          <w:rStyle w:val="citation-242"/>
        </w:rPr>
        <w:t>року</w:t>
      </w:r>
      <w:proofErr w:type="spellEnd"/>
      <w:r w:rsidRPr="00927490">
        <w:rPr>
          <w:rStyle w:val="citation-242"/>
        </w:rPr>
        <w:t xml:space="preserve"> </w:t>
      </w:r>
      <w:proofErr w:type="spellStart"/>
      <w:r w:rsidRPr="00927490">
        <w:rPr>
          <w:rStyle w:val="citation-242"/>
        </w:rPr>
        <w:t>од</w:t>
      </w:r>
      <w:proofErr w:type="spellEnd"/>
      <w:r w:rsidRPr="00927490">
        <w:rPr>
          <w:rStyle w:val="citation-242"/>
        </w:rPr>
        <w:t xml:space="preserve"> 30 </w:t>
      </w:r>
      <w:proofErr w:type="spellStart"/>
      <w:r w:rsidRPr="00927490">
        <w:rPr>
          <w:rStyle w:val="citation-242"/>
        </w:rPr>
        <w:t>дана</w:t>
      </w:r>
      <w:proofErr w:type="spellEnd"/>
      <w:r w:rsidRPr="00927490">
        <w:rPr>
          <w:rStyle w:val="citation-242"/>
        </w:rPr>
        <w:t xml:space="preserve"> </w:t>
      </w:r>
      <w:proofErr w:type="spellStart"/>
      <w:r w:rsidRPr="00927490">
        <w:rPr>
          <w:rStyle w:val="citation-242"/>
        </w:rPr>
        <w:t>од</w:t>
      </w:r>
      <w:proofErr w:type="spellEnd"/>
      <w:r w:rsidRPr="00927490">
        <w:rPr>
          <w:rStyle w:val="citation-242"/>
        </w:rPr>
        <w:t xml:space="preserve"> </w:t>
      </w:r>
      <w:proofErr w:type="spellStart"/>
      <w:r w:rsidRPr="00927490">
        <w:rPr>
          <w:rStyle w:val="citation-242"/>
        </w:rPr>
        <w:t>објављивања</w:t>
      </w:r>
      <w:proofErr w:type="spellEnd"/>
      <w:r w:rsidRPr="00927490">
        <w:rPr>
          <w:rStyle w:val="citation-242"/>
        </w:rPr>
        <w:t xml:space="preserve"> </w:t>
      </w:r>
      <w:proofErr w:type="spellStart"/>
      <w:r w:rsidRPr="00927490">
        <w:rPr>
          <w:rStyle w:val="citation-242"/>
        </w:rPr>
        <w:t>каталога</w:t>
      </w:r>
      <w:proofErr w:type="spellEnd"/>
      <w:r w:rsidRPr="00927490">
        <w:rPr>
          <w:rStyle w:val="citation-242"/>
        </w:rPr>
        <w:t xml:space="preserve"> </w:t>
      </w:r>
      <w:proofErr w:type="spellStart"/>
      <w:r w:rsidRPr="00927490">
        <w:rPr>
          <w:rStyle w:val="citation-242"/>
        </w:rPr>
        <w:t>уџбеника</w:t>
      </w:r>
      <w:proofErr w:type="spellEnd"/>
      <w:r w:rsidRPr="00927490">
        <w:t>.</w:t>
      </w:r>
    </w:p>
    <w:p w14:paraId="728D734B" w14:textId="77777777" w:rsidR="008E3C04" w:rsidRDefault="008E3C04" w:rsidP="008E3C04">
      <w:pPr>
        <w:pStyle w:val="NormalWeb"/>
        <w:tabs>
          <w:tab w:val="left" w:pos="7632"/>
        </w:tabs>
        <w:jc w:val="right"/>
        <w:rPr>
          <w:lang w:val="sr-Cyrl-RS"/>
        </w:rPr>
      </w:pPr>
      <w:r>
        <w:rPr>
          <w:lang w:val="sr-Cyrl-RS"/>
        </w:rPr>
        <w:tab/>
      </w:r>
    </w:p>
    <w:p w14:paraId="1E52A9E1" w14:textId="03EB3CF0" w:rsidR="00562DD6" w:rsidRDefault="008E3C04" w:rsidP="008E3C04">
      <w:pPr>
        <w:pStyle w:val="NormalWeb"/>
        <w:tabs>
          <w:tab w:val="left" w:pos="7632"/>
        </w:tabs>
        <w:jc w:val="right"/>
        <w:rPr>
          <w:lang w:val="sr-Cyrl-RS"/>
        </w:rPr>
      </w:pPr>
      <w:r>
        <w:rPr>
          <w:lang w:val="sr-Cyrl-RS"/>
        </w:rPr>
        <w:t>Директор школе</w:t>
      </w:r>
    </w:p>
    <w:p w14:paraId="4EF4F7D2" w14:textId="08F05D31" w:rsidR="00562DD6" w:rsidRPr="008E3C04" w:rsidRDefault="008E3C04" w:rsidP="008E3C04">
      <w:pPr>
        <w:pStyle w:val="NormalWeb"/>
        <w:tabs>
          <w:tab w:val="left" w:pos="7632"/>
        </w:tabs>
        <w:jc w:val="right"/>
        <w:rPr>
          <w:lang w:val="sr-Cyrl-RS"/>
        </w:rPr>
      </w:pPr>
      <w:r>
        <w:rPr>
          <w:lang w:val="sr-Cyrl-RS"/>
        </w:rPr>
        <w:t xml:space="preserve">                                                                                                                               _________________</w:t>
      </w:r>
    </w:p>
    <w:p w14:paraId="55FA7390" w14:textId="316B153E" w:rsidR="00562DD6" w:rsidRDefault="008E3C04" w:rsidP="008E3C04">
      <w:pPr>
        <w:pStyle w:val="NormalWeb"/>
        <w:jc w:val="right"/>
        <w:rPr>
          <w:lang w:val="sr-Cyrl-RS"/>
        </w:rPr>
      </w:pPr>
      <w:r>
        <w:rPr>
          <w:lang w:val="sr-Cyrl-RS"/>
        </w:rPr>
        <w:t xml:space="preserve">                                                                                                                                  Борис Бељин</w:t>
      </w:r>
    </w:p>
    <w:p w14:paraId="4FC568BC" w14:textId="77777777" w:rsidR="00562DD6" w:rsidRPr="00C62FC8" w:rsidRDefault="00562DD6" w:rsidP="00562DD6">
      <w:pPr>
        <w:pStyle w:val="NormalWeb"/>
        <w:rPr>
          <w:lang w:val="sr-Cyrl-RS"/>
        </w:rPr>
      </w:pPr>
    </w:p>
    <w:p w14:paraId="5EB3CC0B" w14:textId="77777777" w:rsidR="00562DD6" w:rsidRDefault="00562DD6" w:rsidP="00BD34A6">
      <w:pPr>
        <w:pStyle w:val="NormalWeb"/>
        <w:rPr>
          <w:lang w:val="sr-Cyrl-BA"/>
        </w:rPr>
      </w:pPr>
    </w:p>
    <w:p w14:paraId="31B658CB" w14:textId="77777777" w:rsidR="00BD34A6" w:rsidRDefault="00BD34A6" w:rsidP="00BD34A6">
      <w:pPr>
        <w:pStyle w:val="NormalWeb"/>
        <w:contextualSpacing/>
        <w:rPr>
          <w:lang w:val="sr-Cyrl-RS"/>
        </w:rPr>
      </w:pPr>
    </w:p>
    <w:p w14:paraId="5440ECED" w14:textId="77777777" w:rsidR="00BD34A6" w:rsidRPr="00936989" w:rsidRDefault="00BD34A6" w:rsidP="00BD34A6">
      <w:pPr>
        <w:pStyle w:val="NormalWeb"/>
        <w:ind w:firstLine="708"/>
        <w:rPr>
          <w:lang w:val="sr-Cyrl-RS"/>
        </w:rPr>
      </w:pPr>
    </w:p>
    <w:p w14:paraId="587700BC" w14:textId="6863FFB1" w:rsidR="00BD34A6" w:rsidRDefault="00BD34A6" w:rsidP="00BD34A6">
      <w:pPr>
        <w:pStyle w:val="NormalWeb"/>
        <w:rPr>
          <w:lang w:val="sr-Cyrl-RS"/>
        </w:rPr>
      </w:pPr>
    </w:p>
    <w:p w14:paraId="5F5514F9" w14:textId="5E126EF8" w:rsidR="00BD34A6" w:rsidRDefault="00BD34A6" w:rsidP="00BD34A6">
      <w:pPr>
        <w:pStyle w:val="NormalWeb"/>
        <w:rPr>
          <w:lang w:val="sr-Cyrl-RS"/>
        </w:rPr>
      </w:pPr>
    </w:p>
    <w:p w14:paraId="04380A1F" w14:textId="77777777" w:rsidR="00BD34A6" w:rsidRDefault="00BD34A6" w:rsidP="00BD34A6">
      <w:pPr>
        <w:pStyle w:val="NormalWeb"/>
        <w:rPr>
          <w:lang w:val="sr-Cyrl-RS"/>
        </w:rPr>
      </w:pPr>
    </w:p>
    <w:p w14:paraId="6D8FDCE4" w14:textId="431A195A" w:rsidR="00BD34A6" w:rsidRDefault="00BD34A6" w:rsidP="00BD34A6">
      <w:pPr>
        <w:pStyle w:val="NormalWeb"/>
        <w:rPr>
          <w:lang w:val="sr-Cyrl-RS"/>
        </w:rPr>
      </w:pPr>
    </w:p>
    <w:p w14:paraId="5B4B7BB8" w14:textId="79D61C81" w:rsidR="00BD34A6" w:rsidRDefault="00BD34A6" w:rsidP="00BD34A6">
      <w:pPr>
        <w:pStyle w:val="NormalWeb"/>
        <w:rPr>
          <w:lang w:val="sr-Cyrl-RS"/>
        </w:rPr>
      </w:pPr>
    </w:p>
    <w:p w14:paraId="261078D3" w14:textId="77777777" w:rsidR="00BD34A6" w:rsidRDefault="00BD34A6" w:rsidP="00BD34A6">
      <w:pPr>
        <w:pStyle w:val="NormalWeb"/>
        <w:rPr>
          <w:lang w:val="sr-Cyrl-RS"/>
        </w:rPr>
      </w:pPr>
    </w:p>
    <w:p w14:paraId="0B0EDCDD" w14:textId="77777777" w:rsidR="00BD34A6" w:rsidRDefault="00BD34A6" w:rsidP="00E05554">
      <w:pPr>
        <w:autoSpaceDE w:val="0"/>
        <w:autoSpaceDN w:val="0"/>
        <w:adjustRightInd w:val="0"/>
        <w:spacing w:after="0" w:line="240" w:lineRule="auto"/>
        <w:ind w:right="57"/>
        <w:jc w:val="both"/>
        <w:rPr>
          <w:rFonts w:ascii="Times New Roman" w:hAnsi="Times New Roman"/>
          <w:sz w:val="24"/>
          <w:szCs w:val="24"/>
          <w:lang w:val="sr-Cyrl-RS"/>
        </w:rPr>
      </w:pPr>
    </w:p>
    <w:p w14:paraId="5843052C" w14:textId="77777777" w:rsidR="00BA3AA8" w:rsidRP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p>
    <w:p w14:paraId="5088124E" w14:textId="0F3326E9" w:rsidR="00BA3AA8" w:rsidRDefault="00BA3AA8" w:rsidP="00E05554">
      <w:pPr>
        <w:autoSpaceDE w:val="0"/>
        <w:autoSpaceDN w:val="0"/>
        <w:adjustRightInd w:val="0"/>
        <w:spacing w:after="0" w:line="240" w:lineRule="auto"/>
        <w:ind w:right="57"/>
        <w:jc w:val="both"/>
        <w:rPr>
          <w:rFonts w:ascii="Times New Roman" w:hAnsi="Times New Roman"/>
          <w:sz w:val="24"/>
          <w:szCs w:val="24"/>
          <w:lang w:val="sr-Latn-RS"/>
        </w:rPr>
      </w:pPr>
    </w:p>
    <w:p w14:paraId="386873B0" w14:textId="77777777" w:rsidR="00BA3AA8" w:rsidRDefault="00BA3AA8" w:rsidP="00E05554">
      <w:pPr>
        <w:autoSpaceDE w:val="0"/>
        <w:autoSpaceDN w:val="0"/>
        <w:adjustRightInd w:val="0"/>
        <w:spacing w:after="0" w:line="240" w:lineRule="auto"/>
        <w:ind w:right="57"/>
        <w:jc w:val="both"/>
        <w:rPr>
          <w:rFonts w:ascii="Times New Roman" w:hAnsi="Times New Roman"/>
          <w:sz w:val="24"/>
          <w:szCs w:val="24"/>
          <w:lang w:val="sr-Latn-RS"/>
        </w:rPr>
      </w:pPr>
    </w:p>
    <w:p w14:paraId="51BC1E33" w14:textId="55DED2CC"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p>
    <w:p w14:paraId="64D1042F" w14:textId="419A7E3A" w:rsid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p>
    <w:p w14:paraId="5EE95A46" w14:textId="77777777" w:rsidR="00BA3AA8" w:rsidRPr="00BA3AA8" w:rsidRDefault="00BA3AA8" w:rsidP="00E05554">
      <w:pPr>
        <w:autoSpaceDE w:val="0"/>
        <w:autoSpaceDN w:val="0"/>
        <w:adjustRightInd w:val="0"/>
        <w:spacing w:after="0" w:line="240" w:lineRule="auto"/>
        <w:ind w:right="57"/>
        <w:jc w:val="both"/>
        <w:rPr>
          <w:rFonts w:ascii="Times New Roman" w:hAnsi="Times New Roman"/>
          <w:sz w:val="24"/>
          <w:szCs w:val="24"/>
          <w:lang w:val="sr-Cyrl-RS"/>
        </w:rPr>
      </w:pPr>
    </w:p>
    <w:p w14:paraId="5515D8AD" w14:textId="42264A00" w:rsidR="00B00C8E" w:rsidRDefault="00B00C8E" w:rsidP="00E05554">
      <w:pPr>
        <w:autoSpaceDE w:val="0"/>
        <w:autoSpaceDN w:val="0"/>
        <w:adjustRightInd w:val="0"/>
        <w:spacing w:after="0" w:line="240" w:lineRule="auto"/>
        <w:ind w:right="57"/>
        <w:jc w:val="both"/>
        <w:rPr>
          <w:rFonts w:ascii="Times New Roman" w:hAnsi="Times New Roman"/>
          <w:sz w:val="24"/>
          <w:szCs w:val="24"/>
          <w:lang w:val="sr-Latn-RS"/>
        </w:rPr>
      </w:pPr>
    </w:p>
    <w:p w14:paraId="51F1C415" w14:textId="42FC2A8D" w:rsidR="00B00C8E" w:rsidRDefault="00B00C8E" w:rsidP="00E05554">
      <w:pPr>
        <w:autoSpaceDE w:val="0"/>
        <w:autoSpaceDN w:val="0"/>
        <w:adjustRightInd w:val="0"/>
        <w:spacing w:after="0" w:line="240" w:lineRule="auto"/>
        <w:ind w:right="57"/>
        <w:jc w:val="both"/>
        <w:rPr>
          <w:rFonts w:ascii="Times New Roman" w:hAnsi="Times New Roman"/>
          <w:sz w:val="24"/>
          <w:szCs w:val="24"/>
          <w:lang w:val="sr-Latn-RS"/>
        </w:rPr>
      </w:pPr>
    </w:p>
    <w:p w14:paraId="5EF943A7" w14:textId="1BA5551B" w:rsidR="00B00C8E" w:rsidRDefault="00B00C8E" w:rsidP="00E05554">
      <w:pPr>
        <w:autoSpaceDE w:val="0"/>
        <w:autoSpaceDN w:val="0"/>
        <w:adjustRightInd w:val="0"/>
        <w:spacing w:after="0" w:line="240" w:lineRule="auto"/>
        <w:ind w:right="57"/>
        <w:jc w:val="both"/>
        <w:rPr>
          <w:rFonts w:ascii="Times New Roman" w:hAnsi="Times New Roman"/>
          <w:sz w:val="24"/>
          <w:szCs w:val="24"/>
          <w:lang w:val="sr-Latn-RS"/>
        </w:rPr>
      </w:pPr>
    </w:p>
    <w:p w14:paraId="30BEB4D1" w14:textId="1F2B7EC2" w:rsidR="00B00C8E" w:rsidRDefault="00B00C8E" w:rsidP="00E05554">
      <w:pPr>
        <w:autoSpaceDE w:val="0"/>
        <w:autoSpaceDN w:val="0"/>
        <w:adjustRightInd w:val="0"/>
        <w:spacing w:after="0" w:line="240" w:lineRule="auto"/>
        <w:ind w:right="57"/>
        <w:jc w:val="both"/>
        <w:rPr>
          <w:rFonts w:ascii="Times New Roman" w:hAnsi="Times New Roman"/>
          <w:sz w:val="24"/>
          <w:szCs w:val="24"/>
          <w:lang w:val="sr-Latn-RS"/>
        </w:rPr>
      </w:pPr>
    </w:p>
    <w:p w14:paraId="62AAA13B" w14:textId="77777777" w:rsidR="00B00C8E" w:rsidRPr="00B00C8E" w:rsidRDefault="00B00C8E" w:rsidP="00E05554">
      <w:pPr>
        <w:autoSpaceDE w:val="0"/>
        <w:autoSpaceDN w:val="0"/>
        <w:adjustRightInd w:val="0"/>
        <w:spacing w:after="0" w:line="240" w:lineRule="auto"/>
        <w:ind w:right="57"/>
        <w:jc w:val="both"/>
        <w:rPr>
          <w:rFonts w:ascii="Times New Roman" w:hAnsi="Times New Roman"/>
          <w:sz w:val="28"/>
          <w:szCs w:val="28"/>
          <w:lang w:val="sr-Latn-RS"/>
        </w:rPr>
      </w:pPr>
    </w:p>
    <w:p w14:paraId="0C2246DB" w14:textId="1A04F8CE" w:rsidR="00E05554" w:rsidRDefault="00E05554" w:rsidP="00E05554">
      <w:pPr>
        <w:autoSpaceDE w:val="0"/>
        <w:autoSpaceDN w:val="0"/>
        <w:adjustRightInd w:val="0"/>
        <w:spacing w:after="0" w:line="240" w:lineRule="auto"/>
        <w:ind w:right="57"/>
        <w:jc w:val="both"/>
        <w:rPr>
          <w:rFonts w:ascii="Times New Roman" w:hAnsi="Times New Roman"/>
          <w:sz w:val="24"/>
          <w:szCs w:val="24"/>
          <w:lang w:val="sr-Latn-RS"/>
        </w:rPr>
      </w:pPr>
    </w:p>
    <w:p w14:paraId="4BC9C7FC" w14:textId="1709DD86" w:rsidR="00E05554" w:rsidRDefault="00E05554" w:rsidP="00E05554">
      <w:pPr>
        <w:autoSpaceDE w:val="0"/>
        <w:autoSpaceDN w:val="0"/>
        <w:adjustRightInd w:val="0"/>
        <w:spacing w:after="0" w:line="240" w:lineRule="auto"/>
        <w:ind w:right="57"/>
        <w:jc w:val="both"/>
        <w:rPr>
          <w:rFonts w:ascii="Times New Roman" w:hAnsi="Times New Roman"/>
          <w:sz w:val="24"/>
          <w:szCs w:val="24"/>
          <w:lang w:val="sr-Latn-RS"/>
        </w:rPr>
      </w:pPr>
    </w:p>
    <w:p w14:paraId="70842263" w14:textId="77777777" w:rsidR="00E05554" w:rsidRDefault="00E05554" w:rsidP="00E05554">
      <w:pPr>
        <w:autoSpaceDE w:val="0"/>
        <w:autoSpaceDN w:val="0"/>
        <w:adjustRightInd w:val="0"/>
        <w:spacing w:after="0" w:line="240" w:lineRule="auto"/>
        <w:ind w:right="57"/>
        <w:jc w:val="both"/>
        <w:rPr>
          <w:rFonts w:ascii="Times New Roman" w:hAnsi="Times New Roman"/>
          <w:sz w:val="24"/>
          <w:szCs w:val="24"/>
          <w:lang w:val="sr-Latn-RS"/>
        </w:rPr>
      </w:pPr>
    </w:p>
    <w:p w14:paraId="606EA2DE" w14:textId="77777777" w:rsidR="00E05554" w:rsidRDefault="00E05554" w:rsidP="00E05554">
      <w:pPr>
        <w:autoSpaceDE w:val="0"/>
        <w:autoSpaceDN w:val="0"/>
        <w:adjustRightInd w:val="0"/>
        <w:spacing w:after="0" w:line="240" w:lineRule="auto"/>
        <w:ind w:right="57"/>
        <w:jc w:val="both"/>
        <w:rPr>
          <w:rFonts w:ascii="Times New Roman" w:hAnsi="Times New Roman"/>
          <w:sz w:val="24"/>
          <w:szCs w:val="24"/>
          <w:lang w:val="sr-Latn-RS"/>
        </w:rPr>
      </w:pPr>
    </w:p>
    <w:p w14:paraId="52646B3C" w14:textId="77777777" w:rsidR="007F77FF" w:rsidRDefault="007F77FF"/>
    <w:sectPr w:rsidR="007F77FF" w:rsidSect="008E3C04">
      <w:pgSz w:w="16838" w:h="11906" w:orient="landscape"/>
      <w:pgMar w:top="284" w:right="567" w:bottom="1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106EF"/>
    <w:multiLevelType w:val="hybridMultilevel"/>
    <w:tmpl w:val="54AC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72A96"/>
    <w:multiLevelType w:val="hybridMultilevel"/>
    <w:tmpl w:val="3226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020CE"/>
    <w:multiLevelType w:val="hybridMultilevel"/>
    <w:tmpl w:val="A350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54"/>
    <w:rsid w:val="0007227B"/>
    <w:rsid w:val="00560EF3"/>
    <w:rsid w:val="00562DD6"/>
    <w:rsid w:val="007F77FF"/>
    <w:rsid w:val="008E3C04"/>
    <w:rsid w:val="00B00C8E"/>
    <w:rsid w:val="00BA3AA8"/>
    <w:rsid w:val="00BD34A6"/>
    <w:rsid w:val="00E05554"/>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D732"/>
  <w15:chartTrackingRefBased/>
  <w15:docId w15:val="{5709986F-1EE2-4318-B5EA-D654D4CA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54"/>
    <w:pPr>
      <w:spacing w:after="200" w:line="276" w:lineRule="auto"/>
    </w:pPr>
    <w:rPr>
      <w:rFonts w:ascii="Calibri" w:eastAsia="Times New Roman" w:hAnsi="Calibri" w:cs="Times New Roman"/>
      <w:lang w:val="en-US"/>
    </w:rPr>
  </w:style>
  <w:style w:type="paragraph" w:styleId="Heading3">
    <w:name w:val="heading 3"/>
    <w:basedOn w:val="Normal"/>
    <w:link w:val="Heading3Char"/>
    <w:qFormat/>
    <w:rsid w:val="00BD34A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5554"/>
    <w:rPr>
      <w:color w:val="0000FF"/>
      <w:u w:val="single"/>
    </w:rPr>
  </w:style>
  <w:style w:type="character" w:customStyle="1" w:styleId="Heading3Char">
    <w:name w:val="Heading 3 Char"/>
    <w:basedOn w:val="DefaultParagraphFont"/>
    <w:link w:val="Heading3"/>
    <w:qFormat/>
    <w:rsid w:val="00BD34A6"/>
    <w:rPr>
      <w:rFonts w:ascii="Times New Roman" w:eastAsia="Times New Roman" w:hAnsi="Times New Roman" w:cs="Times New Roman"/>
      <w:b/>
      <w:bCs/>
      <w:sz w:val="27"/>
      <w:szCs w:val="27"/>
      <w:lang w:val="en-US"/>
    </w:rPr>
  </w:style>
  <w:style w:type="paragraph" w:styleId="NormalWeb">
    <w:name w:val="Normal (Web)"/>
    <w:basedOn w:val="Normal"/>
    <w:qFormat/>
    <w:rsid w:val="00BD34A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qFormat/>
    <w:rsid w:val="00BD34A6"/>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54">
    <w:name w:val="citation-154"/>
    <w:basedOn w:val="DefaultParagraphFont"/>
    <w:qFormat/>
    <w:rsid w:val="00BD34A6"/>
  </w:style>
  <w:style w:type="paragraph" w:styleId="ListParagraph">
    <w:name w:val="List Paragraph"/>
    <w:basedOn w:val="Normal"/>
    <w:uiPriority w:val="99"/>
    <w:unhideWhenUsed/>
    <w:rsid w:val="00BD34A6"/>
    <w:pPr>
      <w:spacing w:after="0" w:line="240" w:lineRule="auto"/>
      <w:ind w:left="720"/>
      <w:contextualSpacing/>
    </w:pPr>
    <w:rPr>
      <w:rFonts w:ascii="Times New Roman" w:hAnsi="Times New Roman"/>
      <w:sz w:val="24"/>
      <w:szCs w:val="24"/>
    </w:rPr>
  </w:style>
  <w:style w:type="character" w:customStyle="1" w:styleId="whitespace-normal">
    <w:name w:val="whitespace-normal"/>
    <w:basedOn w:val="DefaultParagraphFont"/>
    <w:qFormat/>
    <w:rsid w:val="00BD34A6"/>
  </w:style>
  <w:style w:type="paragraph" w:styleId="NoSpacing">
    <w:name w:val="No Spacing"/>
    <w:uiPriority w:val="1"/>
    <w:qFormat/>
    <w:rsid w:val="00BD34A6"/>
    <w:pPr>
      <w:spacing w:after="0" w:line="240" w:lineRule="auto"/>
    </w:pPr>
    <w:rPr>
      <w:rFonts w:ascii="Times New Roman" w:eastAsia="Times New Roman" w:hAnsi="Times New Roman" w:cs="Times New Roman"/>
      <w:sz w:val="24"/>
      <w:szCs w:val="24"/>
      <w:lang w:val="en-US"/>
    </w:rPr>
  </w:style>
  <w:style w:type="character" w:customStyle="1" w:styleId="citation-248">
    <w:name w:val="citation-248"/>
    <w:basedOn w:val="DefaultParagraphFont"/>
    <w:rsid w:val="008E3C04"/>
  </w:style>
  <w:style w:type="character" w:customStyle="1" w:styleId="citation-247">
    <w:name w:val="citation-247"/>
    <w:basedOn w:val="DefaultParagraphFont"/>
    <w:rsid w:val="008E3C04"/>
  </w:style>
  <w:style w:type="character" w:customStyle="1" w:styleId="citation-246">
    <w:name w:val="citation-246"/>
    <w:basedOn w:val="DefaultParagraphFont"/>
    <w:rsid w:val="008E3C04"/>
  </w:style>
  <w:style w:type="character" w:customStyle="1" w:styleId="citation-242">
    <w:name w:val="citation-242"/>
    <w:basedOn w:val="DefaultParagraphFont"/>
    <w:rsid w:val="008E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os-edu.rs/izdanja/?pretraga=1&amp;writer=milutin-mic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os-edu.rs/izdanja/?pretraga=1&amp;writer=gordana-micic" TargetMode="External"/><Relationship Id="rId5" Type="http://schemas.openxmlformats.org/officeDocument/2006/relationships/hyperlink" Target="http://www.osveramiscevic.edu.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9054</Words>
  <Characters>51608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2</cp:revision>
  <cp:lastPrinted>2026-04-02T07:55:00Z</cp:lastPrinted>
  <dcterms:created xsi:type="dcterms:W3CDTF">2026-04-02T08:00:00Z</dcterms:created>
  <dcterms:modified xsi:type="dcterms:W3CDTF">2026-04-02T08:00:00Z</dcterms:modified>
</cp:coreProperties>
</file>